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glossary/footnotes.xml" ContentType="application/vnd.openxmlformats-officedocument.wordprocessingml.footnotes+xml"/>
  <Override PartName="/word/glossary/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22DC" w14:textId="77777777" w:rsidR="006E509A" w:rsidRDefault="007D0784">
      <w:pPr>
        <w:spacing w:line="23" w:lineRule="atLeast"/>
        <w:jc w:val="center"/>
        <w:rPr>
          <w:rFonts w:ascii="Times New Roman" w:hAnsi="Times New Roman"/>
          <w:sz w:val="24"/>
          <w:szCs w:val="24"/>
        </w:rPr>
      </w:pPr>
      <w:r>
        <w:rPr>
          <w:rFonts w:ascii="Times New Roman" w:hAnsi="Times New Roman"/>
          <w:noProof/>
          <w:sz w:val="24"/>
          <w:szCs w:val="24"/>
        </w:rPr>
        <w:drawing>
          <wp:inline distT="0" distB="0" distL="0" distR="0" wp14:anchorId="19F8F6C8" wp14:editId="7F2018F7">
            <wp:extent cx="1371600" cy="11328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srcRect/>
                    <a:stretch>
                      <a:fillRect/>
                    </a:stretch>
                  </pic:blipFill>
                  <pic:spPr>
                    <a:xfrm>
                      <a:off x="0" y="0"/>
                      <a:ext cx="1371600" cy="1132840"/>
                    </a:xfrm>
                    <a:prstGeom prst="rect">
                      <a:avLst/>
                    </a:prstGeom>
                    <a:noFill/>
                    <a:ln w="9525">
                      <a:noFill/>
                      <a:miter lim="800000"/>
                      <a:headEnd/>
                      <a:tailEnd/>
                    </a:ln>
                  </pic:spPr>
                </pic:pic>
              </a:graphicData>
            </a:graphic>
          </wp:inline>
        </w:drawing>
      </w:r>
    </w:p>
    <w:p w14:paraId="48691821" w14:textId="77777777" w:rsidR="006E509A" w:rsidRDefault="007D0784">
      <w:pPr>
        <w:spacing w:after="0" w:line="23" w:lineRule="atLeast"/>
        <w:jc w:val="center"/>
        <w:rPr>
          <w:rFonts w:ascii="Times New Roman" w:hAnsi="Times New Roman"/>
          <w:b/>
          <w:sz w:val="24"/>
          <w:szCs w:val="24"/>
          <w:lang w:val="en-GB"/>
        </w:rPr>
      </w:pPr>
      <w:r>
        <w:rPr>
          <w:rFonts w:ascii="Times New Roman" w:hAnsi="Times New Roman"/>
          <w:b/>
          <w:sz w:val="24"/>
          <w:szCs w:val="24"/>
          <w:lang w:val="en-GB"/>
        </w:rPr>
        <w:t>REPUBLIC OF KENYA</w:t>
      </w:r>
    </w:p>
    <w:p w14:paraId="02CF8B66" w14:textId="77777777" w:rsidR="006E509A" w:rsidRDefault="006E509A">
      <w:pPr>
        <w:spacing w:after="0" w:line="23" w:lineRule="atLeast"/>
        <w:jc w:val="center"/>
        <w:rPr>
          <w:rFonts w:ascii="Times New Roman" w:hAnsi="Times New Roman"/>
          <w:sz w:val="24"/>
          <w:szCs w:val="24"/>
        </w:rPr>
      </w:pPr>
    </w:p>
    <w:p w14:paraId="6F23809F" w14:textId="77777777" w:rsidR="006E509A" w:rsidRDefault="006E509A">
      <w:pPr>
        <w:spacing w:after="0" w:line="23" w:lineRule="atLeast"/>
        <w:rPr>
          <w:rFonts w:ascii="Times New Roman" w:hAnsi="Times New Roman"/>
          <w:sz w:val="24"/>
          <w:szCs w:val="24"/>
        </w:rPr>
      </w:pPr>
    </w:p>
    <w:p w14:paraId="400A5949" w14:textId="77777777" w:rsidR="006E509A" w:rsidRDefault="006E509A">
      <w:pPr>
        <w:spacing w:after="0" w:line="23" w:lineRule="atLeast"/>
        <w:rPr>
          <w:rFonts w:ascii="Times New Roman" w:hAnsi="Times New Roman"/>
          <w:sz w:val="24"/>
          <w:szCs w:val="24"/>
        </w:rPr>
      </w:pPr>
    </w:p>
    <w:p w14:paraId="68102A4C" w14:textId="77777777" w:rsidR="006E509A" w:rsidRDefault="006E509A">
      <w:pPr>
        <w:spacing w:after="0" w:line="23" w:lineRule="atLeast"/>
        <w:rPr>
          <w:rFonts w:ascii="Times New Roman" w:hAnsi="Times New Roman"/>
          <w:sz w:val="24"/>
          <w:szCs w:val="24"/>
        </w:rPr>
      </w:pPr>
    </w:p>
    <w:p w14:paraId="4F338B36" w14:textId="77777777" w:rsidR="006E509A" w:rsidRDefault="007D0784">
      <w:pPr>
        <w:spacing w:after="0" w:line="23" w:lineRule="atLeast"/>
        <w:ind w:right="-514"/>
        <w:jc w:val="center"/>
        <w:rPr>
          <w:rFonts w:ascii="Times New Roman" w:hAnsi="Times New Roman"/>
          <w:b/>
          <w:sz w:val="24"/>
          <w:szCs w:val="24"/>
        </w:rPr>
      </w:pPr>
      <w:r>
        <w:rPr>
          <w:rFonts w:ascii="Times New Roman" w:hAnsi="Times New Roman"/>
          <w:b/>
          <w:sz w:val="24"/>
          <w:szCs w:val="24"/>
        </w:rPr>
        <w:t>NATIONAL OCCUPATIONAL STANDARDS</w:t>
      </w:r>
    </w:p>
    <w:p w14:paraId="07707C26" w14:textId="77777777" w:rsidR="006E509A" w:rsidRDefault="006E509A">
      <w:pPr>
        <w:spacing w:after="0" w:line="23" w:lineRule="atLeast"/>
        <w:ind w:right="-514"/>
        <w:jc w:val="center"/>
        <w:rPr>
          <w:rFonts w:ascii="Times New Roman" w:hAnsi="Times New Roman"/>
          <w:b/>
          <w:sz w:val="24"/>
          <w:szCs w:val="24"/>
        </w:rPr>
      </w:pPr>
    </w:p>
    <w:p w14:paraId="01577601" w14:textId="77777777" w:rsidR="006E509A" w:rsidRDefault="006E509A">
      <w:pPr>
        <w:spacing w:after="0" w:line="23" w:lineRule="atLeast"/>
        <w:ind w:right="-514"/>
        <w:rPr>
          <w:rFonts w:ascii="Times New Roman" w:hAnsi="Times New Roman"/>
          <w:b/>
          <w:sz w:val="24"/>
          <w:szCs w:val="24"/>
        </w:rPr>
      </w:pPr>
    </w:p>
    <w:p w14:paraId="1356C0AF" w14:textId="77777777" w:rsidR="006E509A" w:rsidRDefault="007D0784">
      <w:pPr>
        <w:spacing w:after="0" w:line="23" w:lineRule="atLeast"/>
        <w:ind w:right="-514"/>
        <w:jc w:val="center"/>
        <w:rPr>
          <w:rFonts w:ascii="Times New Roman" w:hAnsi="Times New Roman"/>
          <w:b/>
          <w:sz w:val="24"/>
          <w:szCs w:val="24"/>
        </w:rPr>
      </w:pPr>
      <w:r>
        <w:rPr>
          <w:rFonts w:ascii="Times New Roman" w:hAnsi="Times New Roman"/>
          <w:b/>
          <w:sz w:val="24"/>
          <w:szCs w:val="24"/>
        </w:rPr>
        <w:t>FOR</w:t>
      </w:r>
    </w:p>
    <w:p w14:paraId="022AB586" w14:textId="77777777" w:rsidR="006E509A" w:rsidRDefault="006E509A">
      <w:pPr>
        <w:spacing w:after="0" w:line="23" w:lineRule="atLeast"/>
        <w:ind w:right="-514"/>
        <w:rPr>
          <w:rFonts w:ascii="Times New Roman" w:hAnsi="Times New Roman"/>
          <w:b/>
          <w:sz w:val="24"/>
          <w:szCs w:val="24"/>
        </w:rPr>
      </w:pPr>
    </w:p>
    <w:p w14:paraId="3B827A48" w14:textId="77777777" w:rsidR="006E509A" w:rsidRDefault="006E509A">
      <w:pPr>
        <w:spacing w:after="0" w:line="23" w:lineRule="atLeast"/>
        <w:ind w:right="-514"/>
        <w:rPr>
          <w:rFonts w:ascii="Times New Roman" w:hAnsi="Times New Roman"/>
          <w:b/>
          <w:sz w:val="24"/>
          <w:szCs w:val="24"/>
        </w:rPr>
      </w:pPr>
    </w:p>
    <w:p w14:paraId="1799FEE1" w14:textId="77777777" w:rsidR="006E509A" w:rsidRDefault="007D0784">
      <w:pPr>
        <w:spacing w:after="0" w:line="23" w:lineRule="atLeast"/>
        <w:ind w:right="-514"/>
        <w:jc w:val="center"/>
        <w:rPr>
          <w:rFonts w:ascii="Times New Roman" w:hAnsi="Times New Roman"/>
          <w:b/>
          <w:sz w:val="24"/>
          <w:szCs w:val="24"/>
          <w:lang w:eastAsia="en-GB"/>
        </w:rPr>
      </w:pPr>
      <w:r>
        <w:rPr>
          <w:rFonts w:ascii="Times New Roman" w:hAnsi="Times New Roman"/>
          <w:b/>
          <w:sz w:val="24"/>
          <w:szCs w:val="24"/>
        </w:rPr>
        <w:t xml:space="preserve">FOREX AND SECURITIES TRADER </w:t>
      </w:r>
    </w:p>
    <w:p w14:paraId="09D3C0F4" w14:textId="77777777" w:rsidR="006E509A" w:rsidRDefault="006E509A">
      <w:pPr>
        <w:spacing w:after="0" w:line="23" w:lineRule="atLeast"/>
        <w:ind w:right="-514"/>
        <w:rPr>
          <w:rFonts w:ascii="Times New Roman" w:hAnsi="Times New Roman"/>
          <w:b/>
          <w:sz w:val="24"/>
          <w:szCs w:val="24"/>
        </w:rPr>
      </w:pPr>
    </w:p>
    <w:p w14:paraId="1B9E017F" w14:textId="77777777" w:rsidR="006E509A" w:rsidRDefault="006E509A">
      <w:pPr>
        <w:spacing w:after="0" w:line="23" w:lineRule="atLeast"/>
        <w:ind w:right="-514"/>
        <w:rPr>
          <w:rFonts w:ascii="Times New Roman" w:hAnsi="Times New Roman"/>
          <w:b/>
          <w:sz w:val="24"/>
          <w:szCs w:val="24"/>
        </w:rPr>
      </w:pPr>
    </w:p>
    <w:p w14:paraId="17AC2919" w14:textId="77777777" w:rsidR="006E509A" w:rsidRDefault="007D0784">
      <w:pPr>
        <w:spacing w:after="0" w:line="23" w:lineRule="atLeast"/>
        <w:ind w:right="-514"/>
        <w:jc w:val="center"/>
        <w:rPr>
          <w:rFonts w:ascii="Times New Roman" w:hAnsi="Times New Roman"/>
          <w:b/>
          <w:sz w:val="24"/>
          <w:szCs w:val="24"/>
        </w:rPr>
      </w:pPr>
      <w:r>
        <w:rPr>
          <w:rFonts w:ascii="Times New Roman" w:hAnsi="Times New Roman"/>
          <w:b/>
          <w:sz w:val="24"/>
          <w:szCs w:val="24"/>
        </w:rPr>
        <w:t>LEVEL 5</w:t>
      </w:r>
    </w:p>
    <w:p w14:paraId="42B17441" w14:textId="77777777" w:rsidR="006E509A" w:rsidRDefault="006E509A">
      <w:pPr>
        <w:spacing w:after="0" w:line="23" w:lineRule="atLeast"/>
        <w:rPr>
          <w:rFonts w:ascii="Times New Roman" w:hAnsi="Times New Roman"/>
          <w:sz w:val="24"/>
          <w:szCs w:val="24"/>
        </w:rPr>
      </w:pPr>
    </w:p>
    <w:p w14:paraId="2CC5C917" w14:textId="77777777" w:rsidR="006E509A" w:rsidRDefault="006E509A">
      <w:pPr>
        <w:spacing w:after="0" w:line="23" w:lineRule="atLeast"/>
        <w:jc w:val="center"/>
        <w:rPr>
          <w:rFonts w:ascii="Times New Roman" w:hAnsi="Times New Roman"/>
          <w:b/>
          <w:sz w:val="24"/>
          <w:szCs w:val="24"/>
        </w:rPr>
      </w:pPr>
    </w:p>
    <w:p w14:paraId="3AC04B47" w14:textId="77777777" w:rsidR="006E509A" w:rsidRDefault="007D0784">
      <w:pPr>
        <w:spacing w:after="0" w:line="23" w:lineRule="atLeast"/>
        <w:jc w:val="center"/>
        <w:rPr>
          <w:rFonts w:ascii="Times New Roman" w:hAnsi="Times New Roman"/>
          <w:b/>
          <w:sz w:val="24"/>
          <w:szCs w:val="24"/>
        </w:rPr>
      </w:pPr>
      <w:r>
        <w:rPr>
          <w:rFonts w:ascii="Times New Roman" w:hAnsi="Times New Roman"/>
          <w:noProof/>
          <w:sz w:val="24"/>
          <w:szCs w:val="24"/>
        </w:rPr>
        <w:drawing>
          <wp:inline distT="0" distB="0" distL="0" distR="0" wp14:anchorId="0D6AB26C" wp14:editId="514B81EB">
            <wp:extent cx="1497965" cy="10795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97965" cy="1079500"/>
                    </a:xfrm>
                    <a:prstGeom prst="rect">
                      <a:avLst/>
                    </a:prstGeom>
                    <a:noFill/>
                    <a:ln>
                      <a:noFill/>
                    </a:ln>
                  </pic:spPr>
                </pic:pic>
              </a:graphicData>
            </a:graphic>
          </wp:inline>
        </w:drawing>
      </w:r>
    </w:p>
    <w:p w14:paraId="7E14A70D" w14:textId="77777777" w:rsidR="006E509A" w:rsidRDefault="006E509A">
      <w:pPr>
        <w:spacing w:after="0" w:line="23" w:lineRule="atLeast"/>
        <w:rPr>
          <w:rFonts w:ascii="Times New Roman" w:hAnsi="Times New Roman"/>
          <w:b/>
          <w:sz w:val="24"/>
          <w:szCs w:val="24"/>
        </w:rPr>
      </w:pPr>
    </w:p>
    <w:p w14:paraId="795989C4" w14:textId="77777777" w:rsidR="006E509A" w:rsidRDefault="007D0784">
      <w:pPr>
        <w:pStyle w:val="NoSpacing"/>
        <w:spacing w:line="23" w:lineRule="atLeast"/>
        <w:jc w:val="center"/>
        <w:rPr>
          <w:rFonts w:ascii="Times New Roman" w:hAnsi="Times New Roman"/>
          <w:sz w:val="24"/>
          <w:szCs w:val="24"/>
        </w:rPr>
      </w:pPr>
      <w:r>
        <w:rPr>
          <w:rFonts w:ascii="Times New Roman" w:hAnsi="Times New Roman"/>
          <w:sz w:val="24"/>
          <w:szCs w:val="24"/>
        </w:rPr>
        <w:t>TVET CDACC</w:t>
      </w:r>
    </w:p>
    <w:p w14:paraId="7B0721B4" w14:textId="77777777" w:rsidR="006E509A" w:rsidRDefault="007D0784">
      <w:pPr>
        <w:pStyle w:val="NoSpacing"/>
        <w:spacing w:line="23" w:lineRule="atLeast"/>
        <w:jc w:val="center"/>
        <w:rPr>
          <w:rFonts w:ascii="Times New Roman" w:hAnsi="Times New Roman"/>
          <w:sz w:val="24"/>
          <w:szCs w:val="24"/>
        </w:rPr>
      </w:pPr>
      <w:r>
        <w:rPr>
          <w:rFonts w:ascii="Times New Roman" w:hAnsi="Times New Roman"/>
          <w:sz w:val="24"/>
          <w:szCs w:val="24"/>
        </w:rPr>
        <w:t>P.O. BOX 15745-00100</w:t>
      </w:r>
    </w:p>
    <w:p w14:paraId="5BA5002F" w14:textId="77777777" w:rsidR="006E509A" w:rsidRDefault="007D0784">
      <w:pPr>
        <w:pStyle w:val="NoSpacing"/>
        <w:spacing w:line="23" w:lineRule="atLeast"/>
        <w:jc w:val="center"/>
        <w:rPr>
          <w:rFonts w:ascii="Times New Roman" w:hAnsi="Times New Roman"/>
          <w:sz w:val="24"/>
          <w:szCs w:val="24"/>
        </w:rPr>
      </w:pPr>
      <w:r>
        <w:rPr>
          <w:rFonts w:ascii="Times New Roman" w:hAnsi="Times New Roman"/>
          <w:sz w:val="24"/>
          <w:szCs w:val="24"/>
        </w:rPr>
        <w:t>NAIROBI</w:t>
      </w:r>
    </w:p>
    <w:p w14:paraId="6404E669" w14:textId="77777777" w:rsidR="006E509A" w:rsidRDefault="007D0784">
      <w:pPr>
        <w:tabs>
          <w:tab w:val="left" w:pos="2100"/>
        </w:tabs>
        <w:spacing w:line="23" w:lineRule="atLeast"/>
        <w:rPr>
          <w:rFonts w:ascii="Times New Roman" w:hAnsi="Times New Roman"/>
          <w:sz w:val="24"/>
          <w:szCs w:val="24"/>
        </w:rPr>
      </w:pPr>
      <w:r>
        <w:rPr>
          <w:rFonts w:ascii="Times New Roman" w:hAnsi="Times New Roman"/>
          <w:sz w:val="24"/>
          <w:szCs w:val="24"/>
        </w:rPr>
        <w:tab/>
      </w:r>
    </w:p>
    <w:p w14:paraId="2B083418" w14:textId="77777777" w:rsidR="006E509A" w:rsidRDefault="006E509A">
      <w:pPr>
        <w:tabs>
          <w:tab w:val="left" w:pos="2100"/>
        </w:tabs>
        <w:spacing w:line="23" w:lineRule="atLeast"/>
        <w:rPr>
          <w:rFonts w:ascii="Times New Roman" w:hAnsi="Times New Roman"/>
          <w:sz w:val="24"/>
          <w:szCs w:val="24"/>
        </w:rPr>
      </w:pPr>
    </w:p>
    <w:p w14:paraId="74C35069" w14:textId="77777777" w:rsidR="006E509A" w:rsidRDefault="006E509A">
      <w:pPr>
        <w:tabs>
          <w:tab w:val="left" w:pos="2100"/>
        </w:tabs>
        <w:spacing w:line="23" w:lineRule="atLeast"/>
        <w:rPr>
          <w:rFonts w:ascii="Times New Roman" w:hAnsi="Times New Roman"/>
          <w:sz w:val="24"/>
          <w:szCs w:val="24"/>
        </w:rPr>
      </w:pPr>
    </w:p>
    <w:p w14:paraId="03F0C83B" w14:textId="77777777" w:rsidR="006E509A" w:rsidRDefault="006E509A">
      <w:pPr>
        <w:tabs>
          <w:tab w:val="left" w:pos="2100"/>
        </w:tabs>
        <w:spacing w:line="23" w:lineRule="atLeast"/>
        <w:rPr>
          <w:rFonts w:ascii="Times New Roman" w:hAnsi="Times New Roman"/>
          <w:sz w:val="24"/>
          <w:szCs w:val="24"/>
        </w:rPr>
      </w:pPr>
    </w:p>
    <w:p w14:paraId="473E2B1E" w14:textId="77777777" w:rsidR="006E509A" w:rsidRDefault="006E509A">
      <w:pPr>
        <w:tabs>
          <w:tab w:val="left" w:pos="2100"/>
        </w:tabs>
        <w:spacing w:line="23" w:lineRule="atLeast"/>
        <w:rPr>
          <w:rFonts w:ascii="Times New Roman" w:hAnsi="Times New Roman"/>
          <w:sz w:val="24"/>
          <w:szCs w:val="24"/>
        </w:rPr>
      </w:pPr>
    </w:p>
    <w:p w14:paraId="3708F3C4" w14:textId="77777777" w:rsidR="006E509A" w:rsidRDefault="006E509A">
      <w:pPr>
        <w:tabs>
          <w:tab w:val="left" w:pos="2100"/>
        </w:tabs>
        <w:spacing w:line="23" w:lineRule="atLeast"/>
        <w:rPr>
          <w:rFonts w:ascii="Times New Roman" w:hAnsi="Times New Roman"/>
          <w:sz w:val="24"/>
          <w:szCs w:val="24"/>
        </w:rPr>
      </w:pPr>
    </w:p>
    <w:p w14:paraId="6D7C862F" w14:textId="77777777" w:rsidR="006E509A" w:rsidRDefault="006E509A">
      <w:pPr>
        <w:tabs>
          <w:tab w:val="left" w:pos="2100"/>
        </w:tabs>
        <w:spacing w:line="23" w:lineRule="atLeast"/>
        <w:rPr>
          <w:rFonts w:ascii="Times New Roman" w:hAnsi="Times New Roman"/>
          <w:sz w:val="24"/>
          <w:szCs w:val="24"/>
        </w:rPr>
      </w:pPr>
    </w:p>
    <w:p w14:paraId="5D34AD10" w14:textId="77777777" w:rsidR="006E509A" w:rsidRDefault="006E509A">
      <w:pPr>
        <w:tabs>
          <w:tab w:val="left" w:pos="2100"/>
        </w:tabs>
        <w:spacing w:line="23" w:lineRule="atLeast"/>
        <w:rPr>
          <w:rFonts w:ascii="Times New Roman" w:hAnsi="Times New Roman"/>
          <w:sz w:val="24"/>
          <w:szCs w:val="24"/>
        </w:rPr>
        <w:sectPr w:rsidR="006E509A">
          <w:pgSz w:w="12240" w:h="15840"/>
          <w:pgMar w:top="1440" w:right="1800" w:bottom="1440" w:left="1800" w:header="720" w:footer="720" w:gutter="0"/>
          <w:pgNumType w:fmt="lowerRoman" w:start="1"/>
          <w:cols w:space="720"/>
          <w:titlePg/>
          <w:docGrid w:linePitch="360"/>
        </w:sectPr>
      </w:pPr>
    </w:p>
    <w:p w14:paraId="48E01F8B" w14:textId="77777777" w:rsidR="006E509A" w:rsidRDefault="007D0784">
      <w:pPr>
        <w:spacing w:after="0" w:line="23" w:lineRule="atLeast"/>
        <w:rPr>
          <w:rFonts w:ascii="Times New Roman" w:hAnsi="Times New Roman"/>
          <w:sz w:val="24"/>
          <w:szCs w:val="24"/>
        </w:rPr>
      </w:pPr>
      <w:r>
        <w:rPr>
          <w:rFonts w:ascii="Times New Roman" w:hAnsi="Times New Roman"/>
          <w:sz w:val="24"/>
          <w:szCs w:val="24"/>
        </w:rPr>
        <w:lastRenderedPageBreak/>
        <w:t>First published 2019</w:t>
      </w:r>
    </w:p>
    <w:p w14:paraId="59270471" w14:textId="77777777" w:rsidR="006E509A" w:rsidRDefault="007D0784">
      <w:pPr>
        <w:spacing w:after="0" w:line="23" w:lineRule="atLeast"/>
        <w:rPr>
          <w:rFonts w:ascii="Times New Roman" w:hAnsi="Times New Roman"/>
          <w:sz w:val="24"/>
          <w:szCs w:val="24"/>
        </w:rPr>
      </w:pPr>
      <w:r>
        <w:rPr>
          <w:rFonts w:ascii="Times New Roman" w:hAnsi="Times New Roman"/>
          <w:sz w:val="24"/>
          <w:szCs w:val="24"/>
        </w:rPr>
        <w:t>©2019, TVET CDACC</w:t>
      </w:r>
    </w:p>
    <w:p w14:paraId="48E240F0" w14:textId="77777777" w:rsidR="006E509A" w:rsidRDefault="006E509A">
      <w:pPr>
        <w:spacing w:after="0" w:line="23" w:lineRule="atLeast"/>
        <w:rPr>
          <w:rFonts w:ascii="Times New Roman" w:hAnsi="Times New Roman"/>
          <w:sz w:val="24"/>
          <w:szCs w:val="24"/>
        </w:rPr>
      </w:pPr>
    </w:p>
    <w:p w14:paraId="2AE20185" w14:textId="77777777" w:rsidR="006E509A" w:rsidRDefault="007D0784">
      <w:pPr>
        <w:spacing w:after="0" w:line="23" w:lineRule="atLeast"/>
        <w:jc w:val="both"/>
        <w:rPr>
          <w:rFonts w:ascii="Times New Roman" w:hAnsi="Times New Roman"/>
          <w:sz w:val="24"/>
          <w:szCs w:val="24"/>
        </w:rPr>
      </w:pPr>
      <w:r>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B6105FC" w14:textId="77777777" w:rsidR="006E509A" w:rsidRDefault="006E509A">
      <w:pPr>
        <w:spacing w:after="0" w:line="23" w:lineRule="atLeast"/>
        <w:rPr>
          <w:rFonts w:ascii="Times New Roman" w:hAnsi="Times New Roman"/>
          <w:sz w:val="24"/>
          <w:szCs w:val="24"/>
        </w:rPr>
      </w:pPr>
    </w:p>
    <w:p w14:paraId="142F7701" w14:textId="77777777" w:rsidR="006E509A" w:rsidRDefault="007D0784">
      <w:pPr>
        <w:spacing w:after="0" w:line="23" w:lineRule="atLeast"/>
        <w:rPr>
          <w:rFonts w:ascii="Times New Roman" w:hAnsi="Times New Roman"/>
          <w:b/>
          <w:sz w:val="24"/>
          <w:szCs w:val="24"/>
        </w:rPr>
      </w:pPr>
      <w:r>
        <w:rPr>
          <w:rFonts w:ascii="Times New Roman" w:hAnsi="Times New Roman"/>
          <w:b/>
          <w:sz w:val="24"/>
          <w:szCs w:val="24"/>
        </w:rPr>
        <w:t>Council Secretary/CEO</w:t>
      </w:r>
    </w:p>
    <w:p w14:paraId="7BF52EC3" w14:textId="77777777" w:rsidR="006E509A" w:rsidRDefault="007D0784">
      <w:pPr>
        <w:spacing w:after="0" w:line="23" w:lineRule="atLeast"/>
        <w:rPr>
          <w:rFonts w:ascii="Times New Roman" w:hAnsi="Times New Roman"/>
          <w:b/>
          <w:sz w:val="24"/>
          <w:szCs w:val="24"/>
        </w:rPr>
      </w:pPr>
      <w:r>
        <w:rPr>
          <w:rFonts w:ascii="Times New Roman" w:hAnsi="Times New Roman"/>
          <w:b/>
          <w:sz w:val="24"/>
          <w:szCs w:val="24"/>
        </w:rPr>
        <w:t>TVET Curriculum Development, Assessment and Certification Council</w:t>
      </w:r>
    </w:p>
    <w:p w14:paraId="080FE109" w14:textId="77777777" w:rsidR="006E509A" w:rsidRDefault="007D0784">
      <w:pPr>
        <w:spacing w:after="0" w:line="23" w:lineRule="atLeast"/>
        <w:rPr>
          <w:rFonts w:ascii="Times New Roman" w:hAnsi="Times New Roman"/>
          <w:b/>
          <w:sz w:val="24"/>
          <w:szCs w:val="24"/>
        </w:rPr>
      </w:pPr>
      <w:r>
        <w:rPr>
          <w:rFonts w:ascii="Times New Roman" w:hAnsi="Times New Roman"/>
          <w:b/>
          <w:sz w:val="24"/>
          <w:szCs w:val="24"/>
        </w:rPr>
        <w:t xml:space="preserve">P.O. Box 15745–00100 </w:t>
      </w:r>
    </w:p>
    <w:p w14:paraId="6438C2DA" w14:textId="77777777" w:rsidR="006E509A" w:rsidRDefault="007D0784">
      <w:pPr>
        <w:spacing w:after="0" w:line="23" w:lineRule="atLeast"/>
        <w:rPr>
          <w:rFonts w:ascii="Times New Roman" w:hAnsi="Times New Roman"/>
          <w:b/>
          <w:sz w:val="24"/>
          <w:szCs w:val="24"/>
        </w:rPr>
      </w:pPr>
      <w:r>
        <w:rPr>
          <w:rFonts w:ascii="Times New Roman" w:hAnsi="Times New Roman"/>
          <w:b/>
          <w:sz w:val="24"/>
          <w:szCs w:val="24"/>
        </w:rPr>
        <w:t>Nairobi, Kenya </w:t>
      </w:r>
    </w:p>
    <w:p w14:paraId="709801F4" w14:textId="77777777" w:rsidR="006E509A" w:rsidRDefault="007D0784">
      <w:pPr>
        <w:spacing w:line="23" w:lineRule="atLeast"/>
        <w:rPr>
          <w:rFonts w:ascii="Times New Roman" w:hAnsi="Times New Roman"/>
          <w:sz w:val="24"/>
          <w:szCs w:val="24"/>
        </w:rPr>
      </w:pPr>
      <w:r>
        <w:rPr>
          <w:rFonts w:ascii="Times New Roman" w:hAnsi="Times New Roman"/>
          <w:b/>
          <w:sz w:val="24"/>
          <w:szCs w:val="24"/>
        </w:rPr>
        <w:t xml:space="preserve">Email: </w:t>
      </w:r>
      <w:hyperlink r:id="rId11" w:history="1">
        <w:r>
          <w:rPr>
            <w:rStyle w:val="Hyperlink"/>
            <w:rFonts w:ascii="Times New Roman" w:hAnsi="Times New Roman"/>
            <w:b/>
            <w:sz w:val="24"/>
            <w:szCs w:val="24"/>
          </w:rPr>
          <w:t>info@tvetcdacc.go.ke</w:t>
        </w:r>
      </w:hyperlink>
      <w:r>
        <w:rPr>
          <w:rFonts w:ascii="Times New Roman" w:hAnsi="Times New Roman"/>
          <w:b/>
          <w:sz w:val="24"/>
          <w:szCs w:val="24"/>
        </w:rPr>
        <w:t xml:space="preserve"> </w:t>
      </w:r>
    </w:p>
    <w:p w14:paraId="128FE8E7" w14:textId="77777777" w:rsidR="006E509A" w:rsidRDefault="006E509A">
      <w:pPr>
        <w:pStyle w:val="NoSpacing"/>
        <w:spacing w:line="23" w:lineRule="atLeast"/>
        <w:rPr>
          <w:rFonts w:ascii="Times New Roman" w:hAnsi="Times New Roman"/>
          <w:b/>
          <w:sz w:val="24"/>
          <w:szCs w:val="24"/>
        </w:rPr>
      </w:pPr>
    </w:p>
    <w:p w14:paraId="35E691C1" w14:textId="77777777" w:rsidR="006E509A" w:rsidRDefault="006E509A">
      <w:pPr>
        <w:spacing w:after="0" w:line="23" w:lineRule="atLeast"/>
        <w:jc w:val="center"/>
        <w:rPr>
          <w:rFonts w:ascii="Times New Roman" w:hAnsi="Times New Roman"/>
          <w:sz w:val="24"/>
          <w:szCs w:val="24"/>
        </w:rPr>
      </w:pPr>
    </w:p>
    <w:p w14:paraId="6972568D" w14:textId="77777777" w:rsidR="006E509A" w:rsidRDefault="006E509A">
      <w:pPr>
        <w:spacing w:line="23" w:lineRule="atLeast"/>
        <w:rPr>
          <w:rFonts w:ascii="Times New Roman" w:hAnsi="Times New Roman"/>
          <w:sz w:val="24"/>
          <w:szCs w:val="24"/>
        </w:rPr>
      </w:pPr>
    </w:p>
    <w:p w14:paraId="626F5D53" w14:textId="77777777" w:rsidR="006E509A" w:rsidRDefault="006E509A">
      <w:pPr>
        <w:spacing w:line="23" w:lineRule="atLeast"/>
        <w:rPr>
          <w:rFonts w:ascii="Times New Roman" w:hAnsi="Times New Roman"/>
          <w:sz w:val="24"/>
          <w:szCs w:val="24"/>
        </w:rPr>
      </w:pPr>
    </w:p>
    <w:p w14:paraId="655C2DE3" w14:textId="77777777" w:rsidR="006E509A" w:rsidRDefault="006E509A">
      <w:pPr>
        <w:spacing w:line="23" w:lineRule="atLeast"/>
        <w:rPr>
          <w:rFonts w:ascii="Times New Roman" w:hAnsi="Times New Roman"/>
          <w:sz w:val="24"/>
          <w:szCs w:val="24"/>
        </w:rPr>
      </w:pPr>
    </w:p>
    <w:p w14:paraId="1C595D85" w14:textId="77777777" w:rsidR="006E509A" w:rsidRDefault="006E509A">
      <w:pPr>
        <w:spacing w:line="23" w:lineRule="atLeast"/>
        <w:rPr>
          <w:rFonts w:ascii="Times New Roman" w:hAnsi="Times New Roman"/>
          <w:sz w:val="24"/>
          <w:szCs w:val="24"/>
        </w:rPr>
      </w:pPr>
    </w:p>
    <w:p w14:paraId="2B657B0E" w14:textId="77777777" w:rsidR="006E509A" w:rsidRDefault="006E509A">
      <w:pPr>
        <w:spacing w:line="23" w:lineRule="atLeast"/>
        <w:rPr>
          <w:rFonts w:ascii="Times New Roman" w:hAnsi="Times New Roman"/>
          <w:sz w:val="24"/>
          <w:szCs w:val="24"/>
        </w:rPr>
      </w:pPr>
    </w:p>
    <w:p w14:paraId="6F2E835A" w14:textId="77777777" w:rsidR="006E509A" w:rsidRDefault="006E509A">
      <w:pPr>
        <w:spacing w:line="23" w:lineRule="atLeast"/>
        <w:rPr>
          <w:rFonts w:ascii="Times New Roman" w:hAnsi="Times New Roman"/>
          <w:sz w:val="24"/>
          <w:szCs w:val="24"/>
        </w:rPr>
      </w:pPr>
    </w:p>
    <w:p w14:paraId="66720788" w14:textId="77777777" w:rsidR="006E509A" w:rsidRDefault="006E509A">
      <w:pPr>
        <w:spacing w:line="23" w:lineRule="atLeast"/>
        <w:rPr>
          <w:rFonts w:ascii="Times New Roman" w:hAnsi="Times New Roman"/>
          <w:sz w:val="24"/>
          <w:szCs w:val="24"/>
        </w:rPr>
      </w:pPr>
    </w:p>
    <w:p w14:paraId="3F97E5B7" w14:textId="77777777" w:rsidR="006E509A" w:rsidRDefault="006E509A">
      <w:pPr>
        <w:spacing w:line="23" w:lineRule="atLeast"/>
        <w:rPr>
          <w:rFonts w:ascii="Times New Roman" w:hAnsi="Times New Roman"/>
          <w:sz w:val="24"/>
          <w:szCs w:val="24"/>
        </w:rPr>
      </w:pPr>
    </w:p>
    <w:p w14:paraId="41547A3E" w14:textId="77777777" w:rsidR="006E509A" w:rsidRDefault="006E509A">
      <w:pPr>
        <w:spacing w:line="23" w:lineRule="atLeast"/>
        <w:rPr>
          <w:rFonts w:ascii="Times New Roman" w:hAnsi="Times New Roman"/>
          <w:sz w:val="24"/>
          <w:szCs w:val="24"/>
        </w:rPr>
      </w:pPr>
    </w:p>
    <w:p w14:paraId="60E2716A" w14:textId="77777777" w:rsidR="006E509A" w:rsidRDefault="006E509A">
      <w:pPr>
        <w:spacing w:line="23" w:lineRule="atLeast"/>
        <w:rPr>
          <w:rFonts w:ascii="Times New Roman" w:hAnsi="Times New Roman"/>
          <w:sz w:val="24"/>
          <w:szCs w:val="24"/>
        </w:rPr>
      </w:pPr>
    </w:p>
    <w:p w14:paraId="6A25E7FE" w14:textId="77777777" w:rsidR="006E509A" w:rsidRDefault="006E509A">
      <w:pPr>
        <w:spacing w:line="23" w:lineRule="atLeast"/>
        <w:rPr>
          <w:rFonts w:ascii="Times New Roman" w:hAnsi="Times New Roman"/>
          <w:sz w:val="24"/>
          <w:szCs w:val="24"/>
        </w:rPr>
      </w:pPr>
    </w:p>
    <w:p w14:paraId="4B41D81C" w14:textId="77777777" w:rsidR="006E509A" w:rsidRDefault="006E509A">
      <w:pPr>
        <w:spacing w:line="23" w:lineRule="atLeast"/>
        <w:rPr>
          <w:rFonts w:ascii="Times New Roman" w:hAnsi="Times New Roman"/>
          <w:sz w:val="24"/>
          <w:szCs w:val="24"/>
        </w:rPr>
      </w:pPr>
    </w:p>
    <w:p w14:paraId="380C8609" w14:textId="77777777" w:rsidR="006E509A" w:rsidRDefault="006E509A">
      <w:pPr>
        <w:spacing w:after="0" w:line="23" w:lineRule="atLeast"/>
        <w:jc w:val="center"/>
        <w:rPr>
          <w:rFonts w:ascii="Times New Roman" w:hAnsi="Times New Roman"/>
          <w:sz w:val="24"/>
          <w:szCs w:val="24"/>
        </w:rPr>
      </w:pPr>
    </w:p>
    <w:p w14:paraId="537ED545" w14:textId="77777777" w:rsidR="006E509A" w:rsidRDefault="006E509A">
      <w:pPr>
        <w:spacing w:after="0" w:line="23" w:lineRule="atLeast"/>
        <w:jc w:val="right"/>
        <w:rPr>
          <w:rFonts w:ascii="Times New Roman" w:hAnsi="Times New Roman"/>
          <w:sz w:val="24"/>
          <w:szCs w:val="24"/>
        </w:rPr>
      </w:pPr>
    </w:p>
    <w:p w14:paraId="43C89547" w14:textId="77777777" w:rsidR="006E509A" w:rsidRDefault="006E509A">
      <w:pPr>
        <w:spacing w:line="23" w:lineRule="atLeast"/>
        <w:rPr>
          <w:rFonts w:ascii="Times New Roman" w:hAnsi="Times New Roman"/>
          <w:sz w:val="24"/>
          <w:szCs w:val="24"/>
        </w:rPr>
      </w:pPr>
    </w:p>
    <w:p w14:paraId="01139D23" w14:textId="77777777" w:rsidR="006E509A" w:rsidRDefault="006E509A">
      <w:pPr>
        <w:spacing w:line="23" w:lineRule="atLeast"/>
        <w:rPr>
          <w:rFonts w:ascii="Times New Roman" w:hAnsi="Times New Roman"/>
          <w:sz w:val="24"/>
          <w:szCs w:val="24"/>
        </w:rPr>
      </w:pPr>
    </w:p>
    <w:p w14:paraId="6880011C" w14:textId="77777777" w:rsidR="006E509A" w:rsidRDefault="006E509A">
      <w:pPr>
        <w:spacing w:line="23" w:lineRule="atLeast"/>
        <w:rPr>
          <w:rFonts w:ascii="Times New Roman" w:hAnsi="Times New Roman"/>
          <w:sz w:val="24"/>
          <w:szCs w:val="24"/>
        </w:rPr>
      </w:pPr>
    </w:p>
    <w:p w14:paraId="11B76E43" w14:textId="77777777" w:rsidR="006E509A" w:rsidRDefault="007D0784">
      <w:pPr>
        <w:pStyle w:val="Heading1"/>
      </w:pPr>
      <w:bookmarkStart w:id="0" w:name="_Toc482710197"/>
      <w:bookmarkStart w:id="1" w:name="_Toc501075843"/>
      <w:bookmarkStart w:id="2" w:name="_Toc501311284"/>
      <w:bookmarkStart w:id="3" w:name="_Toc501698197"/>
      <w:bookmarkStart w:id="4" w:name="_Toc76466252"/>
      <w:r>
        <w:lastRenderedPageBreak/>
        <w:t>FOREWORD</w:t>
      </w:r>
      <w:bookmarkEnd w:id="4"/>
    </w:p>
    <w:p w14:paraId="450DAC2C" w14:textId="77777777" w:rsidR="006E509A" w:rsidRDefault="007D0784">
      <w:pPr>
        <w:spacing w:line="23" w:lineRule="atLeast"/>
        <w:jc w:val="both"/>
        <w:rPr>
          <w:rFonts w:ascii="Times New Roman" w:hAnsi="Times New Roman"/>
          <w:sz w:val="24"/>
          <w:szCs w:val="24"/>
        </w:rPr>
      </w:pPr>
      <w:r>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892F7CA" w14:textId="77777777" w:rsidR="006E509A" w:rsidRDefault="007D0784">
      <w:pPr>
        <w:spacing w:line="23" w:lineRule="atLeast"/>
        <w:jc w:val="both"/>
        <w:rPr>
          <w:rFonts w:ascii="Times New Roman" w:hAnsi="Times New Roman"/>
          <w:sz w:val="24"/>
          <w:szCs w:val="24"/>
        </w:rPr>
      </w:pPr>
      <w:r>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proofErr w:type="spellStart"/>
      <w:r>
        <w:rPr>
          <w:rFonts w:ascii="Times New Roman" w:hAnsi="Times New Roman"/>
          <w:sz w:val="24"/>
          <w:szCs w:val="24"/>
        </w:rPr>
        <w:t>programmes</w:t>
      </w:r>
      <w:proofErr w:type="spellEnd"/>
      <w:r>
        <w:rPr>
          <w:rFonts w:ascii="Times New Roman" w:hAnsi="Times New Roman"/>
          <w:sz w:val="24"/>
          <w:szCs w:val="24"/>
        </w:rPr>
        <w:t xml:space="preserve">. </w:t>
      </w:r>
    </w:p>
    <w:p w14:paraId="7938D81F" w14:textId="77777777" w:rsidR="006E509A" w:rsidRDefault="007D0784">
      <w:pPr>
        <w:spacing w:line="23" w:lineRule="atLeast"/>
        <w:jc w:val="both"/>
        <w:rPr>
          <w:rFonts w:ascii="Times New Roman" w:hAnsi="Times New Roman"/>
          <w:sz w:val="24"/>
          <w:szCs w:val="24"/>
        </w:rPr>
      </w:pPr>
      <w:r>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Forex and Securities Level 5. These Occupational Standards will also be the basis for assessment of an individual for competence certification. </w:t>
      </w:r>
    </w:p>
    <w:p w14:paraId="14C81201" w14:textId="77777777" w:rsidR="006E509A" w:rsidRDefault="007D0784">
      <w:pPr>
        <w:spacing w:line="23" w:lineRule="atLeast"/>
        <w:jc w:val="both"/>
        <w:rPr>
          <w:rFonts w:ascii="Times New Roman" w:hAnsi="Times New Roman"/>
          <w:sz w:val="24"/>
          <w:szCs w:val="24"/>
        </w:rPr>
      </w:pPr>
      <w:r>
        <w:rPr>
          <w:rFonts w:ascii="Times New Roman" w:hAnsi="Times New Roman"/>
          <w:sz w:val="24"/>
          <w:szCs w:val="24"/>
        </w:rPr>
        <w:t>It is my conviction that these Occupational Standards will play a great role towards development of competent human resource for business sector’s growth and sustainable development.</w:t>
      </w:r>
    </w:p>
    <w:p w14:paraId="5A6763D6" w14:textId="77777777" w:rsidR="006E509A" w:rsidRDefault="006E509A">
      <w:pPr>
        <w:spacing w:line="23" w:lineRule="atLeast"/>
        <w:jc w:val="both"/>
        <w:rPr>
          <w:rFonts w:ascii="Times New Roman" w:hAnsi="Times New Roman"/>
          <w:b/>
          <w:sz w:val="24"/>
          <w:szCs w:val="24"/>
        </w:rPr>
      </w:pPr>
    </w:p>
    <w:p w14:paraId="4B6E00C7" w14:textId="77777777" w:rsidR="006E509A" w:rsidRDefault="006E509A">
      <w:pPr>
        <w:spacing w:line="23" w:lineRule="atLeast"/>
        <w:jc w:val="both"/>
        <w:rPr>
          <w:rFonts w:ascii="Times New Roman" w:hAnsi="Times New Roman"/>
          <w:b/>
          <w:sz w:val="24"/>
          <w:szCs w:val="24"/>
        </w:rPr>
      </w:pPr>
    </w:p>
    <w:p w14:paraId="5620ABAE" w14:textId="77777777" w:rsidR="006E509A" w:rsidRDefault="007D0784">
      <w:pPr>
        <w:spacing w:after="0" w:line="23" w:lineRule="atLeast"/>
        <w:jc w:val="both"/>
        <w:rPr>
          <w:rFonts w:ascii="Times New Roman" w:hAnsi="Times New Roman"/>
          <w:b/>
          <w:sz w:val="24"/>
          <w:szCs w:val="24"/>
        </w:rPr>
      </w:pPr>
      <w:r>
        <w:rPr>
          <w:rFonts w:ascii="Times New Roman" w:hAnsi="Times New Roman"/>
          <w:b/>
          <w:sz w:val="24"/>
          <w:szCs w:val="24"/>
        </w:rPr>
        <w:t>PRINCIPAL SECRETARY, VOCATIONAL AND TECHNICAL TRAINING</w:t>
      </w:r>
    </w:p>
    <w:p w14:paraId="3E6726CD" w14:textId="77777777" w:rsidR="006E509A" w:rsidRDefault="007D0784">
      <w:pPr>
        <w:spacing w:after="0" w:line="23" w:lineRule="atLeast"/>
        <w:jc w:val="both"/>
        <w:rPr>
          <w:rFonts w:ascii="Times New Roman" w:hAnsi="Times New Roman"/>
          <w:b/>
          <w:sz w:val="24"/>
          <w:szCs w:val="24"/>
        </w:rPr>
      </w:pPr>
      <w:r>
        <w:rPr>
          <w:rFonts w:ascii="Times New Roman" w:hAnsi="Times New Roman"/>
          <w:b/>
          <w:sz w:val="24"/>
          <w:szCs w:val="24"/>
        </w:rPr>
        <w:t>MINISTRY OF EDUCATION</w:t>
      </w:r>
    </w:p>
    <w:p w14:paraId="1648523A" w14:textId="77777777" w:rsidR="006E509A" w:rsidRDefault="006E509A">
      <w:pPr>
        <w:spacing w:line="23" w:lineRule="atLeast"/>
        <w:jc w:val="both"/>
        <w:rPr>
          <w:rFonts w:ascii="Times New Roman" w:hAnsi="Times New Roman"/>
          <w:b/>
          <w:sz w:val="24"/>
          <w:szCs w:val="24"/>
        </w:rPr>
      </w:pPr>
    </w:p>
    <w:p w14:paraId="6F87470C" w14:textId="77777777" w:rsidR="006E509A" w:rsidRDefault="007D0784">
      <w:pPr>
        <w:pStyle w:val="Heading1"/>
      </w:pPr>
      <w:r>
        <w:br w:type="page"/>
      </w:r>
      <w:bookmarkStart w:id="5" w:name="_Toc76466253"/>
      <w:r>
        <w:lastRenderedPageBreak/>
        <w:t>PREFACE</w:t>
      </w:r>
      <w:bookmarkEnd w:id="5"/>
    </w:p>
    <w:p w14:paraId="33BD783E" w14:textId="77777777" w:rsidR="006E509A" w:rsidRDefault="007D0784">
      <w:pPr>
        <w:spacing w:line="23" w:lineRule="atLeast"/>
        <w:jc w:val="both"/>
        <w:rPr>
          <w:rFonts w:ascii="Times New Roman" w:hAnsi="Times New Roman"/>
          <w:sz w:val="24"/>
          <w:szCs w:val="24"/>
        </w:rPr>
      </w:pPr>
      <w:r>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6BAB71F" w14:textId="77777777" w:rsidR="006E509A" w:rsidRDefault="007D0784">
      <w:pPr>
        <w:spacing w:line="23" w:lineRule="atLeast"/>
        <w:jc w:val="both"/>
        <w:rPr>
          <w:rFonts w:ascii="Times New Roman" w:hAnsi="Times New Roman"/>
          <w:bCs/>
          <w:sz w:val="24"/>
          <w:szCs w:val="24"/>
        </w:rPr>
      </w:pPr>
      <w:r>
        <w:rPr>
          <w:rFonts w:ascii="Times New Roman" w:hAnsi="Times New Roman"/>
          <w:sz w:val="24"/>
          <w:szCs w:val="24"/>
        </w:rPr>
        <w:t xml:space="preserve">The Technical and Vocational Education and Training Act No. 29 of 2013 on Reforming Education and Training in Kenya, emphasized the need to </w:t>
      </w:r>
      <w:r>
        <w:rPr>
          <w:rFonts w:ascii="Times New Roman" w:hAnsi="Times New Roman"/>
          <w:bCs/>
          <w:sz w:val="24"/>
          <w:szCs w:val="24"/>
        </w:rPr>
        <w:t xml:space="preserve">reform </w:t>
      </w:r>
      <w:r>
        <w:rPr>
          <w:rFonts w:ascii="Times New Roman" w:hAnsi="Times New Roman"/>
          <w:sz w:val="24"/>
          <w:szCs w:val="24"/>
        </w:rPr>
        <w:t xml:space="preserve">curriculum development, assessment and certification. This called for shift to CBET to address the mismatch between skills acquired through training and skills needed by industry as well as increase the global competitiveness of Kenyan </w:t>
      </w:r>
      <w:proofErr w:type="spellStart"/>
      <w:r>
        <w:rPr>
          <w:rFonts w:ascii="Times New Roman" w:hAnsi="Times New Roman"/>
          <w:sz w:val="24"/>
          <w:szCs w:val="24"/>
        </w:rPr>
        <w:t>labour</w:t>
      </w:r>
      <w:proofErr w:type="spellEnd"/>
      <w:r>
        <w:rPr>
          <w:rFonts w:ascii="Times New Roman" w:hAnsi="Times New Roman"/>
          <w:sz w:val="24"/>
          <w:szCs w:val="24"/>
        </w:rPr>
        <w:t xml:space="preserve"> force.</w:t>
      </w:r>
    </w:p>
    <w:p w14:paraId="440FD683" w14:textId="77777777" w:rsidR="006E509A" w:rsidRDefault="007D0784">
      <w:pPr>
        <w:spacing w:line="23" w:lineRule="atLeast"/>
        <w:jc w:val="both"/>
        <w:rPr>
          <w:rFonts w:ascii="Times New Roman" w:hAnsi="Times New Roman"/>
          <w:sz w:val="24"/>
          <w:szCs w:val="24"/>
        </w:rPr>
      </w:pPr>
      <w:r>
        <w:rPr>
          <w:rFonts w:ascii="Times New Roman" w:hAnsi="Times New Roman"/>
          <w:sz w:val="24"/>
          <w:szCs w:val="24"/>
        </w:rPr>
        <w:t>The TVET Curriculum Development, Assessment and Certification Council (TVET CDACC), in conjunction with Finance and Sales Sector Skills Advisory Committee (SSAC), have developed these Occupational Standards for Forex and Securities Trader. These occupational standards will be the basis for development of competency-based curriculum for Forex and Securities Level 5. These Standards will also be the basis for assessment of an individual for competence certification.</w:t>
      </w:r>
    </w:p>
    <w:p w14:paraId="2EA5268C" w14:textId="77777777" w:rsidR="006E509A" w:rsidRDefault="007D0784">
      <w:pPr>
        <w:spacing w:line="23" w:lineRule="atLeast"/>
        <w:jc w:val="both"/>
        <w:rPr>
          <w:rFonts w:ascii="Times New Roman" w:hAnsi="Times New Roman"/>
          <w:sz w:val="24"/>
          <w:szCs w:val="24"/>
        </w:rPr>
      </w:pPr>
      <w:r>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10C4A33A" w14:textId="77777777" w:rsidR="006E509A" w:rsidRDefault="007D0784">
      <w:pPr>
        <w:spacing w:line="23" w:lineRule="atLeast"/>
        <w:jc w:val="both"/>
        <w:rPr>
          <w:rFonts w:ascii="Times New Roman" w:hAnsi="Times New Roman"/>
          <w:sz w:val="24"/>
          <w:szCs w:val="24"/>
        </w:rPr>
      </w:pPr>
      <w:r>
        <w:rPr>
          <w:rFonts w:ascii="Times New Roman" w:hAnsi="Times New Roman"/>
          <w:sz w:val="24"/>
          <w:szCs w:val="24"/>
        </w:rPr>
        <w:t xml:space="preserve">I am grateful to the Council Members, Council Secretariat, Finance and Sales SSAC, expert workers and all those who participated in the development of these occupational standards. </w:t>
      </w:r>
    </w:p>
    <w:p w14:paraId="62B69DCB" w14:textId="77777777" w:rsidR="006E509A" w:rsidRDefault="006E509A">
      <w:pPr>
        <w:spacing w:line="23" w:lineRule="atLeast"/>
        <w:jc w:val="both"/>
        <w:rPr>
          <w:rFonts w:ascii="Times New Roman" w:hAnsi="Times New Roman"/>
          <w:sz w:val="24"/>
          <w:szCs w:val="24"/>
        </w:rPr>
      </w:pPr>
    </w:p>
    <w:p w14:paraId="12D057A8" w14:textId="77777777" w:rsidR="006E509A" w:rsidRDefault="007D0784">
      <w:pPr>
        <w:spacing w:after="0" w:line="23" w:lineRule="atLeast"/>
        <w:jc w:val="both"/>
        <w:rPr>
          <w:rFonts w:ascii="Times New Roman" w:hAnsi="Times New Roman"/>
          <w:b/>
          <w:sz w:val="24"/>
          <w:szCs w:val="24"/>
        </w:rPr>
      </w:pPr>
      <w:r>
        <w:rPr>
          <w:rFonts w:ascii="Times New Roman" w:hAnsi="Times New Roman"/>
          <w:b/>
          <w:sz w:val="24"/>
          <w:szCs w:val="24"/>
        </w:rPr>
        <w:t>CHAIRPERSON, TVET CDACC</w:t>
      </w:r>
    </w:p>
    <w:p w14:paraId="5DBF7284" w14:textId="77777777" w:rsidR="006E509A" w:rsidRDefault="007D0784">
      <w:pPr>
        <w:pStyle w:val="Heading1"/>
      </w:pPr>
      <w:r>
        <w:rPr>
          <w:rFonts w:eastAsia="Calibri"/>
        </w:rPr>
        <w:br w:type="page"/>
      </w:r>
      <w:bookmarkStart w:id="6" w:name="_Toc76466254"/>
      <w:bookmarkEnd w:id="0"/>
      <w:bookmarkEnd w:id="1"/>
      <w:r>
        <w:lastRenderedPageBreak/>
        <w:t>ACKNOWLEDGMENT</w:t>
      </w:r>
      <w:bookmarkEnd w:id="6"/>
    </w:p>
    <w:p w14:paraId="14990B6C" w14:textId="77777777" w:rsidR="006E509A" w:rsidRDefault="007D0784">
      <w:pPr>
        <w:spacing w:line="23" w:lineRule="atLeast"/>
        <w:jc w:val="both"/>
        <w:rPr>
          <w:rFonts w:ascii="Times New Roman" w:hAnsi="Times New Roman"/>
          <w:sz w:val="24"/>
          <w:szCs w:val="24"/>
          <w:lang w:val="en-ZW"/>
        </w:rPr>
      </w:pPr>
      <w:r>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4E57DD10" w14:textId="77777777" w:rsidR="006E509A" w:rsidRDefault="007D0784">
      <w:pPr>
        <w:spacing w:line="23" w:lineRule="atLeast"/>
        <w:jc w:val="both"/>
        <w:rPr>
          <w:rFonts w:ascii="Times New Roman" w:hAnsi="Times New Roman"/>
          <w:sz w:val="24"/>
          <w:szCs w:val="24"/>
          <w:lang w:val="en-ZW"/>
        </w:rPr>
      </w:pPr>
      <w:r>
        <w:rPr>
          <w:rFonts w:ascii="Times New Roman" w:hAnsi="Times New Roman"/>
          <w:sz w:val="24"/>
          <w:szCs w:val="24"/>
          <w:lang w:val="en-ZW"/>
        </w:rPr>
        <w:t>I thank TVET Curriculum Development, Assessment and Certification Council (TVET CDACC) for providing guidance on the development of these Standards. My gratitude goes to the Finance and Sales Skills Advisory Committee (SSAC) members for their contribution to the development of these Standards.  I thank all the individuals and organizations who participated in the validation of these Standards.</w:t>
      </w:r>
    </w:p>
    <w:p w14:paraId="1BC89CCF" w14:textId="77777777" w:rsidR="006E509A" w:rsidRDefault="007D0784">
      <w:pPr>
        <w:spacing w:line="23" w:lineRule="atLeast"/>
        <w:jc w:val="both"/>
        <w:rPr>
          <w:rFonts w:ascii="Times New Roman" w:hAnsi="Times New Roman"/>
          <w:sz w:val="24"/>
          <w:szCs w:val="24"/>
          <w:lang w:val="en-ZW"/>
        </w:rPr>
      </w:pPr>
      <w:r>
        <w:rPr>
          <w:rFonts w:ascii="Times New Roman" w:hAnsi="Times New Roman"/>
          <w:sz w:val="24"/>
          <w:szCs w:val="24"/>
          <w:lang w:val="en-ZW"/>
        </w:rPr>
        <w:t xml:space="preserve">I acknowledge all other institutions which in one way or another contributed to the development of these Standards. </w:t>
      </w:r>
    </w:p>
    <w:p w14:paraId="7A347D8C" w14:textId="77777777" w:rsidR="006E509A" w:rsidRDefault="006E509A">
      <w:pPr>
        <w:spacing w:line="23" w:lineRule="atLeast"/>
        <w:rPr>
          <w:rFonts w:ascii="Times New Roman" w:hAnsi="Times New Roman"/>
          <w:b/>
          <w:sz w:val="24"/>
          <w:szCs w:val="24"/>
        </w:rPr>
      </w:pPr>
    </w:p>
    <w:p w14:paraId="4AC16795" w14:textId="77777777" w:rsidR="006E509A" w:rsidRDefault="007D0784">
      <w:pPr>
        <w:spacing w:after="0" w:line="23" w:lineRule="atLeast"/>
        <w:rPr>
          <w:rFonts w:ascii="Times New Roman" w:hAnsi="Times New Roman"/>
          <w:b/>
          <w:sz w:val="24"/>
          <w:szCs w:val="24"/>
        </w:rPr>
      </w:pPr>
      <w:r>
        <w:rPr>
          <w:rFonts w:ascii="Times New Roman" w:hAnsi="Times New Roman"/>
          <w:b/>
          <w:sz w:val="24"/>
          <w:szCs w:val="24"/>
        </w:rPr>
        <w:t xml:space="preserve">CHAIRPERSON </w:t>
      </w:r>
    </w:p>
    <w:p w14:paraId="78AFA58E" w14:textId="77777777" w:rsidR="006E509A" w:rsidRDefault="007D0784">
      <w:pPr>
        <w:spacing w:after="0" w:line="23" w:lineRule="atLeast"/>
        <w:rPr>
          <w:rFonts w:ascii="Times New Roman" w:hAnsi="Times New Roman"/>
          <w:b/>
          <w:bCs/>
          <w:sz w:val="24"/>
          <w:szCs w:val="24"/>
        </w:rPr>
      </w:pPr>
      <w:r>
        <w:rPr>
          <w:rFonts w:ascii="Times New Roman" w:hAnsi="Times New Roman"/>
          <w:b/>
          <w:bCs/>
          <w:sz w:val="24"/>
          <w:szCs w:val="24"/>
          <w:lang w:val="en-ZW"/>
        </w:rPr>
        <w:t>FINANCE AND SALES SECTOR SKILLS ADVISORY COMMITTEE</w:t>
      </w:r>
    </w:p>
    <w:p w14:paraId="056F1E0B" w14:textId="77777777" w:rsidR="006E509A" w:rsidRDefault="007D0784">
      <w:pPr>
        <w:spacing w:after="0" w:line="23" w:lineRule="atLeast"/>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TABLE OF CONTENTS</w:t>
      </w:r>
    </w:p>
    <w:p w14:paraId="5F507D82" w14:textId="0E95AE44" w:rsidR="00131F63" w:rsidRDefault="007D0784">
      <w:pPr>
        <w:pStyle w:val="TOC1"/>
        <w:tabs>
          <w:tab w:val="right" w:leader="dot" w:pos="8630"/>
        </w:tabs>
        <w:rPr>
          <w:rFonts w:asciiTheme="minorHAnsi" w:hAnsiTheme="minorHAnsi" w:cstheme="minorBidi"/>
          <w:noProof/>
          <w:sz w:val="22"/>
        </w:rPr>
      </w:pPr>
      <w:r>
        <w:rPr>
          <w:rFonts w:eastAsia="Calibri"/>
          <w:szCs w:val="24"/>
          <w:lang w:val="en-ZW"/>
        </w:rPr>
        <w:fldChar w:fldCharType="begin"/>
      </w:r>
      <w:r>
        <w:rPr>
          <w:szCs w:val="24"/>
        </w:rPr>
        <w:instrText xml:space="preserve"> TOC \o "1-3" \h \z \u </w:instrText>
      </w:r>
      <w:r>
        <w:rPr>
          <w:rFonts w:eastAsia="Calibri"/>
          <w:szCs w:val="24"/>
          <w:lang w:val="en-ZW"/>
        </w:rPr>
        <w:fldChar w:fldCharType="separate"/>
      </w:r>
      <w:hyperlink w:anchor="_Toc76466252" w:history="1">
        <w:r w:rsidR="00131F63" w:rsidRPr="00224D68">
          <w:rPr>
            <w:rStyle w:val="Hyperlink"/>
            <w:noProof/>
          </w:rPr>
          <w:t>FOREWORD</w:t>
        </w:r>
        <w:r w:rsidR="00131F63">
          <w:rPr>
            <w:noProof/>
            <w:webHidden/>
          </w:rPr>
          <w:tab/>
        </w:r>
        <w:r w:rsidR="00131F63">
          <w:rPr>
            <w:noProof/>
            <w:webHidden/>
          </w:rPr>
          <w:fldChar w:fldCharType="begin"/>
        </w:r>
        <w:r w:rsidR="00131F63">
          <w:rPr>
            <w:noProof/>
            <w:webHidden/>
          </w:rPr>
          <w:instrText xml:space="preserve"> PAGEREF _Toc76466252 \h </w:instrText>
        </w:r>
        <w:r w:rsidR="00131F63">
          <w:rPr>
            <w:noProof/>
            <w:webHidden/>
          </w:rPr>
        </w:r>
        <w:r w:rsidR="00131F63">
          <w:rPr>
            <w:noProof/>
            <w:webHidden/>
          </w:rPr>
          <w:fldChar w:fldCharType="separate"/>
        </w:r>
        <w:r w:rsidR="00131F63">
          <w:rPr>
            <w:noProof/>
            <w:webHidden/>
          </w:rPr>
          <w:t>2</w:t>
        </w:r>
        <w:r w:rsidR="00131F63">
          <w:rPr>
            <w:noProof/>
            <w:webHidden/>
          </w:rPr>
          <w:fldChar w:fldCharType="end"/>
        </w:r>
      </w:hyperlink>
    </w:p>
    <w:p w14:paraId="2DEBC2B7" w14:textId="583738B9" w:rsidR="00131F63" w:rsidRDefault="00131F63">
      <w:pPr>
        <w:pStyle w:val="TOC1"/>
        <w:tabs>
          <w:tab w:val="right" w:leader="dot" w:pos="8630"/>
        </w:tabs>
        <w:rPr>
          <w:rFonts w:asciiTheme="minorHAnsi" w:hAnsiTheme="minorHAnsi" w:cstheme="minorBidi"/>
          <w:noProof/>
          <w:sz w:val="22"/>
        </w:rPr>
      </w:pPr>
      <w:hyperlink w:anchor="_Toc76466253" w:history="1">
        <w:r w:rsidRPr="00224D68">
          <w:rPr>
            <w:rStyle w:val="Hyperlink"/>
            <w:noProof/>
          </w:rPr>
          <w:t>PREFACE</w:t>
        </w:r>
        <w:r>
          <w:rPr>
            <w:noProof/>
            <w:webHidden/>
          </w:rPr>
          <w:tab/>
        </w:r>
        <w:r>
          <w:rPr>
            <w:noProof/>
            <w:webHidden/>
          </w:rPr>
          <w:fldChar w:fldCharType="begin"/>
        </w:r>
        <w:r>
          <w:rPr>
            <w:noProof/>
            <w:webHidden/>
          </w:rPr>
          <w:instrText xml:space="preserve"> PAGEREF _Toc76466253 \h </w:instrText>
        </w:r>
        <w:r>
          <w:rPr>
            <w:noProof/>
            <w:webHidden/>
          </w:rPr>
        </w:r>
        <w:r>
          <w:rPr>
            <w:noProof/>
            <w:webHidden/>
          </w:rPr>
          <w:fldChar w:fldCharType="separate"/>
        </w:r>
        <w:r>
          <w:rPr>
            <w:noProof/>
            <w:webHidden/>
          </w:rPr>
          <w:t>3</w:t>
        </w:r>
        <w:r>
          <w:rPr>
            <w:noProof/>
            <w:webHidden/>
          </w:rPr>
          <w:fldChar w:fldCharType="end"/>
        </w:r>
      </w:hyperlink>
    </w:p>
    <w:p w14:paraId="4899AA37" w14:textId="67FE8E57" w:rsidR="00131F63" w:rsidRDefault="00131F63">
      <w:pPr>
        <w:pStyle w:val="TOC1"/>
        <w:tabs>
          <w:tab w:val="right" w:leader="dot" w:pos="8630"/>
        </w:tabs>
        <w:rPr>
          <w:rFonts w:asciiTheme="minorHAnsi" w:hAnsiTheme="minorHAnsi" w:cstheme="minorBidi"/>
          <w:noProof/>
          <w:sz w:val="22"/>
        </w:rPr>
      </w:pPr>
      <w:hyperlink w:anchor="_Toc76466254" w:history="1">
        <w:r w:rsidRPr="00224D68">
          <w:rPr>
            <w:rStyle w:val="Hyperlink"/>
            <w:noProof/>
          </w:rPr>
          <w:t>ACKNOWLEDGMENT</w:t>
        </w:r>
        <w:r>
          <w:rPr>
            <w:noProof/>
            <w:webHidden/>
          </w:rPr>
          <w:tab/>
        </w:r>
        <w:r>
          <w:rPr>
            <w:noProof/>
            <w:webHidden/>
          </w:rPr>
          <w:fldChar w:fldCharType="begin"/>
        </w:r>
        <w:r>
          <w:rPr>
            <w:noProof/>
            <w:webHidden/>
          </w:rPr>
          <w:instrText xml:space="preserve"> PAGEREF _Toc76466254 \h </w:instrText>
        </w:r>
        <w:r>
          <w:rPr>
            <w:noProof/>
            <w:webHidden/>
          </w:rPr>
        </w:r>
        <w:r>
          <w:rPr>
            <w:noProof/>
            <w:webHidden/>
          </w:rPr>
          <w:fldChar w:fldCharType="separate"/>
        </w:r>
        <w:r>
          <w:rPr>
            <w:noProof/>
            <w:webHidden/>
          </w:rPr>
          <w:t>4</w:t>
        </w:r>
        <w:r>
          <w:rPr>
            <w:noProof/>
            <w:webHidden/>
          </w:rPr>
          <w:fldChar w:fldCharType="end"/>
        </w:r>
      </w:hyperlink>
    </w:p>
    <w:p w14:paraId="4A23E19D" w14:textId="0C6894D1" w:rsidR="00131F63" w:rsidRDefault="00131F63">
      <w:pPr>
        <w:pStyle w:val="TOC1"/>
        <w:tabs>
          <w:tab w:val="right" w:leader="dot" w:pos="8630"/>
        </w:tabs>
        <w:rPr>
          <w:rFonts w:asciiTheme="minorHAnsi" w:hAnsiTheme="minorHAnsi" w:cstheme="minorBidi"/>
          <w:noProof/>
          <w:sz w:val="22"/>
        </w:rPr>
      </w:pPr>
      <w:hyperlink w:anchor="_Toc76466255" w:history="1">
        <w:r w:rsidRPr="00224D68">
          <w:rPr>
            <w:rStyle w:val="Hyperlink"/>
            <w:noProof/>
          </w:rPr>
          <w:t>ABBREVIATION AND ACRONYMS</w:t>
        </w:r>
        <w:r>
          <w:rPr>
            <w:noProof/>
            <w:webHidden/>
          </w:rPr>
          <w:tab/>
        </w:r>
        <w:r>
          <w:rPr>
            <w:noProof/>
            <w:webHidden/>
          </w:rPr>
          <w:fldChar w:fldCharType="begin"/>
        </w:r>
        <w:r>
          <w:rPr>
            <w:noProof/>
            <w:webHidden/>
          </w:rPr>
          <w:instrText xml:space="preserve"> PAGEREF _Toc76466255 \h </w:instrText>
        </w:r>
        <w:r>
          <w:rPr>
            <w:noProof/>
            <w:webHidden/>
          </w:rPr>
        </w:r>
        <w:r>
          <w:rPr>
            <w:noProof/>
            <w:webHidden/>
          </w:rPr>
          <w:fldChar w:fldCharType="separate"/>
        </w:r>
        <w:r>
          <w:rPr>
            <w:noProof/>
            <w:webHidden/>
          </w:rPr>
          <w:t>6</w:t>
        </w:r>
        <w:r>
          <w:rPr>
            <w:noProof/>
            <w:webHidden/>
          </w:rPr>
          <w:fldChar w:fldCharType="end"/>
        </w:r>
      </w:hyperlink>
    </w:p>
    <w:p w14:paraId="5D931182" w14:textId="7535625F" w:rsidR="00131F63" w:rsidRDefault="00131F63">
      <w:pPr>
        <w:pStyle w:val="TOC1"/>
        <w:tabs>
          <w:tab w:val="right" w:leader="dot" w:pos="8630"/>
        </w:tabs>
        <w:rPr>
          <w:rFonts w:asciiTheme="minorHAnsi" w:hAnsiTheme="minorHAnsi" w:cstheme="minorBidi"/>
          <w:noProof/>
          <w:sz w:val="22"/>
        </w:rPr>
      </w:pPr>
      <w:hyperlink w:anchor="_Toc76466256" w:history="1">
        <w:r w:rsidRPr="00224D68">
          <w:rPr>
            <w:rStyle w:val="Hyperlink"/>
            <w:noProof/>
          </w:rPr>
          <w:t>OVERVIEW</w:t>
        </w:r>
        <w:r>
          <w:rPr>
            <w:noProof/>
            <w:webHidden/>
          </w:rPr>
          <w:tab/>
        </w:r>
        <w:r>
          <w:rPr>
            <w:noProof/>
            <w:webHidden/>
          </w:rPr>
          <w:fldChar w:fldCharType="begin"/>
        </w:r>
        <w:r>
          <w:rPr>
            <w:noProof/>
            <w:webHidden/>
          </w:rPr>
          <w:instrText xml:space="preserve"> PAGEREF _Toc76466256 \h </w:instrText>
        </w:r>
        <w:r>
          <w:rPr>
            <w:noProof/>
            <w:webHidden/>
          </w:rPr>
        </w:r>
        <w:r>
          <w:rPr>
            <w:noProof/>
            <w:webHidden/>
          </w:rPr>
          <w:fldChar w:fldCharType="separate"/>
        </w:r>
        <w:r>
          <w:rPr>
            <w:noProof/>
            <w:webHidden/>
          </w:rPr>
          <w:t>9</w:t>
        </w:r>
        <w:r>
          <w:rPr>
            <w:noProof/>
            <w:webHidden/>
          </w:rPr>
          <w:fldChar w:fldCharType="end"/>
        </w:r>
      </w:hyperlink>
    </w:p>
    <w:p w14:paraId="6E13A162" w14:textId="3570C833" w:rsidR="00131F63" w:rsidRDefault="00131F63">
      <w:pPr>
        <w:pStyle w:val="TOC1"/>
        <w:tabs>
          <w:tab w:val="right" w:leader="dot" w:pos="8630"/>
        </w:tabs>
        <w:rPr>
          <w:rFonts w:asciiTheme="minorHAnsi" w:hAnsiTheme="minorHAnsi" w:cstheme="minorBidi"/>
          <w:noProof/>
          <w:sz w:val="22"/>
        </w:rPr>
      </w:pPr>
      <w:hyperlink w:anchor="_Toc76466257" w:history="1">
        <w:r w:rsidRPr="00224D68">
          <w:rPr>
            <w:rStyle w:val="Hyperlink"/>
            <w:noProof/>
          </w:rPr>
          <w:t>BASIC UNITS OF COMPETENCY</w:t>
        </w:r>
        <w:r>
          <w:rPr>
            <w:noProof/>
            <w:webHidden/>
          </w:rPr>
          <w:tab/>
        </w:r>
        <w:r>
          <w:rPr>
            <w:noProof/>
            <w:webHidden/>
          </w:rPr>
          <w:fldChar w:fldCharType="begin"/>
        </w:r>
        <w:r>
          <w:rPr>
            <w:noProof/>
            <w:webHidden/>
          </w:rPr>
          <w:instrText xml:space="preserve"> PAGEREF _Toc76466257 \h </w:instrText>
        </w:r>
        <w:r>
          <w:rPr>
            <w:noProof/>
            <w:webHidden/>
          </w:rPr>
        </w:r>
        <w:r>
          <w:rPr>
            <w:noProof/>
            <w:webHidden/>
          </w:rPr>
          <w:fldChar w:fldCharType="separate"/>
        </w:r>
        <w:r>
          <w:rPr>
            <w:noProof/>
            <w:webHidden/>
          </w:rPr>
          <w:t>10</w:t>
        </w:r>
        <w:r>
          <w:rPr>
            <w:noProof/>
            <w:webHidden/>
          </w:rPr>
          <w:fldChar w:fldCharType="end"/>
        </w:r>
      </w:hyperlink>
    </w:p>
    <w:p w14:paraId="022321CB" w14:textId="36187776" w:rsidR="00131F63" w:rsidRDefault="00131F63">
      <w:pPr>
        <w:pStyle w:val="TOC1"/>
        <w:tabs>
          <w:tab w:val="right" w:leader="dot" w:pos="8630"/>
        </w:tabs>
        <w:rPr>
          <w:rFonts w:asciiTheme="minorHAnsi" w:hAnsiTheme="minorHAnsi" w:cstheme="minorBidi"/>
          <w:noProof/>
          <w:sz w:val="22"/>
        </w:rPr>
      </w:pPr>
      <w:hyperlink w:anchor="_Toc76466258" w:history="1">
        <w:r w:rsidRPr="00224D68">
          <w:rPr>
            <w:rStyle w:val="Hyperlink"/>
            <w:noProof/>
          </w:rPr>
          <w:t>DEMONSTRATE COMMUNICATION SKILLS</w:t>
        </w:r>
        <w:r>
          <w:rPr>
            <w:noProof/>
            <w:webHidden/>
          </w:rPr>
          <w:tab/>
        </w:r>
        <w:r>
          <w:rPr>
            <w:noProof/>
            <w:webHidden/>
          </w:rPr>
          <w:fldChar w:fldCharType="begin"/>
        </w:r>
        <w:r>
          <w:rPr>
            <w:noProof/>
            <w:webHidden/>
          </w:rPr>
          <w:instrText xml:space="preserve"> PAGEREF _Toc76466258 \h </w:instrText>
        </w:r>
        <w:r>
          <w:rPr>
            <w:noProof/>
            <w:webHidden/>
          </w:rPr>
        </w:r>
        <w:r>
          <w:rPr>
            <w:noProof/>
            <w:webHidden/>
          </w:rPr>
          <w:fldChar w:fldCharType="separate"/>
        </w:r>
        <w:r>
          <w:rPr>
            <w:noProof/>
            <w:webHidden/>
          </w:rPr>
          <w:t>11</w:t>
        </w:r>
        <w:r>
          <w:rPr>
            <w:noProof/>
            <w:webHidden/>
          </w:rPr>
          <w:fldChar w:fldCharType="end"/>
        </w:r>
      </w:hyperlink>
    </w:p>
    <w:p w14:paraId="18D41F85" w14:textId="48265D62" w:rsidR="00131F63" w:rsidRDefault="00131F63">
      <w:pPr>
        <w:pStyle w:val="TOC1"/>
        <w:tabs>
          <w:tab w:val="right" w:leader="dot" w:pos="8630"/>
        </w:tabs>
        <w:rPr>
          <w:rFonts w:asciiTheme="minorHAnsi" w:hAnsiTheme="minorHAnsi" w:cstheme="minorBidi"/>
          <w:noProof/>
          <w:sz w:val="22"/>
        </w:rPr>
      </w:pPr>
      <w:hyperlink w:anchor="_Toc76466259" w:history="1">
        <w:r w:rsidRPr="00224D68">
          <w:rPr>
            <w:rStyle w:val="Hyperlink"/>
            <w:noProof/>
          </w:rPr>
          <w:t>DEMONSTRATE NUMERACY SKILLS</w:t>
        </w:r>
        <w:r>
          <w:rPr>
            <w:noProof/>
            <w:webHidden/>
          </w:rPr>
          <w:tab/>
        </w:r>
        <w:r>
          <w:rPr>
            <w:noProof/>
            <w:webHidden/>
          </w:rPr>
          <w:fldChar w:fldCharType="begin"/>
        </w:r>
        <w:r>
          <w:rPr>
            <w:noProof/>
            <w:webHidden/>
          </w:rPr>
          <w:instrText xml:space="preserve"> PAGEREF _Toc76466259 \h </w:instrText>
        </w:r>
        <w:r>
          <w:rPr>
            <w:noProof/>
            <w:webHidden/>
          </w:rPr>
        </w:r>
        <w:r>
          <w:rPr>
            <w:noProof/>
            <w:webHidden/>
          </w:rPr>
          <w:fldChar w:fldCharType="separate"/>
        </w:r>
        <w:r>
          <w:rPr>
            <w:noProof/>
            <w:webHidden/>
          </w:rPr>
          <w:t>16</w:t>
        </w:r>
        <w:r>
          <w:rPr>
            <w:noProof/>
            <w:webHidden/>
          </w:rPr>
          <w:fldChar w:fldCharType="end"/>
        </w:r>
      </w:hyperlink>
    </w:p>
    <w:p w14:paraId="1CCA02B1" w14:textId="47895428" w:rsidR="00131F63" w:rsidRDefault="00131F63">
      <w:pPr>
        <w:pStyle w:val="TOC1"/>
        <w:tabs>
          <w:tab w:val="right" w:leader="dot" w:pos="8630"/>
        </w:tabs>
        <w:rPr>
          <w:rFonts w:asciiTheme="minorHAnsi" w:hAnsiTheme="minorHAnsi" w:cstheme="minorBidi"/>
          <w:noProof/>
          <w:sz w:val="22"/>
        </w:rPr>
      </w:pPr>
      <w:hyperlink w:anchor="_Toc76466260" w:history="1">
        <w:r w:rsidRPr="00224D68">
          <w:rPr>
            <w:rStyle w:val="Hyperlink"/>
            <w:noProof/>
          </w:rPr>
          <w:t>DEMONSTRATE DIGITAL LITERACY</w:t>
        </w:r>
        <w:r>
          <w:rPr>
            <w:noProof/>
            <w:webHidden/>
          </w:rPr>
          <w:tab/>
        </w:r>
        <w:r>
          <w:rPr>
            <w:noProof/>
            <w:webHidden/>
          </w:rPr>
          <w:fldChar w:fldCharType="begin"/>
        </w:r>
        <w:r>
          <w:rPr>
            <w:noProof/>
            <w:webHidden/>
          </w:rPr>
          <w:instrText xml:space="preserve"> PAGEREF _Toc76466260 \h </w:instrText>
        </w:r>
        <w:r>
          <w:rPr>
            <w:noProof/>
            <w:webHidden/>
          </w:rPr>
        </w:r>
        <w:r>
          <w:rPr>
            <w:noProof/>
            <w:webHidden/>
          </w:rPr>
          <w:fldChar w:fldCharType="separate"/>
        </w:r>
        <w:r>
          <w:rPr>
            <w:noProof/>
            <w:webHidden/>
          </w:rPr>
          <w:t>23</w:t>
        </w:r>
        <w:r>
          <w:rPr>
            <w:noProof/>
            <w:webHidden/>
          </w:rPr>
          <w:fldChar w:fldCharType="end"/>
        </w:r>
      </w:hyperlink>
    </w:p>
    <w:p w14:paraId="0CD614D3" w14:textId="1B408B9E" w:rsidR="00131F63" w:rsidRDefault="00131F63">
      <w:pPr>
        <w:pStyle w:val="TOC1"/>
        <w:tabs>
          <w:tab w:val="right" w:leader="dot" w:pos="8630"/>
        </w:tabs>
        <w:rPr>
          <w:rFonts w:asciiTheme="minorHAnsi" w:hAnsiTheme="minorHAnsi" w:cstheme="minorBidi"/>
          <w:noProof/>
          <w:sz w:val="22"/>
        </w:rPr>
      </w:pPr>
      <w:hyperlink w:anchor="_Toc76466261" w:history="1">
        <w:r w:rsidRPr="00224D68">
          <w:rPr>
            <w:rStyle w:val="Hyperlink"/>
            <w:noProof/>
            <w:lang w:val="fr-FR"/>
          </w:rPr>
          <w:t>DEMONSTRATE ENTREPRENEURIAL SKILLS</w:t>
        </w:r>
        <w:r>
          <w:rPr>
            <w:noProof/>
            <w:webHidden/>
          </w:rPr>
          <w:tab/>
        </w:r>
        <w:r>
          <w:rPr>
            <w:noProof/>
            <w:webHidden/>
          </w:rPr>
          <w:fldChar w:fldCharType="begin"/>
        </w:r>
        <w:r>
          <w:rPr>
            <w:noProof/>
            <w:webHidden/>
          </w:rPr>
          <w:instrText xml:space="preserve"> PAGEREF _Toc76466261 \h </w:instrText>
        </w:r>
        <w:r>
          <w:rPr>
            <w:noProof/>
            <w:webHidden/>
          </w:rPr>
        </w:r>
        <w:r>
          <w:rPr>
            <w:noProof/>
            <w:webHidden/>
          </w:rPr>
          <w:fldChar w:fldCharType="separate"/>
        </w:r>
        <w:r>
          <w:rPr>
            <w:noProof/>
            <w:webHidden/>
          </w:rPr>
          <w:t>28</w:t>
        </w:r>
        <w:r>
          <w:rPr>
            <w:noProof/>
            <w:webHidden/>
          </w:rPr>
          <w:fldChar w:fldCharType="end"/>
        </w:r>
      </w:hyperlink>
    </w:p>
    <w:p w14:paraId="0BE991F0" w14:textId="30BBF83F" w:rsidR="00131F63" w:rsidRDefault="00131F63">
      <w:pPr>
        <w:pStyle w:val="TOC1"/>
        <w:tabs>
          <w:tab w:val="right" w:leader="dot" w:pos="8630"/>
        </w:tabs>
        <w:rPr>
          <w:rFonts w:asciiTheme="minorHAnsi" w:hAnsiTheme="minorHAnsi" w:cstheme="minorBidi"/>
          <w:noProof/>
          <w:sz w:val="22"/>
        </w:rPr>
      </w:pPr>
      <w:hyperlink w:anchor="_Toc76466262" w:history="1">
        <w:r w:rsidRPr="00224D68">
          <w:rPr>
            <w:rStyle w:val="Hyperlink"/>
            <w:noProof/>
          </w:rPr>
          <w:t>DEMONSTRATE EMPLOYABILITY SKILLS</w:t>
        </w:r>
        <w:r>
          <w:rPr>
            <w:noProof/>
            <w:webHidden/>
          </w:rPr>
          <w:tab/>
        </w:r>
        <w:r>
          <w:rPr>
            <w:noProof/>
            <w:webHidden/>
          </w:rPr>
          <w:fldChar w:fldCharType="begin"/>
        </w:r>
        <w:r>
          <w:rPr>
            <w:noProof/>
            <w:webHidden/>
          </w:rPr>
          <w:instrText xml:space="preserve"> PAGEREF _Toc76466262 \h </w:instrText>
        </w:r>
        <w:r>
          <w:rPr>
            <w:noProof/>
            <w:webHidden/>
          </w:rPr>
        </w:r>
        <w:r>
          <w:rPr>
            <w:noProof/>
            <w:webHidden/>
          </w:rPr>
          <w:fldChar w:fldCharType="separate"/>
        </w:r>
        <w:r>
          <w:rPr>
            <w:noProof/>
            <w:webHidden/>
          </w:rPr>
          <w:t>36</w:t>
        </w:r>
        <w:r>
          <w:rPr>
            <w:noProof/>
            <w:webHidden/>
          </w:rPr>
          <w:fldChar w:fldCharType="end"/>
        </w:r>
      </w:hyperlink>
    </w:p>
    <w:p w14:paraId="1A9048E8" w14:textId="78F4A4A3" w:rsidR="00131F63" w:rsidRDefault="00131F63">
      <w:pPr>
        <w:pStyle w:val="TOC1"/>
        <w:tabs>
          <w:tab w:val="right" w:leader="dot" w:pos="8630"/>
        </w:tabs>
        <w:rPr>
          <w:rFonts w:asciiTheme="minorHAnsi" w:hAnsiTheme="minorHAnsi" w:cstheme="minorBidi"/>
          <w:noProof/>
          <w:sz w:val="22"/>
        </w:rPr>
      </w:pPr>
      <w:hyperlink w:anchor="_Toc76466263" w:history="1">
        <w:r w:rsidRPr="00224D68">
          <w:rPr>
            <w:rStyle w:val="Hyperlink"/>
            <w:noProof/>
          </w:rPr>
          <w:t>DEMONSTRATE ENVIRONMENTAL LITERACY</w:t>
        </w:r>
        <w:r>
          <w:rPr>
            <w:noProof/>
            <w:webHidden/>
          </w:rPr>
          <w:tab/>
        </w:r>
        <w:r>
          <w:rPr>
            <w:noProof/>
            <w:webHidden/>
          </w:rPr>
          <w:fldChar w:fldCharType="begin"/>
        </w:r>
        <w:r>
          <w:rPr>
            <w:noProof/>
            <w:webHidden/>
          </w:rPr>
          <w:instrText xml:space="preserve"> PAGEREF _Toc76466263 \h </w:instrText>
        </w:r>
        <w:r>
          <w:rPr>
            <w:noProof/>
            <w:webHidden/>
          </w:rPr>
        </w:r>
        <w:r>
          <w:rPr>
            <w:noProof/>
            <w:webHidden/>
          </w:rPr>
          <w:fldChar w:fldCharType="separate"/>
        </w:r>
        <w:r>
          <w:rPr>
            <w:noProof/>
            <w:webHidden/>
          </w:rPr>
          <w:t>44</w:t>
        </w:r>
        <w:r>
          <w:rPr>
            <w:noProof/>
            <w:webHidden/>
          </w:rPr>
          <w:fldChar w:fldCharType="end"/>
        </w:r>
      </w:hyperlink>
    </w:p>
    <w:p w14:paraId="2C499FE9" w14:textId="62719FA8" w:rsidR="00131F63" w:rsidRDefault="00131F63">
      <w:pPr>
        <w:pStyle w:val="TOC1"/>
        <w:tabs>
          <w:tab w:val="right" w:leader="dot" w:pos="8630"/>
        </w:tabs>
        <w:rPr>
          <w:rFonts w:asciiTheme="minorHAnsi" w:hAnsiTheme="minorHAnsi" w:cstheme="minorBidi"/>
          <w:noProof/>
          <w:sz w:val="22"/>
        </w:rPr>
      </w:pPr>
      <w:hyperlink w:anchor="_Toc76466264" w:history="1">
        <w:r w:rsidRPr="00224D68">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_Toc76466264 \h </w:instrText>
        </w:r>
        <w:r>
          <w:rPr>
            <w:noProof/>
            <w:webHidden/>
          </w:rPr>
        </w:r>
        <w:r>
          <w:rPr>
            <w:noProof/>
            <w:webHidden/>
          </w:rPr>
          <w:fldChar w:fldCharType="separate"/>
        </w:r>
        <w:r>
          <w:rPr>
            <w:noProof/>
            <w:webHidden/>
          </w:rPr>
          <w:t>51</w:t>
        </w:r>
        <w:r>
          <w:rPr>
            <w:noProof/>
            <w:webHidden/>
          </w:rPr>
          <w:fldChar w:fldCharType="end"/>
        </w:r>
      </w:hyperlink>
    </w:p>
    <w:p w14:paraId="1F8866E4" w14:textId="2B64A73E" w:rsidR="00131F63" w:rsidRDefault="00131F63">
      <w:pPr>
        <w:pStyle w:val="TOC1"/>
        <w:tabs>
          <w:tab w:val="right" w:leader="dot" w:pos="8630"/>
        </w:tabs>
        <w:rPr>
          <w:rFonts w:asciiTheme="minorHAnsi" w:hAnsiTheme="minorHAnsi" w:cstheme="minorBidi"/>
          <w:noProof/>
          <w:sz w:val="22"/>
        </w:rPr>
      </w:pPr>
      <w:hyperlink w:anchor="_Toc76466265" w:history="1">
        <w:r w:rsidRPr="00224D68">
          <w:rPr>
            <w:rStyle w:val="Hyperlink"/>
            <w:noProof/>
          </w:rPr>
          <w:t>COMMON UNIT OF COMPETENCY</w:t>
        </w:r>
        <w:r>
          <w:rPr>
            <w:noProof/>
            <w:webHidden/>
          </w:rPr>
          <w:tab/>
        </w:r>
        <w:r>
          <w:rPr>
            <w:noProof/>
            <w:webHidden/>
          </w:rPr>
          <w:fldChar w:fldCharType="begin"/>
        </w:r>
        <w:r>
          <w:rPr>
            <w:noProof/>
            <w:webHidden/>
          </w:rPr>
          <w:instrText xml:space="preserve"> PAGEREF _Toc76466265 \h </w:instrText>
        </w:r>
        <w:r>
          <w:rPr>
            <w:noProof/>
            <w:webHidden/>
          </w:rPr>
        </w:r>
        <w:r>
          <w:rPr>
            <w:noProof/>
            <w:webHidden/>
          </w:rPr>
          <w:fldChar w:fldCharType="separate"/>
        </w:r>
        <w:r>
          <w:rPr>
            <w:noProof/>
            <w:webHidden/>
          </w:rPr>
          <w:t>57</w:t>
        </w:r>
        <w:r>
          <w:rPr>
            <w:noProof/>
            <w:webHidden/>
          </w:rPr>
          <w:fldChar w:fldCharType="end"/>
        </w:r>
      </w:hyperlink>
    </w:p>
    <w:p w14:paraId="4EE009FA" w14:textId="4F0AA9A8" w:rsidR="00131F63" w:rsidRDefault="00131F63">
      <w:pPr>
        <w:pStyle w:val="TOC1"/>
        <w:tabs>
          <w:tab w:val="right" w:leader="dot" w:pos="8630"/>
        </w:tabs>
        <w:rPr>
          <w:rFonts w:asciiTheme="minorHAnsi" w:hAnsiTheme="minorHAnsi" w:cstheme="minorBidi"/>
          <w:noProof/>
          <w:sz w:val="22"/>
        </w:rPr>
      </w:pPr>
      <w:hyperlink w:anchor="_Toc76466266" w:history="1">
        <w:r w:rsidRPr="00224D68">
          <w:rPr>
            <w:rStyle w:val="Hyperlink"/>
            <w:noProof/>
          </w:rPr>
          <w:t>APPLY KNOWLEDGE OF FINANCIAL MARKETS</w:t>
        </w:r>
        <w:r>
          <w:rPr>
            <w:noProof/>
            <w:webHidden/>
          </w:rPr>
          <w:tab/>
        </w:r>
        <w:r>
          <w:rPr>
            <w:noProof/>
            <w:webHidden/>
          </w:rPr>
          <w:fldChar w:fldCharType="begin"/>
        </w:r>
        <w:r>
          <w:rPr>
            <w:noProof/>
            <w:webHidden/>
          </w:rPr>
          <w:instrText xml:space="preserve"> PAGEREF _Toc76466266 \h </w:instrText>
        </w:r>
        <w:r>
          <w:rPr>
            <w:noProof/>
            <w:webHidden/>
          </w:rPr>
        </w:r>
        <w:r>
          <w:rPr>
            <w:noProof/>
            <w:webHidden/>
          </w:rPr>
          <w:fldChar w:fldCharType="separate"/>
        </w:r>
        <w:r>
          <w:rPr>
            <w:noProof/>
            <w:webHidden/>
          </w:rPr>
          <w:t>5</w:t>
        </w:r>
        <w:r>
          <w:rPr>
            <w:noProof/>
            <w:webHidden/>
          </w:rPr>
          <w:t>8</w:t>
        </w:r>
        <w:r>
          <w:rPr>
            <w:noProof/>
            <w:webHidden/>
          </w:rPr>
          <w:fldChar w:fldCharType="end"/>
        </w:r>
      </w:hyperlink>
    </w:p>
    <w:p w14:paraId="03EB8ACC" w14:textId="6BC68272" w:rsidR="00131F63" w:rsidRDefault="00131F63">
      <w:pPr>
        <w:pStyle w:val="TOC1"/>
        <w:tabs>
          <w:tab w:val="right" w:leader="dot" w:pos="8630"/>
        </w:tabs>
        <w:rPr>
          <w:rFonts w:asciiTheme="minorHAnsi" w:hAnsiTheme="minorHAnsi" w:cstheme="minorBidi"/>
          <w:noProof/>
          <w:sz w:val="22"/>
        </w:rPr>
      </w:pPr>
      <w:hyperlink w:anchor="_Toc76466267" w:history="1">
        <w:r w:rsidRPr="00224D68">
          <w:rPr>
            <w:rStyle w:val="Hyperlink"/>
            <w:noProof/>
          </w:rPr>
          <w:t>CORE UNITS OF COMPETENCY</w:t>
        </w:r>
        <w:r>
          <w:rPr>
            <w:noProof/>
            <w:webHidden/>
          </w:rPr>
          <w:tab/>
        </w:r>
        <w:r>
          <w:rPr>
            <w:noProof/>
            <w:webHidden/>
          </w:rPr>
          <w:fldChar w:fldCharType="begin"/>
        </w:r>
        <w:r>
          <w:rPr>
            <w:noProof/>
            <w:webHidden/>
          </w:rPr>
          <w:instrText xml:space="preserve"> PAGEREF _Toc76466267 \h </w:instrText>
        </w:r>
        <w:r>
          <w:rPr>
            <w:noProof/>
            <w:webHidden/>
          </w:rPr>
        </w:r>
        <w:r>
          <w:rPr>
            <w:noProof/>
            <w:webHidden/>
          </w:rPr>
          <w:fldChar w:fldCharType="separate"/>
        </w:r>
        <w:r>
          <w:rPr>
            <w:noProof/>
            <w:webHidden/>
          </w:rPr>
          <w:t>64</w:t>
        </w:r>
        <w:r>
          <w:rPr>
            <w:noProof/>
            <w:webHidden/>
          </w:rPr>
          <w:fldChar w:fldCharType="end"/>
        </w:r>
      </w:hyperlink>
    </w:p>
    <w:p w14:paraId="7E3878D1" w14:textId="65F96551" w:rsidR="00131F63" w:rsidRDefault="00131F63">
      <w:pPr>
        <w:pStyle w:val="TOC1"/>
        <w:tabs>
          <w:tab w:val="right" w:leader="dot" w:pos="8630"/>
        </w:tabs>
        <w:rPr>
          <w:rFonts w:asciiTheme="minorHAnsi" w:hAnsiTheme="minorHAnsi" w:cstheme="minorBidi"/>
          <w:noProof/>
          <w:sz w:val="22"/>
        </w:rPr>
      </w:pPr>
      <w:hyperlink w:anchor="_Toc76466268" w:history="1">
        <w:r w:rsidRPr="00224D68">
          <w:rPr>
            <w:rStyle w:val="Hyperlink"/>
            <w:noProof/>
          </w:rPr>
          <w:t>TRADE CURRENCIES AND STOCKS IN FINANCIAL MARKETS</w:t>
        </w:r>
        <w:r>
          <w:rPr>
            <w:noProof/>
            <w:webHidden/>
          </w:rPr>
          <w:tab/>
        </w:r>
        <w:r>
          <w:rPr>
            <w:noProof/>
            <w:webHidden/>
          </w:rPr>
          <w:fldChar w:fldCharType="begin"/>
        </w:r>
        <w:r>
          <w:rPr>
            <w:noProof/>
            <w:webHidden/>
          </w:rPr>
          <w:instrText xml:space="preserve"> PAGEREF _Toc76466268 \h </w:instrText>
        </w:r>
        <w:r>
          <w:rPr>
            <w:noProof/>
            <w:webHidden/>
          </w:rPr>
        </w:r>
        <w:r>
          <w:rPr>
            <w:noProof/>
            <w:webHidden/>
          </w:rPr>
          <w:fldChar w:fldCharType="separate"/>
        </w:r>
        <w:r>
          <w:rPr>
            <w:noProof/>
            <w:webHidden/>
          </w:rPr>
          <w:t>65</w:t>
        </w:r>
        <w:r>
          <w:rPr>
            <w:noProof/>
            <w:webHidden/>
          </w:rPr>
          <w:fldChar w:fldCharType="end"/>
        </w:r>
      </w:hyperlink>
    </w:p>
    <w:p w14:paraId="577FD96B" w14:textId="65C77E8B" w:rsidR="00131F63" w:rsidRDefault="00131F63">
      <w:pPr>
        <w:pStyle w:val="TOC1"/>
        <w:tabs>
          <w:tab w:val="right" w:leader="dot" w:pos="8630"/>
        </w:tabs>
        <w:rPr>
          <w:rFonts w:asciiTheme="minorHAnsi" w:hAnsiTheme="minorHAnsi" w:cstheme="minorBidi"/>
          <w:noProof/>
          <w:sz w:val="22"/>
        </w:rPr>
      </w:pPr>
      <w:hyperlink w:anchor="_Toc76466269" w:history="1">
        <w:r w:rsidRPr="00224D68">
          <w:rPr>
            <w:rStyle w:val="Hyperlink"/>
            <w:noProof/>
          </w:rPr>
          <w:t>MANAGE CURRENCIES AND STOCKS RISKS</w:t>
        </w:r>
        <w:r>
          <w:rPr>
            <w:noProof/>
            <w:webHidden/>
          </w:rPr>
          <w:tab/>
        </w:r>
        <w:r>
          <w:rPr>
            <w:noProof/>
            <w:webHidden/>
          </w:rPr>
          <w:fldChar w:fldCharType="begin"/>
        </w:r>
        <w:r>
          <w:rPr>
            <w:noProof/>
            <w:webHidden/>
          </w:rPr>
          <w:instrText xml:space="preserve"> PAGEREF _Toc76466269 \h </w:instrText>
        </w:r>
        <w:r>
          <w:rPr>
            <w:noProof/>
            <w:webHidden/>
          </w:rPr>
        </w:r>
        <w:r>
          <w:rPr>
            <w:noProof/>
            <w:webHidden/>
          </w:rPr>
          <w:fldChar w:fldCharType="separate"/>
        </w:r>
        <w:r>
          <w:rPr>
            <w:noProof/>
            <w:webHidden/>
          </w:rPr>
          <w:t>69</w:t>
        </w:r>
        <w:r>
          <w:rPr>
            <w:noProof/>
            <w:webHidden/>
          </w:rPr>
          <w:fldChar w:fldCharType="end"/>
        </w:r>
      </w:hyperlink>
    </w:p>
    <w:p w14:paraId="5EC4C280" w14:textId="2AD22931" w:rsidR="00131F63" w:rsidRDefault="00131F63">
      <w:pPr>
        <w:pStyle w:val="TOC1"/>
        <w:tabs>
          <w:tab w:val="right" w:leader="dot" w:pos="8630"/>
        </w:tabs>
        <w:rPr>
          <w:rFonts w:asciiTheme="minorHAnsi" w:hAnsiTheme="minorHAnsi" w:cstheme="minorBidi"/>
          <w:noProof/>
          <w:sz w:val="22"/>
        </w:rPr>
      </w:pPr>
      <w:hyperlink w:anchor="_Toc76466270" w:history="1">
        <w:r w:rsidRPr="00224D68">
          <w:rPr>
            <w:rStyle w:val="Hyperlink"/>
            <w:noProof/>
          </w:rPr>
          <w:t>MANAGE FINANCIAL INVESTMENTS</w:t>
        </w:r>
        <w:r>
          <w:rPr>
            <w:noProof/>
            <w:webHidden/>
          </w:rPr>
          <w:tab/>
        </w:r>
        <w:r>
          <w:rPr>
            <w:noProof/>
            <w:webHidden/>
          </w:rPr>
          <w:fldChar w:fldCharType="begin"/>
        </w:r>
        <w:r>
          <w:rPr>
            <w:noProof/>
            <w:webHidden/>
          </w:rPr>
          <w:instrText xml:space="preserve"> PAGEREF _Toc76466270 \h </w:instrText>
        </w:r>
        <w:r>
          <w:rPr>
            <w:noProof/>
            <w:webHidden/>
          </w:rPr>
        </w:r>
        <w:r>
          <w:rPr>
            <w:noProof/>
            <w:webHidden/>
          </w:rPr>
          <w:fldChar w:fldCharType="separate"/>
        </w:r>
        <w:r>
          <w:rPr>
            <w:noProof/>
            <w:webHidden/>
          </w:rPr>
          <w:t>74</w:t>
        </w:r>
        <w:r>
          <w:rPr>
            <w:noProof/>
            <w:webHidden/>
          </w:rPr>
          <w:fldChar w:fldCharType="end"/>
        </w:r>
      </w:hyperlink>
    </w:p>
    <w:p w14:paraId="3D66802B" w14:textId="4A8A175B" w:rsidR="00131F63" w:rsidRDefault="00131F63">
      <w:pPr>
        <w:pStyle w:val="TOC1"/>
        <w:tabs>
          <w:tab w:val="right" w:leader="dot" w:pos="8630"/>
        </w:tabs>
        <w:rPr>
          <w:rFonts w:asciiTheme="minorHAnsi" w:hAnsiTheme="minorHAnsi" w:cstheme="minorBidi"/>
          <w:noProof/>
          <w:sz w:val="22"/>
        </w:rPr>
      </w:pPr>
      <w:hyperlink w:anchor="_Toc76466271" w:history="1">
        <w:r w:rsidRPr="00224D68">
          <w:rPr>
            <w:rStyle w:val="Hyperlink"/>
            <w:noProof/>
          </w:rPr>
          <w:t>COMMUNICATE CURRENCIES AND STOCKS FINANCIAL INFORMATION</w:t>
        </w:r>
        <w:r>
          <w:rPr>
            <w:noProof/>
            <w:webHidden/>
          </w:rPr>
          <w:tab/>
        </w:r>
        <w:r>
          <w:rPr>
            <w:noProof/>
            <w:webHidden/>
          </w:rPr>
          <w:fldChar w:fldCharType="begin"/>
        </w:r>
        <w:r>
          <w:rPr>
            <w:noProof/>
            <w:webHidden/>
          </w:rPr>
          <w:instrText xml:space="preserve"> PAGEREF _Toc76466271 \h </w:instrText>
        </w:r>
        <w:r>
          <w:rPr>
            <w:noProof/>
            <w:webHidden/>
          </w:rPr>
        </w:r>
        <w:r>
          <w:rPr>
            <w:noProof/>
            <w:webHidden/>
          </w:rPr>
          <w:fldChar w:fldCharType="separate"/>
        </w:r>
        <w:r>
          <w:rPr>
            <w:noProof/>
            <w:webHidden/>
          </w:rPr>
          <w:t>80</w:t>
        </w:r>
        <w:r>
          <w:rPr>
            <w:noProof/>
            <w:webHidden/>
          </w:rPr>
          <w:fldChar w:fldCharType="end"/>
        </w:r>
      </w:hyperlink>
    </w:p>
    <w:p w14:paraId="427F1B64" w14:textId="204FB908" w:rsidR="006E509A" w:rsidRDefault="007D0784">
      <w:pPr>
        <w:pStyle w:val="TOC1"/>
        <w:tabs>
          <w:tab w:val="right" w:leader="dot" w:pos="8630"/>
        </w:tabs>
        <w:spacing w:line="23" w:lineRule="atLeast"/>
        <w:rPr>
          <w:rFonts w:eastAsiaTheme="majorEastAsia"/>
          <w:b/>
          <w:bCs/>
          <w:szCs w:val="24"/>
        </w:rPr>
      </w:pPr>
      <w:r>
        <w:rPr>
          <w:bCs/>
          <w:szCs w:val="24"/>
        </w:rPr>
        <w:fldChar w:fldCharType="end"/>
      </w:r>
      <w:r>
        <w:rPr>
          <w:szCs w:val="24"/>
        </w:rPr>
        <w:br w:type="page"/>
      </w:r>
    </w:p>
    <w:p w14:paraId="214AB042" w14:textId="77777777" w:rsidR="006E509A" w:rsidRDefault="007D0784">
      <w:pPr>
        <w:pStyle w:val="Heading1"/>
      </w:pPr>
      <w:bookmarkStart w:id="7" w:name="_Toc76466255"/>
      <w:r>
        <w:lastRenderedPageBreak/>
        <w:t>ABBREVIATION AND ACRONYMS</w:t>
      </w:r>
      <w:bookmarkEnd w:id="7"/>
    </w:p>
    <w:p w14:paraId="4958A127" w14:textId="77777777" w:rsidR="006E509A" w:rsidRDefault="007D0784">
      <w:pPr>
        <w:ind w:hanging="180"/>
        <w:rPr>
          <w:rFonts w:ascii="Times New Roman" w:hAnsi="Times New Roman"/>
          <w:sz w:val="24"/>
          <w:szCs w:val="24"/>
          <w:lang w:eastAsia="fr-FR"/>
        </w:rPr>
      </w:pPr>
      <w:r>
        <w:rPr>
          <w:rFonts w:ascii="Times New Roman" w:hAnsi="Times New Roman"/>
          <w:sz w:val="24"/>
          <w:szCs w:val="24"/>
          <w:lang w:eastAsia="fr-FR"/>
        </w:rPr>
        <w:t xml:space="preserve">A                   Control version </w:t>
      </w:r>
    </w:p>
    <w:p w14:paraId="682B3274" w14:textId="77777777" w:rsidR="006E509A" w:rsidRDefault="007D0784">
      <w:pPr>
        <w:ind w:hanging="180"/>
        <w:rPr>
          <w:rFonts w:ascii="Times New Roman" w:hAnsi="Times New Roman"/>
          <w:sz w:val="24"/>
          <w:szCs w:val="24"/>
          <w:lang w:eastAsia="fr-FR"/>
        </w:rPr>
      </w:pPr>
      <w:r>
        <w:rPr>
          <w:rFonts w:ascii="Times New Roman" w:hAnsi="Times New Roman"/>
          <w:sz w:val="24"/>
          <w:szCs w:val="24"/>
          <w:lang w:eastAsia="fr-FR"/>
        </w:rPr>
        <w:t xml:space="preserve">AIDS             Acquired Immunodeficiency Syndrome  </w:t>
      </w:r>
    </w:p>
    <w:p w14:paraId="5C3B6B73" w14:textId="77777777" w:rsidR="006E509A" w:rsidRDefault="007D0784">
      <w:pPr>
        <w:ind w:hanging="180"/>
        <w:rPr>
          <w:rFonts w:ascii="Times New Roman" w:hAnsi="Times New Roman"/>
          <w:sz w:val="24"/>
          <w:szCs w:val="24"/>
        </w:rPr>
      </w:pPr>
      <w:r>
        <w:rPr>
          <w:rFonts w:ascii="Times New Roman" w:hAnsi="Times New Roman"/>
          <w:sz w:val="24"/>
          <w:szCs w:val="24"/>
        </w:rPr>
        <w:t xml:space="preserve">BC                 Basic Competency </w:t>
      </w:r>
    </w:p>
    <w:p w14:paraId="6E95F66A" w14:textId="77777777" w:rsidR="006E509A" w:rsidRDefault="007D0784">
      <w:pPr>
        <w:ind w:hanging="180"/>
        <w:rPr>
          <w:rFonts w:ascii="Times New Roman" w:hAnsi="Times New Roman"/>
          <w:sz w:val="24"/>
          <w:szCs w:val="24"/>
          <w:lang w:val="en-ZW"/>
        </w:rPr>
      </w:pPr>
      <w:r>
        <w:rPr>
          <w:rFonts w:ascii="Times New Roman" w:hAnsi="Times New Roman"/>
          <w:sz w:val="24"/>
          <w:szCs w:val="24"/>
          <w:lang w:val="en-ZW"/>
        </w:rPr>
        <w:t xml:space="preserve">BUS               Business </w:t>
      </w:r>
    </w:p>
    <w:p w14:paraId="0A1B1FF8" w14:textId="77777777" w:rsidR="006E509A" w:rsidRDefault="007D0784">
      <w:pPr>
        <w:ind w:hanging="180"/>
        <w:rPr>
          <w:rFonts w:ascii="Times New Roman" w:hAnsi="Times New Roman"/>
          <w:bCs/>
          <w:sz w:val="24"/>
          <w:szCs w:val="24"/>
        </w:rPr>
      </w:pPr>
      <w:r>
        <w:rPr>
          <w:rFonts w:ascii="Times New Roman" w:hAnsi="Times New Roman"/>
          <w:bCs/>
          <w:sz w:val="24"/>
          <w:szCs w:val="24"/>
        </w:rPr>
        <w:t>CBET</w:t>
      </w:r>
      <w:r>
        <w:rPr>
          <w:rFonts w:ascii="Times New Roman" w:hAnsi="Times New Roman"/>
          <w:bCs/>
          <w:sz w:val="24"/>
          <w:szCs w:val="24"/>
        </w:rPr>
        <w:tab/>
        <w:t xml:space="preserve">    Competency Based Education and Training</w:t>
      </w:r>
    </w:p>
    <w:p w14:paraId="4DA63074" w14:textId="77777777" w:rsidR="006E509A" w:rsidRDefault="007D0784">
      <w:pPr>
        <w:ind w:hanging="180"/>
        <w:rPr>
          <w:rFonts w:ascii="Times New Roman" w:eastAsia="Times New Roman" w:hAnsi="Times New Roman"/>
          <w:sz w:val="24"/>
          <w:szCs w:val="24"/>
        </w:rPr>
      </w:pPr>
      <w:r>
        <w:rPr>
          <w:rFonts w:ascii="Times New Roman" w:eastAsia="Times New Roman" w:hAnsi="Times New Roman"/>
          <w:sz w:val="24"/>
          <w:szCs w:val="24"/>
        </w:rPr>
        <w:t>CBK</w:t>
      </w:r>
      <w:r>
        <w:rPr>
          <w:rFonts w:ascii="Times New Roman" w:eastAsia="Times New Roman" w:hAnsi="Times New Roman"/>
          <w:sz w:val="24"/>
          <w:szCs w:val="24"/>
        </w:rPr>
        <w:tab/>
        <w:t xml:space="preserve">    </w:t>
      </w:r>
      <w:r>
        <w:rPr>
          <w:rFonts w:ascii="Times New Roman" w:hAnsi="Times New Roman"/>
          <w:sz w:val="24"/>
          <w:szCs w:val="24"/>
        </w:rPr>
        <w:t>Central Bank of Kenya</w:t>
      </w:r>
    </w:p>
    <w:p w14:paraId="7B9DB74A" w14:textId="77777777" w:rsidR="006E509A" w:rsidRDefault="007D0784">
      <w:pPr>
        <w:ind w:hanging="180"/>
        <w:rPr>
          <w:rFonts w:ascii="Times New Roman" w:hAnsi="Times New Roman"/>
          <w:bCs/>
          <w:sz w:val="24"/>
          <w:szCs w:val="24"/>
        </w:rPr>
      </w:pPr>
      <w:r>
        <w:rPr>
          <w:rFonts w:ascii="Times New Roman" w:hAnsi="Times New Roman"/>
          <w:bCs/>
          <w:sz w:val="24"/>
          <w:szCs w:val="24"/>
        </w:rPr>
        <w:t xml:space="preserve">CC                 Common Competency </w:t>
      </w:r>
    </w:p>
    <w:p w14:paraId="6C8D9A53" w14:textId="77777777" w:rsidR="006E509A" w:rsidRDefault="007D0784">
      <w:pPr>
        <w:ind w:hanging="180"/>
        <w:rPr>
          <w:rFonts w:ascii="Times New Roman" w:hAnsi="Times New Roman"/>
          <w:bCs/>
          <w:sz w:val="24"/>
          <w:szCs w:val="24"/>
        </w:rPr>
      </w:pPr>
      <w:r>
        <w:rPr>
          <w:rFonts w:ascii="Times New Roman" w:hAnsi="Times New Roman"/>
          <w:bCs/>
          <w:sz w:val="24"/>
          <w:szCs w:val="24"/>
        </w:rPr>
        <w:t xml:space="preserve">CDACC          Curriculum Development Assessment Certification Council </w:t>
      </w:r>
    </w:p>
    <w:p w14:paraId="0F665984" w14:textId="77777777" w:rsidR="006E509A" w:rsidRDefault="007D0784">
      <w:pPr>
        <w:ind w:hanging="180"/>
        <w:rPr>
          <w:rFonts w:ascii="Times New Roman" w:eastAsia="Times New Roman" w:hAnsi="Times New Roman"/>
          <w:sz w:val="24"/>
          <w:szCs w:val="24"/>
        </w:rPr>
      </w:pPr>
      <w:r>
        <w:rPr>
          <w:rFonts w:ascii="Times New Roman" w:eastAsia="Times New Roman" w:hAnsi="Times New Roman"/>
          <w:sz w:val="24"/>
          <w:szCs w:val="24"/>
        </w:rPr>
        <w:t xml:space="preserve">CDSC             </w:t>
      </w:r>
      <w:r>
        <w:rPr>
          <w:rStyle w:val="hgkelc"/>
          <w:rFonts w:ascii="Times New Roman" w:hAnsi="Times New Roman"/>
          <w:sz w:val="24"/>
          <w:szCs w:val="24"/>
        </w:rPr>
        <w:t>Central Depository &amp; Settlement Corporation Limited</w:t>
      </w:r>
    </w:p>
    <w:p w14:paraId="6484DE10" w14:textId="77777777" w:rsidR="006E509A" w:rsidRDefault="007D0784">
      <w:pPr>
        <w:ind w:hanging="180"/>
        <w:rPr>
          <w:rFonts w:ascii="Times New Roman" w:hAnsi="Times New Roman"/>
          <w:bCs/>
          <w:sz w:val="24"/>
          <w:szCs w:val="24"/>
        </w:rPr>
      </w:pPr>
      <w:r>
        <w:rPr>
          <w:rFonts w:ascii="Times New Roman" w:hAnsi="Times New Roman"/>
          <w:bCs/>
          <w:sz w:val="24"/>
          <w:szCs w:val="24"/>
        </w:rPr>
        <w:t xml:space="preserve">CEO               Council Secretary </w:t>
      </w:r>
    </w:p>
    <w:p w14:paraId="58480618" w14:textId="77777777" w:rsidR="006E509A" w:rsidRDefault="007D0784">
      <w:pPr>
        <w:ind w:hanging="180"/>
        <w:rPr>
          <w:rFonts w:ascii="Times New Roman" w:eastAsia="Times New Roman" w:hAnsi="Times New Roman"/>
          <w:sz w:val="24"/>
          <w:szCs w:val="24"/>
        </w:rPr>
      </w:pPr>
      <w:r>
        <w:rPr>
          <w:rFonts w:ascii="Times New Roman" w:eastAsia="Times New Roman" w:hAnsi="Times New Roman"/>
          <w:sz w:val="24"/>
          <w:szCs w:val="24"/>
        </w:rPr>
        <w:t>CMA</w:t>
      </w:r>
      <w:r>
        <w:rPr>
          <w:rFonts w:ascii="Times New Roman" w:eastAsia="Times New Roman" w:hAnsi="Times New Roman"/>
          <w:sz w:val="24"/>
          <w:szCs w:val="24"/>
        </w:rPr>
        <w:tab/>
        <w:t xml:space="preserve">     Capital Markets Authority</w:t>
      </w:r>
    </w:p>
    <w:p w14:paraId="5E1EB157" w14:textId="77777777" w:rsidR="006E509A" w:rsidRDefault="007D0784">
      <w:pPr>
        <w:ind w:hanging="180"/>
        <w:rPr>
          <w:rFonts w:ascii="Times New Roman" w:hAnsi="Times New Roman"/>
          <w:bCs/>
          <w:sz w:val="24"/>
          <w:szCs w:val="24"/>
        </w:rPr>
      </w:pPr>
      <w:r>
        <w:rPr>
          <w:rFonts w:ascii="Times New Roman" w:hAnsi="Times New Roman"/>
          <w:bCs/>
          <w:sz w:val="24"/>
          <w:szCs w:val="24"/>
        </w:rPr>
        <w:t>CPU                Central Processing Unit</w:t>
      </w:r>
    </w:p>
    <w:p w14:paraId="5A8642A7" w14:textId="77777777" w:rsidR="006E509A" w:rsidRDefault="007D0784">
      <w:pPr>
        <w:ind w:hanging="180"/>
        <w:rPr>
          <w:rFonts w:ascii="Times New Roman" w:hAnsi="Times New Roman"/>
          <w:bCs/>
          <w:sz w:val="24"/>
          <w:szCs w:val="24"/>
        </w:rPr>
      </w:pPr>
      <w:r>
        <w:rPr>
          <w:rFonts w:ascii="Times New Roman" w:hAnsi="Times New Roman"/>
          <w:bCs/>
          <w:sz w:val="24"/>
          <w:szCs w:val="24"/>
        </w:rPr>
        <w:t>CR</w:t>
      </w:r>
      <w:r>
        <w:rPr>
          <w:rFonts w:ascii="Times New Roman" w:hAnsi="Times New Roman"/>
          <w:bCs/>
          <w:sz w:val="24"/>
          <w:szCs w:val="24"/>
        </w:rPr>
        <w:tab/>
        <w:t xml:space="preserve">      Core Unit </w:t>
      </w:r>
    </w:p>
    <w:p w14:paraId="6BB7D7A8" w14:textId="77777777" w:rsidR="006E509A" w:rsidRDefault="007D0784">
      <w:pPr>
        <w:ind w:hanging="180"/>
        <w:rPr>
          <w:rFonts w:ascii="Times New Roman" w:hAnsi="Times New Roman"/>
          <w:sz w:val="24"/>
          <w:szCs w:val="24"/>
          <w:lang w:val="en-ZW"/>
        </w:rPr>
      </w:pPr>
      <w:r>
        <w:rPr>
          <w:rFonts w:ascii="Times New Roman" w:hAnsi="Times New Roman"/>
          <w:sz w:val="24"/>
          <w:szCs w:val="24"/>
          <w:lang w:val="en-ZW"/>
        </w:rPr>
        <w:t>FRX</w:t>
      </w:r>
      <w:r>
        <w:rPr>
          <w:rFonts w:ascii="Times New Roman" w:hAnsi="Times New Roman"/>
          <w:sz w:val="24"/>
          <w:szCs w:val="24"/>
          <w:lang w:val="en-ZW"/>
        </w:rPr>
        <w:tab/>
        <w:t xml:space="preserve">       Forex</w:t>
      </w:r>
    </w:p>
    <w:p w14:paraId="06D943D1" w14:textId="77777777" w:rsidR="006E509A" w:rsidRDefault="007D0784">
      <w:pPr>
        <w:ind w:hanging="180"/>
        <w:rPr>
          <w:rFonts w:ascii="Times New Roman" w:hAnsi="Times New Roman"/>
          <w:sz w:val="24"/>
          <w:szCs w:val="24"/>
          <w:lang w:eastAsia="fr-FR"/>
        </w:rPr>
      </w:pPr>
      <w:r>
        <w:rPr>
          <w:rFonts w:ascii="Times New Roman" w:hAnsi="Times New Roman"/>
          <w:sz w:val="24"/>
          <w:szCs w:val="24"/>
        </w:rPr>
        <w:t xml:space="preserve">HIV  </w:t>
      </w:r>
      <w:r>
        <w:rPr>
          <w:rFonts w:ascii="Times New Roman" w:hAnsi="Times New Roman"/>
          <w:b/>
          <w:bCs/>
          <w:sz w:val="24"/>
          <w:szCs w:val="24"/>
        </w:rPr>
        <w:t xml:space="preserve">               </w:t>
      </w:r>
      <w:r>
        <w:rPr>
          <w:rFonts w:ascii="Times New Roman" w:hAnsi="Times New Roman"/>
          <w:sz w:val="24"/>
          <w:szCs w:val="24"/>
          <w:lang w:eastAsia="fr-FR"/>
        </w:rPr>
        <w:t xml:space="preserve">Acquired Immunodeficiency Virus </w:t>
      </w:r>
    </w:p>
    <w:p w14:paraId="580B5F19" w14:textId="77777777" w:rsidR="006E509A" w:rsidRDefault="007D0784">
      <w:pPr>
        <w:ind w:hanging="180"/>
        <w:rPr>
          <w:rFonts w:ascii="Times New Roman" w:hAnsi="Times New Roman"/>
          <w:bCs/>
          <w:sz w:val="24"/>
          <w:szCs w:val="24"/>
        </w:rPr>
      </w:pPr>
      <w:r>
        <w:rPr>
          <w:rFonts w:ascii="Times New Roman" w:hAnsi="Times New Roman"/>
          <w:bCs/>
          <w:sz w:val="24"/>
          <w:szCs w:val="24"/>
        </w:rPr>
        <w:t>ICT                 Information Communication Technology</w:t>
      </w:r>
    </w:p>
    <w:p w14:paraId="474C286F" w14:textId="77777777" w:rsidR="006E509A" w:rsidRDefault="007D0784">
      <w:pPr>
        <w:ind w:hanging="180"/>
        <w:rPr>
          <w:rFonts w:ascii="Times New Roman" w:hAnsi="Times New Roman"/>
          <w:sz w:val="24"/>
          <w:szCs w:val="24"/>
        </w:rPr>
      </w:pPr>
      <w:r>
        <w:rPr>
          <w:rFonts w:ascii="Times New Roman" w:hAnsi="Times New Roman"/>
          <w:sz w:val="24"/>
          <w:szCs w:val="24"/>
        </w:rPr>
        <w:t xml:space="preserve">OS                   Occupational Standard </w:t>
      </w:r>
    </w:p>
    <w:p w14:paraId="4FB808CF" w14:textId="77777777" w:rsidR="006E509A" w:rsidRDefault="007D0784">
      <w:pPr>
        <w:ind w:hanging="180"/>
        <w:rPr>
          <w:rFonts w:ascii="Times New Roman" w:hAnsi="Times New Roman"/>
          <w:bCs/>
          <w:sz w:val="24"/>
          <w:szCs w:val="24"/>
        </w:rPr>
      </w:pPr>
      <w:r>
        <w:rPr>
          <w:rFonts w:ascii="Times New Roman" w:hAnsi="Times New Roman"/>
          <w:bCs/>
          <w:sz w:val="24"/>
          <w:szCs w:val="24"/>
        </w:rPr>
        <w:t>OSH</w:t>
      </w:r>
      <w:r>
        <w:rPr>
          <w:rFonts w:ascii="Times New Roman" w:hAnsi="Times New Roman"/>
          <w:bCs/>
          <w:sz w:val="24"/>
          <w:szCs w:val="24"/>
        </w:rPr>
        <w:tab/>
        <w:t xml:space="preserve">      Occupational Safety and Health</w:t>
      </w:r>
    </w:p>
    <w:p w14:paraId="6236C8E9" w14:textId="77777777" w:rsidR="006E509A" w:rsidRDefault="007D0784">
      <w:pPr>
        <w:ind w:hanging="180"/>
        <w:rPr>
          <w:rFonts w:ascii="Times New Roman" w:hAnsi="Times New Roman"/>
          <w:bCs/>
          <w:sz w:val="24"/>
          <w:szCs w:val="24"/>
        </w:rPr>
      </w:pPr>
      <w:r>
        <w:rPr>
          <w:rFonts w:ascii="Times New Roman" w:hAnsi="Times New Roman"/>
          <w:bCs/>
          <w:sz w:val="24"/>
          <w:szCs w:val="24"/>
        </w:rPr>
        <w:t xml:space="preserve">PESTEL            Political Environmental Social Technological Economic Legal </w:t>
      </w:r>
    </w:p>
    <w:p w14:paraId="6AC67912" w14:textId="77777777" w:rsidR="006E509A" w:rsidRDefault="007D0784">
      <w:pPr>
        <w:ind w:hanging="180"/>
        <w:rPr>
          <w:rFonts w:ascii="Times New Roman" w:eastAsia="Times New Roman" w:hAnsi="Times New Roman"/>
          <w:sz w:val="24"/>
          <w:szCs w:val="24"/>
        </w:rPr>
      </w:pPr>
      <w:r>
        <w:rPr>
          <w:rFonts w:ascii="Times New Roman" w:eastAsia="Times New Roman" w:hAnsi="Times New Roman"/>
          <w:sz w:val="24"/>
          <w:szCs w:val="24"/>
        </w:rPr>
        <w:t xml:space="preserve">PPE    </w:t>
      </w:r>
      <w:r>
        <w:rPr>
          <w:rFonts w:ascii="Times New Roman" w:eastAsia="Times New Roman" w:hAnsi="Times New Roman"/>
          <w:sz w:val="24"/>
          <w:szCs w:val="24"/>
        </w:rPr>
        <w:tab/>
        <w:t xml:space="preserve">       Personal Protective Equipment</w:t>
      </w:r>
    </w:p>
    <w:p w14:paraId="5B1F8CFE" w14:textId="77777777" w:rsidR="006E509A" w:rsidRDefault="007D0784">
      <w:pPr>
        <w:ind w:hanging="180"/>
        <w:rPr>
          <w:rFonts w:ascii="Times New Roman" w:hAnsi="Times New Roman"/>
          <w:sz w:val="24"/>
          <w:szCs w:val="24"/>
        </w:rPr>
      </w:pPr>
      <w:r>
        <w:rPr>
          <w:rFonts w:ascii="Times New Roman" w:hAnsi="Times New Roman"/>
          <w:sz w:val="24"/>
          <w:szCs w:val="24"/>
        </w:rPr>
        <w:t>RBA                  Retirement Benefits Authority</w:t>
      </w:r>
    </w:p>
    <w:p w14:paraId="6470C403" w14:textId="77777777" w:rsidR="006E509A" w:rsidRDefault="007D0784">
      <w:pPr>
        <w:ind w:hanging="180"/>
        <w:rPr>
          <w:rFonts w:ascii="Times New Roman" w:eastAsia="Times New Roman" w:hAnsi="Times New Roman"/>
          <w:sz w:val="24"/>
          <w:szCs w:val="24"/>
        </w:rPr>
      </w:pPr>
      <w:r>
        <w:rPr>
          <w:rFonts w:ascii="Times New Roman" w:eastAsia="Times New Roman" w:hAnsi="Times New Roman"/>
          <w:sz w:val="24"/>
          <w:szCs w:val="24"/>
        </w:rPr>
        <w:t>ROI</w:t>
      </w:r>
      <w:r>
        <w:rPr>
          <w:rFonts w:ascii="Times New Roman" w:eastAsia="Times New Roman" w:hAnsi="Times New Roman"/>
          <w:sz w:val="24"/>
          <w:szCs w:val="24"/>
        </w:rPr>
        <w:tab/>
        <w:t xml:space="preserve">       Return on Investment</w:t>
      </w:r>
    </w:p>
    <w:p w14:paraId="551C9BD4" w14:textId="77777777" w:rsidR="006E509A" w:rsidRDefault="007D0784">
      <w:pPr>
        <w:ind w:hanging="180"/>
        <w:rPr>
          <w:rFonts w:ascii="Times New Roman" w:hAnsi="Times New Roman"/>
          <w:b/>
          <w:bCs/>
          <w:sz w:val="24"/>
          <w:szCs w:val="24"/>
        </w:rPr>
      </w:pPr>
      <w:r>
        <w:rPr>
          <w:rFonts w:ascii="Times New Roman" w:hAnsi="Times New Roman"/>
          <w:sz w:val="24"/>
          <w:szCs w:val="24"/>
        </w:rPr>
        <w:t>SOP</w:t>
      </w:r>
      <w:r>
        <w:rPr>
          <w:rFonts w:ascii="Times New Roman" w:hAnsi="Times New Roman"/>
          <w:b/>
          <w:bCs/>
          <w:sz w:val="24"/>
          <w:szCs w:val="24"/>
        </w:rPr>
        <w:t xml:space="preserve">                  </w:t>
      </w:r>
      <w:r>
        <w:rPr>
          <w:rFonts w:ascii="Times New Roman" w:hAnsi="Times New Roman"/>
          <w:sz w:val="24"/>
          <w:szCs w:val="24"/>
        </w:rPr>
        <w:t>Standard Operating Procedure</w:t>
      </w:r>
      <w:r>
        <w:rPr>
          <w:rFonts w:ascii="Times New Roman" w:hAnsi="Times New Roman"/>
          <w:b/>
          <w:bCs/>
          <w:sz w:val="24"/>
          <w:szCs w:val="24"/>
        </w:rPr>
        <w:t xml:space="preserve"> </w:t>
      </w:r>
    </w:p>
    <w:p w14:paraId="4592EDB4" w14:textId="77777777" w:rsidR="006E509A" w:rsidRDefault="007D0784">
      <w:pPr>
        <w:ind w:hanging="180"/>
        <w:rPr>
          <w:rFonts w:ascii="Times New Roman" w:eastAsia="Times New Roman" w:hAnsi="Times New Roman"/>
          <w:sz w:val="24"/>
          <w:szCs w:val="24"/>
        </w:rPr>
      </w:pPr>
      <w:r>
        <w:rPr>
          <w:rFonts w:ascii="Times New Roman" w:eastAsia="Times New Roman" w:hAnsi="Times New Roman"/>
          <w:sz w:val="24"/>
          <w:szCs w:val="24"/>
        </w:rPr>
        <w:t>SSAC</w:t>
      </w:r>
      <w:r>
        <w:rPr>
          <w:rFonts w:ascii="Times New Roman" w:eastAsia="Times New Roman" w:hAnsi="Times New Roman"/>
          <w:sz w:val="24"/>
          <w:szCs w:val="24"/>
        </w:rPr>
        <w:tab/>
        <w:t xml:space="preserve">       Sector Skills Advisory Committee</w:t>
      </w:r>
    </w:p>
    <w:p w14:paraId="30B5FC7E" w14:textId="77777777" w:rsidR="006E509A" w:rsidRDefault="007D0784">
      <w:pPr>
        <w:ind w:hanging="180"/>
        <w:rPr>
          <w:rFonts w:ascii="Times New Roman" w:eastAsia="Times New Roman" w:hAnsi="Times New Roman"/>
          <w:sz w:val="24"/>
          <w:szCs w:val="24"/>
        </w:rPr>
      </w:pPr>
      <w:r>
        <w:rPr>
          <w:rFonts w:ascii="Times New Roman" w:eastAsia="Times New Roman" w:hAnsi="Times New Roman"/>
          <w:sz w:val="24"/>
          <w:szCs w:val="24"/>
        </w:rPr>
        <w:lastRenderedPageBreak/>
        <w:t xml:space="preserve">SWOT              Strength Weakness Opportunity Threat </w:t>
      </w:r>
    </w:p>
    <w:p w14:paraId="50A4290B" w14:textId="77777777" w:rsidR="006E509A" w:rsidRDefault="007D0784">
      <w:pPr>
        <w:ind w:hanging="180"/>
        <w:rPr>
          <w:rFonts w:ascii="Times New Roman" w:eastAsia="Times New Roman" w:hAnsi="Times New Roman"/>
          <w:sz w:val="24"/>
          <w:szCs w:val="24"/>
        </w:rPr>
      </w:pPr>
      <w:r>
        <w:rPr>
          <w:rFonts w:ascii="Times New Roman" w:eastAsia="Times New Roman" w:hAnsi="Times New Roman"/>
          <w:sz w:val="24"/>
          <w:szCs w:val="24"/>
        </w:rPr>
        <w:t>TVET</w:t>
      </w:r>
      <w:r>
        <w:rPr>
          <w:rFonts w:ascii="Times New Roman" w:eastAsia="Times New Roman" w:hAnsi="Times New Roman"/>
          <w:sz w:val="24"/>
          <w:szCs w:val="24"/>
        </w:rPr>
        <w:tab/>
        <w:t xml:space="preserve">          Technical and Vocational Education and Training</w:t>
      </w:r>
    </w:p>
    <w:p w14:paraId="44C75879" w14:textId="77777777" w:rsidR="006E509A" w:rsidRDefault="006E509A">
      <w:pPr>
        <w:spacing w:after="0" w:line="23" w:lineRule="atLeast"/>
        <w:rPr>
          <w:rFonts w:ascii="Times New Roman" w:hAnsi="Times New Roman"/>
          <w:color w:val="FF0000"/>
          <w:sz w:val="24"/>
          <w:szCs w:val="24"/>
        </w:rPr>
      </w:pPr>
      <w:bookmarkStart w:id="8" w:name="_Hlk4672002"/>
    </w:p>
    <w:p w14:paraId="2E99ECC1" w14:textId="77777777" w:rsidR="006E509A" w:rsidRDefault="006E509A">
      <w:pPr>
        <w:spacing w:line="23" w:lineRule="atLeast"/>
        <w:rPr>
          <w:rFonts w:ascii="Times New Roman" w:hAnsi="Times New Roman"/>
          <w:color w:val="FF0000"/>
          <w:sz w:val="24"/>
          <w:szCs w:val="24"/>
          <w:lang w:val="en-ZW"/>
        </w:rPr>
      </w:pPr>
    </w:p>
    <w:bookmarkEnd w:id="8"/>
    <w:p w14:paraId="621C76F0" w14:textId="77777777" w:rsidR="006E509A" w:rsidRDefault="007D0784">
      <w:pPr>
        <w:spacing w:line="23" w:lineRule="atLeast"/>
        <w:rPr>
          <w:rFonts w:ascii="Times New Roman" w:hAnsi="Times New Roman"/>
          <w:b/>
          <w:sz w:val="24"/>
          <w:szCs w:val="24"/>
        </w:rPr>
      </w:pPr>
      <w:r>
        <w:rPr>
          <w:rFonts w:ascii="Times New Roman" w:hAnsi="Times New Roman"/>
          <w:sz w:val="24"/>
          <w:szCs w:val="24"/>
          <w:lang w:val="en-ZW"/>
        </w:rPr>
        <w:br w:type="page"/>
      </w:r>
    </w:p>
    <w:p w14:paraId="790BB252" w14:textId="77777777" w:rsidR="006E509A" w:rsidRDefault="007D0784">
      <w:pPr>
        <w:pStyle w:val="ListParagraph"/>
        <w:spacing w:after="0" w:line="23" w:lineRule="atLeast"/>
        <w:ind w:left="0"/>
        <w:jc w:val="center"/>
        <w:rPr>
          <w:rFonts w:ascii="Times New Roman" w:hAnsi="Times New Roman"/>
          <w:b/>
          <w:sz w:val="24"/>
          <w:szCs w:val="24"/>
        </w:rPr>
      </w:pPr>
      <w:r>
        <w:rPr>
          <w:rFonts w:ascii="Times New Roman" w:hAnsi="Times New Roman"/>
          <w:b/>
          <w:sz w:val="24"/>
          <w:szCs w:val="24"/>
        </w:rPr>
        <w:lastRenderedPageBreak/>
        <w:t>KEY TO UNIT CODE</w:t>
      </w:r>
    </w:p>
    <w:p w14:paraId="50C4EB86" w14:textId="77777777" w:rsidR="006E509A" w:rsidRDefault="006E509A">
      <w:pPr>
        <w:pStyle w:val="ListParagraph"/>
        <w:spacing w:after="0" w:line="23" w:lineRule="atLeast"/>
        <w:ind w:left="0"/>
        <w:jc w:val="both"/>
        <w:rPr>
          <w:rFonts w:ascii="Times New Roman" w:hAnsi="Times New Roman"/>
          <w:sz w:val="24"/>
          <w:szCs w:val="24"/>
        </w:rPr>
      </w:pPr>
    </w:p>
    <w:p w14:paraId="2D8C57B6" w14:textId="77777777" w:rsidR="006E509A" w:rsidRDefault="007D0784">
      <w:pPr>
        <w:pStyle w:val="ListParagraph"/>
        <w:spacing w:after="0" w:line="23" w:lineRule="atLeast"/>
        <w:ind w:left="0"/>
        <w:jc w:val="both"/>
        <w:rPr>
          <w:rFonts w:ascii="Times New Roman" w:hAnsi="Times New Roman"/>
          <w:sz w:val="24"/>
          <w:szCs w:val="24"/>
          <w:lang w:eastAsia="fr-FR"/>
        </w:rPr>
      </w:pPr>
      <w:r>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58C40669" wp14:editId="7336D584">
                <wp:simplePos x="0" y="0"/>
                <wp:positionH relativeFrom="column">
                  <wp:posOffset>1189355</wp:posOffset>
                </wp:positionH>
                <wp:positionV relativeFrom="paragraph">
                  <wp:posOffset>153035</wp:posOffset>
                </wp:positionV>
                <wp:extent cx="1900555" cy="1910715"/>
                <wp:effectExtent l="0" t="0" r="23495" b="32385"/>
                <wp:wrapNone/>
                <wp:docPr id="33" name="Group 33"/>
                <wp:cNvGraphicFramePr/>
                <a:graphic xmlns:a="http://schemas.openxmlformats.org/drawingml/2006/main">
                  <a:graphicData uri="http://schemas.microsoft.com/office/word/2010/wordprocessingGroup">
                    <wpg:wgp>
                      <wpg:cNvGrpSpPr/>
                      <wpg:grpSpPr>
                        <a:xfrm>
                          <a:off x="0" y="0"/>
                          <a:ext cx="190055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ln>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ln>
                        </wps:spPr>
                        <wps:bodyPr/>
                      </wps:wsp>
                    </wpg:wgp>
                  </a:graphicData>
                </a:graphic>
              </wp:anchor>
            </w:drawing>
          </mc:Choice>
          <mc:Fallback>
            <w:pict>
              <v:group w14:anchorId="0A74377D" id="Group 33" o:spid="_x0000_s1026" style="position:absolute;margin-left:93.65pt;margin-top:12.05pt;width:149.6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19AA0DF6" wp14:editId="2BE64426">
                <wp:simplePos x="0" y="0"/>
                <wp:positionH relativeFrom="column">
                  <wp:posOffset>1470025</wp:posOffset>
                </wp:positionH>
                <wp:positionV relativeFrom="paragraph">
                  <wp:posOffset>153035</wp:posOffset>
                </wp:positionV>
                <wp:extent cx="1482725" cy="1609725"/>
                <wp:effectExtent l="0" t="0" r="22225" b="28575"/>
                <wp:wrapNone/>
                <wp:docPr id="24" name="Group 24"/>
                <wp:cNvGraphicFramePr/>
                <a:graphic xmlns:a="http://schemas.openxmlformats.org/drawingml/2006/main">
                  <a:graphicData uri="http://schemas.microsoft.com/office/word/2010/wordprocessingGroup">
                    <wpg:wgp>
                      <wpg:cNvGrpSpPr/>
                      <wpg:grpSpPr>
                        <a:xfrm>
                          <a:off x="0" y="0"/>
                          <a:ext cx="1482725"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ln>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ln>
                        </wps:spPr>
                        <wps:bodyPr/>
                      </wps:wsp>
                    </wpg:wgp>
                  </a:graphicData>
                </a:graphic>
              </wp:anchor>
            </w:drawing>
          </mc:Choice>
          <mc:Fallback>
            <w:pict>
              <v:group w14:anchorId="359AEFED" id="Group 24" o:spid="_x0000_s1026" style="position:absolute;margin-left:115.75pt;margin-top:12.05pt;width:116.75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3BD13EF8" wp14:editId="65698FC6">
                <wp:simplePos x="0" y="0"/>
                <wp:positionH relativeFrom="column">
                  <wp:posOffset>1369695</wp:posOffset>
                </wp:positionH>
                <wp:positionV relativeFrom="paragraph">
                  <wp:posOffset>153035</wp:posOffset>
                </wp:positionV>
                <wp:extent cx="1382395" cy="1309370"/>
                <wp:effectExtent l="0" t="0" r="27305" b="24130"/>
                <wp:wrapNone/>
                <wp:docPr id="27" name="Group 27"/>
                <wp:cNvGraphicFramePr/>
                <a:graphic xmlns:a="http://schemas.openxmlformats.org/drawingml/2006/main">
                  <a:graphicData uri="http://schemas.microsoft.com/office/word/2010/wordprocessingGroup">
                    <wpg:wgp>
                      <wpg:cNvGrpSpPr/>
                      <wpg:grpSpPr>
                        <a:xfrm>
                          <a:off x="0" y="0"/>
                          <a:ext cx="13823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ln>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ln>
                        </wps:spPr>
                        <wps:bodyPr/>
                      </wps:wsp>
                    </wpg:wgp>
                  </a:graphicData>
                </a:graphic>
              </wp:anchor>
            </w:drawing>
          </mc:Choice>
          <mc:Fallback>
            <w:pict>
              <v:group w14:anchorId="0E2547A5" id="Group 27" o:spid="_x0000_s1026" style="position:absolute;margin-left:107.85pt;margin-top:12.05pt;width:108.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1DBD9D69" wp14:editId="0E4C9000">
                <wp:simplePos x="0" y="0"/>
                <wp:positionH relativeFrom="column">
                  <wp:posOffset>1550670</wp:posOffset>
                </wp:positionH>
                <wp:positionV relativeFrom="paragraph">
                  <wp:posOffset>203200</wp:posOffset>
                </wp:positionV>
                <wp:extent cx="705485" cy="728980"/>
                <wp:effectExtent l="0" t="0" r="37465" b="33020"/>
                <wp:wrapNone/>
                <wp:docPr id="30" name="Group 30"/>
                <wp:cNvGraphicFramePr/>
                <a:graphic xmlns:a="http://schemas.openxmlformats.org/drawingml/2006/main">
                  <a:graphicData uri="http://schemas.microsoft.com/office/word/2010/wordprocessingGroup">
                    <wpg:wgp>
                      <wpg:cNvGrpSpPr/>
                      <wpg:grpSpPr>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ln>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ln>
                        </wps:spPr>
                        <wps:bodyPr/>
                      </wps:wsp>
                    </wpg:wgp>
                  </a:graphicData>
                </a:graphic>
              </wp:anchor>
            </w:drawing>
          </mc:Choice>
          <mc:Fallback>
            <w:pict>
              <v:group w14:anchorId="6406DF7F" id="Group 30" o:spid="_x0000_s1026" style="position:absolute;margin-left:122.1pt;margin-top:16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2A3D1516" wp14:editId="045EB29B">
                <wp:simplePos x="0" y="0"/>
                <wp:positionH relativeFrom="column">
                  <wp:posOffset>1191260</wp:posOffset>
                </wp:positionH>
                <wp:positionV relativeFrom="paragraph">
                  <wp:posOffset>154940</wp:posOffset>
                </wp:positionV>
                <wp:extent cx="1316355" cy="1036955"/>
                <wp:effectExtent l="0" t="0" r="36195" b="29845"/>
                <wp:wrapNone/>
                <wp:docPr id="6" name="Group 4"/>
                <wp:cNvGraphicFramePr/>
                <a:graphic xmlns:a="http://schemas.openxmlformats.org/drawingml/2006/main">
                  <a:graphicData uri="http://schemas.microsoft.com/office/word/2010/wordprocessingGroup">
                    <wpg:wgp>
                      <wpg:cNvGrpSpPr/>
                      <wpg:grpSpPr>
                        <a:xfrm>
                          <a:off x="0" y="0"/>
                          <a:ext cx="1316355" cy="1036955"/>
                          <a:chOff x="4492" y="6158"/>
                          <a:chExt cx="1257" cy="1633"/>
                        </a:xfrm>
                      </wpg:grpSpPr>
                      <wps:wsp>
                        <wps:cNvPr id="7" name="AutoShape 12"/>
                        <wps:cNvCnPr>
                          <a:cxnSpLocks noChangeShapeType="1"/>
                        </wps:cNvCnPr>
                        <wps:spPr bwMode="auto">
                          <a:xfrm>
                            <a:off x="4492" y="7791"/>
                            <a:ext cx="1257" cy="0"/>
                          </a:xfrm>
                          <a:prstGeom prst="straightConnector1">
                            <a:avLst/>
                          </a:prstGeom>
                          <a:noFill/>
                          <a:ln w="9525">
                            <a:solidFill>
                              <a:srgbClr val="000000"/>
                            </a:solidFill>
                            <a:round/>
                          </a:ln>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ln>
                        </wps:spPr>
                        <wps:bodyPr/>
                      </wps:wsp>
                    </wpg:wgp>
                  </a:graphicData>
                </a:graphic>
              </wp:anchor>
            </w:drawing>
          </mc:Choice>
          <mc:Fallback>
            <w:pict>
              <v:group w14:anchorId="51C7FF0D" id="Group 4" o:spid="_x0000_s1026" style="position:absolute;margin-left:93.8pt;margin-top:12.2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3FF68DF8" wp14:editId="70B13CA1">
                <wp:simplePos x="0" y="0"/>
                <wp:positionH relativeFrom="column">
                  <wp:posOffset>1136015</wp:posOffset>
                </wp:positionH>
                <wp:positionV relativeFrom="paragraph">
                  <wp:posOffset>154940</wp:posOffset>
                </wp:positionV>
                <wp:extent cx="777875" cy="458470"/>
                <wp:effectExtent l="0" t="0" r="22225" b="36830"/>
                <wp:wrapNone/>
                <wp:docPr id="36" name="Group 36"/>
                <wp:cNvGraphicFramePr/>
                <a:graphic xmlns:a="http://schemas.openxmlformats.org/drawingml/2006/main">
                  <a:graphicData uri="http://schemas.microsoft.com/office/word/2010/wordprocessingGroup">
                    <wpg:wgp>
                      <wpg:cNvGrpSpPr/>
                      <wpg:grpSpPr>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ln>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ln>
                        </wps:spPr>
                        <wps:bodyPr/>
                      </wps:wsp>
                    </wpg:wgp>
                  </a:graphicData>
                </a:graphic>
              </wp:anchor>
            </w:drawing>
          </mc:Choice>
          <mc:Fallback>
            <w:pict>
              <v:group w14:anchorId="749E1FAB" id="Group 36" o:spid="_x0000_s1026" style="position:absolute;margin-left:89.45pt;margin-top:12.2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BUS/OS/FRX/BC/01/5/A</w:t>
      </w:r>
    </w:p>
    <w:p w14:paraId="7C0DA766" w14:textId="77777777" w:rsidR="006E509A" w:rsidRDefault="007D0784">
      <w:pPr>
        <w:spacing w:line="23" w:lineRule="atLeast"/>
        <w:rPr>
          <w:rFonts w:ascii="Times New Roman" w:hAnsi="Times New Roman"/>
          <w:sz w:val="24"/>
          <w:szCs w:val="24"/>
          <w:lang w:val="en-ZA" w:eastAsia="fr-FR"/>
        </w:rPr>
      </w:pPr>
      <w:r>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5A6FEF03" wp14:editId="1331301E">
                <wp:simplePos x="0" y="0"/>
                <wp:positionH relativeFrom="column">
                  <wp:posOffset>1284605</wp:posOffset>
                </wp:positionH>
                <wp:positionV relativeFrom="paragraph">
                  <wp:posOffset>4445</wp:posOffset>
                </wp:positionV>
                <wp:extent cx="1982470" cy="2189480"/>
                <wp:effectExtent l="0" t="0" r="17780" b="20320"/>
                <wp:wrapNone/>
                <wp:docPr id="9" name="Group 9"/>
                <wp:cNvGraphicFramePr/>
                <a:graphic xmlns:a="http://schemas.openxmlformats.org/drawingml/2006/main">
                  <a:graphicData uri="http://schemas.microsoft.com/office/word/2010/wordprocessingGroup">
                    <wpg:wgp>
                      <wpg:cNvGrpSpPr/>
                      <wpg:grpSpPr>
                        <a:xfrm>
                          <a:off x="0" y="0"/>
                          <a:ext cx="1982481" cy="2189683"/>
                          <a:chOff x="3676" y="5992"/>
                          <a:chExt cx="3245" cy="3176"/>
                        </a:xfrm>
                      </wpg:grpSpPr>
                      <wps:wsp>
                        <wps:cNvPr id="10" name="AutoShape 18"/>
                        <wps:cNvCnPr>
                          <a:cxnSpLocks noChangeShapeType="1"/>
                        </wps:cNvCnPr>
                        <wps:spPr bwMode="auto">
                          <a:xfrm>
                            <a:off x="6921" y="5992"/>
                            <a:ext cx="0" cy="3176"/>
                          </a:xfrm>
                          <a:prstGeom prst="straightConnector1">
                            <a:avLst/>
                          </a:prstGeom>
                          <a:noFill/>
                          <a:ln w="9525">
                            <a:solidFill>
                              <a:srgbClr val="000000"/>
                            </a:solidFill>
                            <a:round/>
                          </a:ln>
                        </wps:spPr>
                        <wps:bodyPr/>
                      </wps:wsp>
                      <wps:wsp>
                        <wps:cNvPr id="11" name="AutoShape 19"/>
                        <wps:cNvCnPr>
                          <a:cxnSpLocks noChangeShapeType="1"/>
                        </wps:cNvCnPr>
                        <wps:spPr bwMode="auto">
                          <a:xfrm>
                            <a:off x="3676" y="9167"/>
                            <a:ext cx="3245" cy="0"/>
                          </a:xfrm>
                          <a:prstGeom prst="straightConnector1">
                            <a:avLst/>
                          </a:prstGeom>
                          <a:noFill/>
                          <a:ln w="9525">
                            <a:solidFill>
                              <a:srgbClr val="000000"/>
                            </a:solidFill>
                            <a:round/>
                          </a:ln>
                        </wps:spPr>
                        <wps:bodyPr/>
                      </wps:wsp>
                    </wpg:wgp>
                  </a:graphicData>
                </a:graphic>
              </wp:anchor>
            </w:drawing>
          </mc:Choice>
          <mc:Fallback>
            <w:pict>
              <v:group w14:anchorId="3BDA98F5" id="Group 9" o:spid="_x0000_s1026" style="position:absolute;margin-left:101.15pt;margin-top:.35pt;width:156.1pt;height:172.4pt;z-index:251665408" coordorigin="3676,5992" coordsize="3245,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">
                <v:shape id="AutoShape 18" o:spid="_x0000_s1027" type="#_x0000_t32" style="position:absolute;left:6921;top:5992;width:0;height:3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p>
    <w:p w14:paraId="32DBDC6E" w14:textId="77777777" w:rsidR="006E509A" w:rsidRDefault="007D0784">
      <w:pPr>
        <w:spacing w:line="23" w:lineRule="atLeast"/>
        <w:rPr>
          <w:rFonts w:ascii="Times New Roman" w:hAnsi="Times New Roman"/>
          <w:sz w:val="24"/>
          <w:szCs w:val="24"/>
          <w:lang w:val="en-ZA" w:eastAsia="fr-FR"/>
        </w:rPr>
      </w:pPr>
      <w:r>
        <w:rPr>
          <w:rFonts w:ascii="Times New Roman" w:hAnsi="Times New Roman"/>
          <w:sz w:val="24"/>
          <w:szCs w:val="24"/>
          <w:lang w:val="en-ZA" w:eastAsia="fr-FR"/>
        </w:rPr>
        <w:t>Industry or sector</w:t>
      </w:r>
    </w:p>
    <w:p w14:paraId="37A442DA" w14:textId="77777777" w:rsidR="006E509A" w:rsidRDefault="007D0784">
      <w:pPr>
        <w:spacing w:line="23" w:lineRule="atLeast"/>
        <w:rPr>
          <w:rFonts w:ascii="Times New Roman" w:hAnsi="Times New Roman"/>
          <w:sz w:val="24"/>
          <w:szCs w:val="24"/>
          <w:lang w:val="en-ZA" w:eastAsia="fr-FR"/>
        </w:rPr>
      </w:pPr>
      <w:r>
        <w:rPr>
          <w:rFonts w:ascii="Times New Roman" w:hAnsi="Times New Roman"/>
          <w:sz w:val="24"/>
          <w:szCs w:val="24"/>
          <w:lang w:val="en-ZA" w:eastAsia="fr-FR"/>
        </w:rPr>
        <w:t>Occupational Standards</w:t>
      </w:r>
    </w:p>
    <w:p w14:paraId="33A56556" w14:textId="77777777" w:rsidR="006E509A" w:rsidRDefault="007D0784">
      <w:pPr>
        <w:spacing w:line="23" w:lineRule="atLeast"/>
        <w:rPr>
          <w:rFonts w:ascii="Times New Roman" w:hAnsi="Times New Roman"/>
          <w:sz w:val="24"/>
          <w:szCs w:val="24"/>
          <w:lang w:val="en-ZA" w:eastAsia="fr-FR"/>
        </w:rPr>
      </w:pPr>
      <w:r>
        <w:rPr>
          <w:rFonts w:ascii="Times New Roman" w:hAnsi="Times New Roman"/>
          <w:sz w:val="24"/>
          <w:szCs w:val="24"/>
          <w:lang w:val="en-ZA" w:eastAsia="fr-FR"/>
        </w:rPr>
        <w:t>Occupational area</w:t>
      </w:r>
    </w:p>
    <w:p w14:paraId="6B2D5A4C" w14:textId="77777777" w:rsidR="006E509A" w:rsidRDefault="007D0784">
      <w:pPr>
        <w:spacing w:line="23" w:lineRule="atLeast"/>
        <w:rPr>
          <w:rFonts w:ascii="Times New Roman" w:hAnsi="Times New Roman"/>
          <w:sz w:val="24"/>
          <w:szCs w:val="24"/>
          <w:lang w:val="en-ZA" w:eastAsia="fr-FR"/>
        </w:rPr>
      </w:pPr>
      <w:r>
        <w:rPr>
          <w:rFonts w:ascii="Times New Roman" w:hAnsi="Times New Roman"/>
          <w:sz w:val="24"/>
          <w:szCs w:val="24"/>
          <w:lang w:val="en-ZA" w:eastAsia="fr-FR"/>
        </w:rPr>
        <w:t>Type of competency</w:t>
      </w:r>
    </w:p>
    <w:p w14:paraId="45EE0F71" w14:textId="77777777" w:rsidR="006E509A" w:rsidRDefault="007D0784">
      <w:pPr>
        <w:spacing w:line="23" w:lineRule="atLeast"/>
        <w:rPr>
          <w:rFonts w:ascii="Times New Roman" w:hAnsi="Times New Roman"/>
          <w:sz w:val="24"/>
          <w:szCs w:val="24"/>
          <w:lang w:val="en-ZA" w:eastAsia="fr-FR"/>
        </w:rPr>
      </w:pPr>
      <w:r>
        <w:rPr>
          <w:rFonts w:ascii="Times New Roman" w:hAnsi="Times New Roman"/>
          <w:sz w:val="24"/>
          <w:szCs w:val="24"/>
          <w:lang w:val="en-ZA" w:eastAsia="fr-FR"/>
        </w:rPr>
        <w:t>Competency number</w:t>
      </w:r>
    </w:p>
    <w:p w14:paraId="58D34960" w14:textId="77777777" w:rsidR="006E509A" w:rsidRDefault="007D0784">
      <w:pPr>
        <w:spacing w:line="23" w:lineRule="atLeast"/>
        <w:rPr>
          <w:rFonts w:ascii="Times New Roman" w:hAnsi="Times New Roman"/>
          <w:sz w:val="24"/>
          <w:szCs w:val="24"/>
          <w:lang w:val="en-ZA" w:eastAsia="fr-FR"/>
        </w:rPr>
      </w:pPr>
      <w:r>
        <w:rPr>
          <w:rFonts w:ascii="Times New Roman" w:hAnsi="Times New Roman"/>
          <w:sz w:val="24"/>
          <w:szCs w:val="24"/>
          <w:lang w:val="en-ZA" w:eastAsia="fr-FR"/>
        </w:rPr>
        <w:t xml:space="preserve">Competency level    </w:t>
      </w:r>
    </w:p>
    <w:p w14:paraId="3CB2D439" w14:textId="77777777" w:rsidR="006E509A" w:rsidRDefault="007D0784">
      <w:pPr>
        <w:tabs>
          <w:tab w:val="left" w:pos="5012"/>
        </w:tabs>
        <w:spacing w:line="23" w:lineRule="atLeast"/>
        <w:rPr>
          <w:rFonts w:ascii="Times New Roman" w:hAnsi="Times New Roman"/>
          <w:sz w:val="24"/>
          <w:szCs w:val="24"/>
        </w:rPr>
      </w:pPr>
      <w:r>
        <w:rPr>
          <w:rFonts w:ascii="Times New Roman" w:hAnsi="Times New Roman"/>
          <w:sz w:val="24"/>
          <w:szCs w:val="24"/>
        </w:rPr>
        <w:t xml:space="preserve">Version control </w:t>
      </w:r>
      <w:r>
        <w:rPr>
          <w:rFonts w:ascii="Times New Roman" w:hAnsi="Times New Roman"/>
          <w:sz w:val="24"/>
          <w:szCs w:val="24"/>
        </w:rPr>
        <w:tab/>
      </w:r>
    </w:p>
    <w:p w14:paraId="33845B36" w14:textId="77777777" w:rsidR="006E509A" w:rsidRDefault="006E509A">
      <w:pPr>
        <w:spacing w:line="23" w:lineRule="atLeast"/>
        <w:rPr>
          <w:rFonts w:ascii="Times New Roman" w:hAnsi="Times New Roman"/>
          <w:b/>
          <w:sz w:val="24"/>
          <w:szCs w:val="24"/>
        </w:rPr>
      </w:pPr>
    </w:p>
    <w:p w14:paraId="77ABEB8C" w14:textId="77777777" w:rsidR="006E509A" w:rsidRDefault="006E509A">
      <w:pPr>
        <w:spacing w:line="23" w:lineRule="atLeast"/>
        <w:rPr>
          <w:rFonts w:ascii="Times New Roman" w:hAnsi="Times New Roman"/>
          <w:sz w:val="24"/>
          <w:szCs w:val="24"/>
          <w:lang w:val="en-ZW"/>
        </w:rPr>
      </w:pPr>
    </w:p>
    <w:p w14:paraId="19785E43" w14:textId="77777777" w:rsidR="006E509A" w:rsidRDefault="006E509A">
      <w:pPr>
        <w:spacing w:line="23" w:lineRule="atLeast"/>
        <w:rPr>
          <w:rFonts w:ascii="Times New Roman" w:hAnsi="Times New Roman"/>
          <w:sz w:val="24"/>
          <w:szCs w:val="24"/>
        </w:rPr>
      </w:pPr>
    </w:p>
    <w:p w14:paraId="39C4E251" w14:textId="77777777" w:rsidR="006E509A" w:rsidRDefault="007D0784">
      <w:pPr>
        <w:pStyle w:val="Heading1"/>
      </w:pPr>
      <w:r>
        <w:br w:type="page"/>
      </w:r>
      <w:bookmarkStart w:id="9" w:name="_Toc517097082"/>
    </w:p>
    <w:p w14:paraId="512B1D2F" w14:textId="77777777" w:rsidR="006E509A" w:rsidRDefault="007D0784">
      <w:pPr>
        <w:pStyle w:val="Heading1"/>
      </w:pPr>
      <w:bookmarkStart w:id="10" w:name="_Toc4677642"/>
      <w:bookmarkStart w:id="11" w:name="_Toc76466256"/>
      <w:bookmarkEnd w:id="2"/>
      <w:bookmarkEnd w:id="3"/>
      <w:bookmarkEnd w:id="9"/>
      <w:r>
        <w:lastRenderedPageBreak/>
        <w:t>OVERVIEW</w:t>
      </w:r>
      <w:bookmarkEnd w:id="10"/>
      <w:bookmarkEnd w:id="11"/>
    </w:p>
    <w:p w14:paraId="7E0B7328" w14:textId="77777777" w:rsidR="006E509A" w:rsidRDefault="007D0784">
      <w:pPr>
        <w:spacing w:after="0" w:line="23" w:lineRule="atLeast"/>
        <w:jc w:val="both"/>
        <w:rPr>
          <w:rFonts w:ascii="Times New Roman" w:hAnsi="Times New Roman"/>
          <w:bCs/>
          <w:iCs/>
          <w:sz w:val="24"/>
          <w:szCs w:val="24"/>
        </w:rPr>
      </w:pPr>
      <w:bookmarkStart w:id="12" w:name="_Hlk68682378"/>
      <w:r>
        <w:rPr>
          <w:rFonts w:ascii="Times New Roman" w:hAnsi="Times New Roman"/>
          <w:sz w:val="24"/>
          <w:szCs w:val="24"/>
        </w:rPr>
        <w:t xml:space="preserve">Forex and Securities Trading Level 5 consist of competencies that an individual must achieve to trade and manage securities in the forex business sector. It entails trading currencies and stocks in financial markets, managing currencies and stocks risks, </w:t>
      </w:r>
      <w:r>
        <w:rPr>
          <w:rFonts w:ascii="Times New Roman" w:hAnsi="Times New Roman"/>
          <w:bCs/>
          <w:iCs/>
          <w:sz w:val="24"/>
          <w:szCs w:val="24"/>
        </w:rPr>
        <w:t>managing financial investments and communicating currencies and stocks financial information</w:t>
      </w:r>
    </w:p>
    <w:bookmarkEnd w:id="12"/>
    <w:p w14:paraId="184DB2A1" w14:textId="77777777" w:rsidR="006E509A" w:rsidRDefault="006E509A">
      <w:pPr>
        <w:spacing w:after="0" w:line="23" w:lineRule="atLeast"/>
        <w:jc w:val="both"/>
        <w:rPr>
          <w:rFonts w:ascii="Times New Roman" w:hAnsi="Times New Roman"/>
          <w:sz w:val="24"/>
          <w:szCs w:val="24"/>
        </w:rPr>
      </w:pPr>
    </w:p>
    <w:p w14:paraId="77CA8FF2" w14:textId="77777777" w:rsidR="006E509A" w:rsidRDefault="007D0784">
      <w:pPr>
        <w:spacing w:line="23" w:lineRule="atLeast"/>
        <w:jc w:val="both"/>
        <w:rPr>
          <w:rFonts w:ascii="Times New Roman" w:hAnsi="Times New Roman"/>
          <w:sz w:val="24"/>
          <w:szCs w:val="24"/>
        </w:rPr>
      </w:pPr>
      <w:r>
        <w:rPr>
          <w:rFonts w:ascii="Times New Roman" w:hAnsi="Times New Roman"/>
          <w:sz w:val="24"/>
          <w:szCs w:val="24"/>
        </w:rPr>
        <w:t>This qualification consists of the basic, common and core competencies as shown below:</w:t>
      </w:r>
    </w:p>
    <w:p w14:paraId="31011F5E" w14:textId="77777777" w:rsidR="006E509A" w:rsidRDefault="007D0784">
      <w:pPr>
        <w:spacing w:after="0" w:line="23" w:lineRule="atLeast"/>
        <w:rPr>
          <w:rFonts w:ascii="Times New Roman" w:hAnsi="Times New Roman"/>
          <w:b/>
          <w:sz w:val="24"/>
          <w:szCs w:val="24"/>
        </w:rPr>
      </w:pPr>
      <w:r>
        <w:rPr>
          <w:rFonts w:ascii="Times New Roman" w:hAnsi="Times New Roman"/>
          <w:b/>
          <w:sz w:val="24"/>
          <w:szCs w:val="24"/>
        </w:rPr>
        <w:t xml:space="preserve">Basic </w:t>
      </w:r>
      <w:r>
        <w:rPr>
          <w:rFonts w:ascii="Times New Roman" w:hAnsi="Times New Roman"/>
          <w:b/>
          <w:sz w:val="24"/>
          <w:szCs w:val="24"/>
          <w:lang w:val="en-ZA" w:eastAsia="fr-FR"/>
        </w:rPr>
        <w:t xml:space="preserve">Units of Competency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4559"/>
      </w:tblGrid>
      <w:tr w:rsidR="006E509A" w14:paraId="5B0A42B0" w14:textId="77777777">
        <w:tc>
          <w:tcPr>
            <w:tcW w:w="2298" w:type="pct"/>
          </w:tcPr>
          <w:p w14:paraId="131D14B8" w14:textId="77777777" w:rsidR="006E509A" w:rsidRDefault="007D0784">
            <w:pPr>
              <w:pStyle w:val="ListParagraph"/>
              <w:spacing w:after="0" w:line="23" w:lineRule="atLeast"/>
              <w:ind w:left="0"/>
              <w:rPr>
                <w:rFonts w:ascii="Times New Roman" w:hAnsi="Times New Roman"/>
                <w:b/>
                <w:sz w:val="24"/>
                <w:szCs w:val="24"/>
                <w:lang w:val="en-ZA" w:eastAsia="fr-FR"/>
              </w:rPr>
            </w:pPr>
            <w:r>
              <w:rPr>
                <w:rFonts w:ascii="Times New Roman" w:hAnsi="Times New Roman"/>
                <w:b/>
                <w:sz w:val="24"/>
                <w:szCs w:val="24"/>
                <w:lang w:val="en-ZA" w:eastAsia="fr-FR"/>
              </w:rPr>
              <w:t>Unit Code</w:t>
            </w:r>
          </w:p>
        </w:tc>
        <w:tc>
          <w:tcPr>
            <w:tcW w:w="2702" w:type="pct"/>
          </w:tcPr>
          <w:p w14:paraId="5DB099D4" w14:textId="77777777" w:rsidR="006E509A" w:rsidRDefault="007D0784">
            <w:pPr>
              <w:pStyle w:val="ListParagraph"/>
              <w:spacing w:after="0" w:line="23" w:lineRule="atLeast"/>
              <w:ind w:left="0"/>
              <w:rPr>
                <w:rFonts w:ascii="Times New Roman" w:hAnsi="Times New Roman"/>
                <w:b/>
                <w:sz w:val="24"/>
                <w:szCs w:val="24"/>
                <w:lang w:val="en-ZA" w:eastAsia="fr-FR"/>
              </w:rPr>
            </w:pPr>
            <w:r>
              <w:rPr>
                <w:rFonts w:ascii="Times New Roman" w:hAnsi="Times New Roman"/>
                <w:b/>
                <w:sz w:val="24"/>
                <w:szCs w:val="24"/>
                <w:lang w:val="en-ZA" w:eastAsia="fr-FR"/>
              </w:rPr>
              <w:t>Unit Title</w:t>
            </w:r>
          </w:p>
        </w:tc>
      </w:tr>
      <w:tr w:rsidR="006E509A" w14:paraId="246A5F07" w14:textId="77777777">
        <w:trPr>
          <w:trHeight w:val="288"/>
        </w:trPr>
        <w:tc>
          <w:tcPr>
            <w:tcW w:w="2298" w:type="pct"/>
          </w:tcPr>
          <w:p w14:paraId="33AD50A0" w14:textId="77777777" w:rsidR="006E509A" w:rsidRDefault="007D0784">
            <w:pPr>
              <w:pStyle w:val="ListParagraph"/>
              <w:spacing w:after="0" w:line="23" w:lineRule="atLeast"/>
              <w:ind w:left="0"/>
              <w:rPr>
                <w:rFonts w:ascii="Times New Roman" w:hAnsi="Times New Roman"/>
                <w:sz w:val="24"/>
                <w:szCs w:val="24"/>
                <w:lang w:val="en-ZA" w:eastAsia="fr-FR"/>
              </w:rPr>
            </w:pPr>
            <w:bookmarkStart w:id="13" w:name="_Hlk531876518"/>
            <w:r>
              <w:rPr>
                <w:rFonts w:ascii="Times New Roman" w:hAnsi="Times New Roman"/>
                <w:sz w:val="24"/>
                <w:szCs w:val="24"/>
                <w:lang w:val="en-ZA" w:eastAsia="fr-FR"/>
              </w:rPr>
              <w:t>BUS/OS/FRX/BC/01</w:t>
            </w:r>
            <w:bookmarkEnd w:id="13"/>
            <w:r>
              <w:rPr>
                <w:rFonts w:ascii="Times New Roman" w:hAnsi="Times New Roman"/>
                <w:sz w:val="24"/>
                <w:szCs w:val="24"/>
                <w:lang w:val="en-ZA" w:eastAsia="fr-FR"/>
              </w:rPr>
              <w:t>/5/A</w:t>
            </w:r>
          </w:p>
        </w:tc>
        <w:tc>
          <w:tcPr>
            <w:tcW w:w="2702" w:type="pct"/>
          </w:tcPr>
          <w:p w14:paraId="1AFAD92D" w14:textId="77777777" w:rsidR="006E509A" w:rsidRDefault="007D0784">
            <w:pPr>
              <w:spacing w:after="0" w:line="23" w:lineRule="atLeast"/>
              <w:contextualSpacing/>
              <w:rPr>
                <w:rFonts w:ascii="Times New Roman" w:hAnsi="Times New Roman"/>
                <w:sz w:val="24"/>
                <w:szCs w:val="24"/>
              </w:rPr>
            </w:pPr>
            <w:r>
              <w:rPr>
                <w:rFonts w:ascii="Times New Roman" w:hAnsi="Times New Roman"/>
                <w:sz w:val="24"/>
                <w:szCs w:val="24"/>
              </w:rPr>
              <w:t>Demonstrate Communication Skills</w:t>
            </w:r>
          </w:p>
        </w:tc>
      </w:tr>
      <w:tr w:rsidR="006E509A" w14:paraId="00C7A738" w14:textId="77777777">
        <w:trPr>
          <w:trHeight w:val="288"/>
        </w:trPr>
        <w:tc>
          <w:tcPr>
            <w:tcW w:w="2298" w:type="pct"/>
          </w:tcPr>
          <w:p w14:paraId="1FCC548E" w14:textId="77777777" w:rsidR="006E509A" w:rsidRDefault="007D0784">
            <w:pPr>
              <w:spacing w:line="23" w:lineRule="atLeast"/>
              <w:rPr>
                <w:rFonts w:ascii="Times New Roman" w:hAnsi="Times New Roman"/>
                <w:sz w:val="24"/>
                <w:szCs w:val="24"/>
              </w:rPr>
            </w:pPr>
            <w:r>
              <w:rPr>
                <w:rFonts w:ascii="Times New Roman" w:hAnsi="Times New Roman"/>
                <w:sz w:val="24"/>
                <w:szCs w:val="24"/>
                <w:lang w:val="en-ZA" w:eastAsia="fr-FR"/>
              </w:rPr>
              <w:t>BUS/OS/FRX/BC/02/5/A</w:t>
            </w:r>
          </w:p>
        </w:tc>
        <w:tc>
          <w:tcPr>
            <w:tcW w:w="2702" w:type="pct"/>
          </w:tcPr>
          <w:p w14:paraId="7CD48A39" w14:textId="77777777" w:rsidR="006E509A" w:rsidRDefault="007D0784">
            <w:pPr>
              <w:spacing w:after="0" w:line="23" w:lineRule="atLeast"/>
              <w:contextualSpacing/>
              <w:rPr>
                <w:rFonts w:ascii="Times New Roman" w:hAnsi="Times New Roman"/>
                <w:sz w:val="24"/>
                <w:szCs w:val="24"/>
              </w:rPr>
            </w:pPr>
            <w:r>
              <w:rPr>
                <w:rFonts w:ascii="Times New Roman" w:hAnsi="Times New Roman"/>
                <w:sz w:val="24"/>
                <w:szCs w:val="24"/>
              </w:rPr>
              <w:t>Demonstrate Numeracy Skills</w:t>
            </w:r>
          </w:p>
        </w:tc>
      </w:tr>
      <w:tr w:rsidR="006E509A" w14:paraId="3CD34A21" w14:textId="77777777">
        <w:trPr>
          <w:trHeight w:val="288"/>
        </w:trPr>
        <w:tc>
          <w:tcPr>
            <w:tcW w:w="2298" w:type="pct"/>
          </w:tcPr>
          <w:p w14:paraId="0666C239" w14:textId="77777777" w:rsidR="006E509A" w:rsidRDefault="007D0784">
            <w:pPr>
              <w:spacing w:line="23" w:lineRule="atLeast"/>
              <w:rPr>
                <w:rFonts w:ascii="Times New Roman" w:hAnsi="Times New Roman"/>
                <w:sz w:val="24"/>
                <w:szCs w:val="24"/>
              </w:rPr>
            </w:pPr>
            <w:r>
              <w:rPr>
                <w:rFonts w:ascii="Times New Roman" w:hAnsi="Times New Roman"/>
                <w:sz w:val="24"/>
                <w:szCs w:val="24"/>
                <w:lang w:val="en-ZA" w:eastAsia="fr-FR"/>
              </w:rPr>
              <w:t>BUS/OS/FRX/BC/03/5/A</w:t>
            </w:r>
          </w:p>
        </w:tc>
        <w:tc>
          <w:tcPr>
            <w:tcW w:w="2702" w:type="pct"/>
          </w:tcPr>
          <w:p w14:paraId="2F35C4FF" w14:textId="77777777" w:rsidR="006E509A" w:rsidRDefault="007D0784">
            <w:pPr>
              <w:spacing w:after="0" w:line="23" w:lineRule="atLeast"/>
              <w:contextualSpacing/>
              <w:rPr>
                <w:rFonts w:ascii="Times New Roman" w:hAnsi="Times New Roman"/>
                <w:sz w:val="24"/>
                <w:szCs w:val="24"/>
              </w:rPr>
            </w:pPr>
            <w:r>
              <w:rPr>
                <w:rFonts w:ascii="Times New Roman" w:hAnsi="Times New Roman"/>
                <w:sz w:val="24"/>
                <w:szCs w:val="24"/>
              </w:rPr>
              <w:t>Demonstrate Digital Literacy</w:t>
            </w:r>
          </w:p>
        </w:tc>
      </w:tr>
      <w:tr w:rsidR="006E509A" w14:paraId="7879207C" w14:textId="77777777">
        <w:trPr>
          <w:trHeight w:val="288"/>
        </w:trPr>
        <w:tc>
          <w:tcPr>
            <w:tcW w:w="2298" w:type="pct"/>
          </w:tcPr>
          <w:p w14:paraId="10CFA63A" w14:textId="77777777" w:rsidR="006E509A" w:rsidRDefault="007D0784">
            <w:pPr>
              <w:spacing w:line="23" w:lineRule="atLeast"/>
              <w:rPr>
                <w:rFonts w:ascii="Times New Roman" w:hAnsi="Times New Roman"/>
                <w:sz w:val="24"/>
                <w:szCs w:val="24"/>
              </w:rPr>
            </w:pPr>
            <w:r>
              <w:rPr>
                <w:rFonts w:ascii="Times New Roman" w:hAnsi="Times New Roman"/>
                <w:sz w:val="24"/>
                <w:szCs w:val="24"/>
                <w:lang w:val="en-ZA" w:eastAsia="fr-FR"/>
              </w:rPr>
              <w:t>BUS/OS/FRX/BC/04/5/A</w:t>
            </w:r>
          </w:p>
        </w:tc>
        <w:tc>
          <w:tcPr>
            <w:tcW w:w="2702" w:type="pct"/>
          </w:tcPr>
          <w:p w14:paraId="0928ACC8" w14:textId="77777777" w:rsidR="006E509A" w:rsidRDefault="007D0784">
            <w:pPr>
              <w:spacing w:after="0" w:line="23" w:lineRule="atLeast"/>
              <w:contextualSpacing/>
              <w:rPr>
                <w:rFonts w:ascii="Times New Roman" w:hAnsi="Times New Roman"/>
                <w:sz w:val="24"/>
                <w:szCs w:val="24"/>
              </w:rPr>
            </w:pPr>
            <w:r>
              <w:rPr>
                <w:rFonts w:ascii="Times New Roman" w:hAnsi="Times New Roman"/>
                <w:sz w:val="24"/>
                <w:szCs w:val="24"/>
              </w:rPr>
              <w:t>Demonstrate Entrepreneurial Skills</w:t>
            </w:r>
          </w:p>
        </w:tc>
      </w:tr>
      <w:tr w:rsidR="006E509A" w14:paraId="33839F95" w14:textId="77777777">
        <w:trPr>
          <w:trHeight w:val="288"/>
        </w:trPr>
        <w:tc>
          <w:tcPr>
            <w:tcW w:w="2298" w:type="pct"/>
          </w:tcPr>
          <w:p w14:paraId="59E03F37" w14:textId="77777777" w:rsidR="006E509A" w:rsidRDefault="007D0784">
            <w:pPr>
              <w:spacing w:line="23" w:lineRule="atLeast"/>
              <w:rPr>
                <w:rFonts w:ascii="Times New Roman" w:hAnsi="Times New Roman"/>
                <w:sz w:val="24"/>
                <w:szCs w:val="24"/>
              </w:rPr>
            </w:pPr>
            <w:r>
              <w:rPr>
                <w:rFonts w:ascii="Times New Roman" w:hAnsi="Times New Roman"/>
                <w:sz w:val="24"/>
                <w:szCs w:val="24"/>
                <w:lang w:val="en-ZA" w:eastAsia="fr-FR"/>
              </w:rPr>
              <w:t>BUS/OS/FRX/BC/05/5/A</w:t>
            </w:r>
          </w:p>
        </w:tc>
        <w:tc>
          <w:tcPr>
            <w:tcW w:w="2702" w:type="pct"/>
          </w:tcPr>
          <w:p w14:paraId="0AE5F8BA" w14:textId="77777777" w:rsidR="006E509A" w:rsidRDefault="007D0784">
            <w:pPr>
              <w:spacing w:after="0" w:line="23" w:lineRule="atLeast"/>
              <w:contextualSpacing/>
              <w:rPr>
                <w:rFonts w:ascii="Times New Roman" w:hAnsi="Times New Roman"/>
                <w:sz w:val="24"/>
                <w:szCs w:val="24"/>
              </w:rPr>
            </w:pPr>
            <w:r>
              <w:rPr>
                <w:rFonts w:ascii="Times New Roman" w:hAnsi="Times New Roman"/>
                <w:sz w:val="24"/>
                <w:szCs w:val="24"/>
              </w:rPr>
              <w:t>Demonstrate Employability Skills</w:t>
            </w:r>
          </w:p>
        </w:tc>
      </w:tr>
      <w:tr w:rsidR="006E509A" w14:paraId="47A903D0" w14:textId="77777777">
        <w:trPr>
          <w:trHeight w:val="288"/>
        </w:trPr>
        <w:tc>
          <w:tcPr>
            <w:tcW w:w="2298" w:type="pct"/>
          </w:tcPr>
          <w:p w14:paraId="5B8DF0D1" w14:textId="77777777" w:rsidR="006E509A" w:rsidRDefault="007D0784">
            <w:pPr>
              <w:spacing w:line="23" w:lineRule="atLeast"/>
              <w:rPr>
                <w:rFonts w:ascii="Times New Roman" w:hAnsi="Times New Roman"/>
                <w:sz w:val="24"/>
                <w:szCs w:val="24"/>
              </w:rPr>
            </w:pPr>
            <w:r>
              <w:rPr>
                <w:rFonts w:ascii="Times New Roman" w:hAnsi="Times New Roman"/>
                <w:sz w:val="24"/>
                <w:szCs w:val="24"/>
                <w:lang w:val="en-ZA" w:eastAsia="fr-FR"/>
              </w:rPr>
              <w:t>BUS/OS/FRX/BC/06/5/A</w:t>
            </w:r>
          </w:p>
        </w:tc>
        <w:tc>
          <w:tcPr>
            <w:tcW w:w="2702" w:type="pct"/>
          </w:tcPr>
          <w:p w14:paraId="6F5C6C06" w14:textId="77777777" w:rsidR="006E509A" w:rsidRDefault="007D0784">
            <w:pPr>
              <w:spacing w:after="0" w:line="23" w:lineRule="atLeast"/>
              <w:contextualSpacing/>
              <w:rPr>
                <w:rFonts w:ascii="Times New Roman" w:hAnsi="Times New Roman"/>
                <w:sz w:val="24"/>
                <w:szCs w:val="24"/>
              </w:rPr>
            </w:pPr>
            <w:r>
              <w:rPr>
                <w:rFonts w:ascii="Times New Roman" w:hAnsi="Times New Roman"/>
                <w:sz w:val="24"/>
                <w:szCs w:val="24"/>
              </w:rPr>
              <w:t>Demonstrate Environmental Literacy</w:t>
            </w:r>
          </w:p>
        </w:tc>
      </w:tr>
      <w:tr w:rsidR="006E509A" w14:paraId="7AC40EAC" w14:textId="77777777">
        <w:trPr>
          <w:trHeight w:val="288"/>
        </w:trPr>
        <w:tc>
          <w:tcPr>
            <w:tcW w:w="2298" w:type="pct"/>
          </w:tcPr>
          <w:p w14:paraId="3A04101D" w14:textId="77777777" w:rsidR="006E509A" w:rsidRDefault="007D0784">
            <w:pPr>
              <w:spacing w:line="23" w:lineRule="atLeast"/>
              <w:rPr>
                <w:rFonts w:ascii="Times New Roman" w:hAnsi="Times New Roman"/>
                <w:sz w:val="24"/>
                <w:szCs w:val="24"/>
              </w:rPr>
            </w:pPr>
            <w:r>
              <w:rPr>
                <w:rFonts w:ascii="Times New Roman" w:hAnsi="Times New Roman"/>
                <w:sz w:val="24"/>
                <w:szCs w:val="24"/>
                <w:lang w:val="en-ZA" w:eastAsia="fr-FR"/>
              </w:rPr>
              <w:t>BUS/OS/FRX/BC/07/5/A</w:t>
            </w:r>
          </w:p>
        </w:tc>
        <w:tc>
          <w:tcPr>
            <w:tcW w:w="2702" w:type="pct"/>
          </w:tcPr>
          <w:p w14:paraId="48EB024D" w14:textId="77777777" w:rsidR="006E509A" w:rsidRDefault="007D0784">
            <w:pPr>
              <w:spacing w:after="0" w:line="23" w:lineRule="atLeast"/>
              <w:contextualSpacing/>
              <w:rPr>
                <w:rFonts w:ascii="Times New Roman" w:hAnsi="Times New Roman"/>
                <w:sz w:val="24"/>
                <w:szCs w:val="24"/>
              </w:rPr>
            </w:pPr>
            <w:r>
              <w:rPr>
                <w:rFonts w:ascii="Times New Roman" w:hAnsi="Times New Roman"/>
                <w:sz w:val="24"/>
                <w:szCs w:val="24"/>
              </w:rPr>
              <w:t>Demonstrate Occupational Safety and Health Practices</w:t>
            </w:r>
          </w:p>
        </w:tc>
      </w:tr>
    </w:tbl>
    <w:p w14:paraId="4E73E05C" w14:textId="77777777" w:rsidR="006E509A" w:rsidRDefault="006E509A">
      <w:pPr>
        <w:spacing w:line="23" w:lineRule="atLeast"/>
        <w:jc w:val="both"/>
        <w:rPr>
          <w:rFonts w:ascii="Times New Roman" w:hAnsi="Times New Roman"/>
          <w:b/>
          <w:sz w:val="24"/>
          <w:szCs w:val="24"/>
          <w:lang w:val="en-ZA" w:eastAsia="fr-FR"/>
        </w:rPr>
      </w:pPr>
    </w:p>
    <w:p w14:paraId="4E72F746" w14:textId="77777777" w:rsidR="006E509A" w:rsidRDefault="007D0784">
      <w:pPr>
        <w:spacing w:line="23" w:lineRule="atLeast"/>
        <w:rPr>
          <w:rFonts w:ascii="Times New Roman" w:hAnsi="Times New Roman"/>
          <w:b/>
          <w:sz w:val="24"/>
          <w:szCs w:val="24"/>
          <w:lang w:val="en-ZA" w:eastAsia="fr-FR"/>
        </w:rPr>
      </w:pPr>
      <w:r>
        <w:rPr>
          <w:rFonts w:ascii="Times New Roman" w:hAnsi="Times New Roman"/>
          <w:b/>
          <w:sz w:val="24"/>
          <w:szCs w:val="24"/>
          <w:lang w:val="en-ZA" w:eastAsia="fr-FR"/>
        </w:rPr>
        <w:t>Common Units of Competency</w:t>
      </w:r>
    </w:p>
    <w:tbl>
      <w:tblPr>
        <w:tblStyle w:val="TableGrid"/>
        <w:tblW w:w="0" w:type="auto"/>
        <w:tblLook w:val="04A0" w:firstRow="1" w:lastRow="0" w:firstColumn="1" w:lastColumn="0" w:noHBand="0" w:noVBand="1"/>
      </w:tblPr>
      <w:tblGrid>
        <w:gridCol w:w="3943"/>
        <w:gridCol w:w="4687"/>
      </w:tblGrid>
      <w:tr w:rsidR="006E509A" w14:paraId="7D7F8376" w14:textId="77777777">
        <w:trPr>
          <w:trHeight w:val="395"/>
        </w:trPr>
        <w:tc>
          <w:tcPr>
            <w:tcW w:w="3978" w:type="dxa"/>
          </w:tcPr>
          <w:p w14:paraId="2B8507B5" w14:textId="77777777" w:rsidR="006E509A" w:rsidRDefault="007D0784">
            <w:pPr>
              <w:spacing w:line="23" w:lineRule="atLeast"/>
              <w:rPr>
                <w:rFonts w:ascii="Times New Roman" w:hAnsi="Times New Roman"/>
                <w:b/>
                <w:sz w:val="24"/>
                <w:szCs w:val="24"/>
                <w:lang w:val="en-ZA" w:eastAsia="fr-FR"/>
              </w:rPr>
            </w:pPr>
            <w:r>
              <w:rPr>
                <w:rFonts w:ascii="Times New Roman" w:hAnsi="Times New Roman"/>
                <w:b/>
                <w:sz w:val="24"/>
                <w:szCs w:val="24"/>
                <w:lang w:val="en-ZA" w:eastAsia="fr-FR"/>
              </w:rPr>
              <w:t>Unit Code</w:t>
            </w:r>
          </w:p>
        </w:tc>
        <w:tc>
          <w:tcPr>
            <w:tcW w:w="4784" w:type="dxa"/>
          </w:tcPr>
          <w:p w14:paraId="298564FA" w14:textId="77777777" w:rsidR="006E509A" w:rsidRDefault="007D0784">
            <w:pPr>
              <w:spacing w:line="23" w:lineRule="atLeast"/>
              <w:rPr>
                <w:rFonts w:ascii="Times New Roman" w:hAnsi="Times New Roman"/>
                <w:b/>
                <w:sz w:val="24"/>
                <w:szCs w:val="24"/>
                <w:lang w:val="en-ZA" w:eastAsia="fr-FR"/>
              </w:rPr>
            </w:pPr>
            <w:r>
              <w:rPr>
                <w:rFonts w:ascii="Times New Roman" w:hAnsi="Times New Roman"/>
                <w:b/>
                <w:sz w:val="24"/>
                <w:szCs w:val="24"/>
                <w:lang w:val="en-ZA" w:eastAsia="fr-FR"/>
              </w:rPr>
              <w:t>Unit Title</w:t>
            </w:r>
          </w:p>
        </w:tc>
      </w:tr>
      <w:tr w:rsidR="006E509A" w14:paraId="708E90F2" w14:textId="77777777">
        <w:tc>
          <w:tcPr>
            <w:tcW w:w="3978" w:type="dxa"/>
          </w:tcPr>
          <w:p w14:paraId="1FE3525C" w14:textId="77777777" w:rsidR="006E509A" w:rsidRDefault="007D0784">
            <w:pPr>
              <w:spacing w:line="23" w:lineRule="atLeast"/>
              <w:rPr>
                <w:rFonts w:ascii="Times New Roman" w:hAnsi="Times New Roman"/>
                <w:bCs/>
                <w:sz w:val="24"/>
                <w:szCs w:val="24"/>
                <w:lang w:val="en-ZA" w:eastAsia="fr-FR"/>
              </w:rPr>
            </w:pPr>
            <w:r>
              <w:rPr>
                <w:rFonts w:ascii="Times New Roman" w:hAnsi="Times New Roman"/>
                <w:bCs/>
                <w:sz w:val="24"/>
                <w:szCs w:val="24"/>
                <w:lang w:val="en-ZA" w:eastAsia="fr-FR"/>
              </w:rPr>
              <w:t>BUS/OS/FRX/CC/01/5/A</w:t>
            </w:r>
          </w:p>
        </w:tc>
        <w:tc>
          <w:tcPr>
            <w:tcW w:w="4784" w:type="dxa"/>
          </w:tcPr>
          <w:p w14:paraId="6EDB5D13" w14:textId="77777777" w:rsidR="006E509A" w:rsidRDefault="007D0784">
            <w:pPr>
              <w:spacing w:line="23" w:lineRule="atLeast"/>
              <w:rPr>
                <w:rFonts w:ascii="Times New Roman" w:hAnsi="Times New Roman"/>
                <w:b/>
                <w:sz w:val="24"/>
                <w:szCs w:val="24"/>
                <w:lang w:val="en-ZA" w:eastAsia="fr-FR"/>
              </w:rPr>
            </w:pPr>
            <w:r>
              <w:rPr>
                <w:rFonts w:ascii="Times New Roman" w:hAnsi="Times New Roman"/>
                <w:sz w:val="24"/>
                <w:szCs w:val="24"/>
              </w:rPr>
              <w:t>Apply Knowledge of Financial Markets</w:t>
            </w:r>
          </w:p>
        </w:tc>
      </w:tr>
    </w:tbl>
    <w:p w14:paraId="285B753F" w14:textId="77777777" w:rsidR="006E509A" w:rsidRDefault="006E509A">
      <w:pPr>
        <w:spacing w:line="23" w:lineRule="atLeast"/>
        <w:jc w:val="both"/>
        <w:rPr>
          <w:rFonts w:ascii="Times New Roman" w:hAnsi="Times New Roman"/>
          <w:b/>
          <w:sz w:val="24"/>
          <w:szCs w:val="24"/>
          <w:lang w:val="en-ZA" w:eastAsia="fr-FR"/>
        </w:rPr>
      </w:pPr>
    </w:p>
    <w:p w14:paraId="57ADC9ED" w14:textId="77777777" w:rsidR="006E509A" w:rsidRDefault="007D0784">
      <w:pPr>
        <w:spacing w:line="23" w:lineRule="atLeast"/>
        <w:rPr>
          <w:rFonts w:ascii="Times New Roman" w:hAnsi="Times New Roman"/>
          <w:b/>
          <w:sz w:val="24"/>
          <w:szCs w:val="24"/>
          <w:lang w:val="en-ZA" w:eastAsia="fr-FR"/>
        </w:rPr>
      </w:pPr>
      <w:r>
        <w:rPr>
          <w:rFonts w:ascii="Times New Roman" w:hAnsi="Times New Roman"/>
          <w:b/>
          <w:sz w:val="24"/>
          <w:szCs w:val="24"/>
          <w:lang w:val="en-ZA" w:eastAsia="fr-FR"/>
        </w:rPr>
        <w:t>Core Units of Competency</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7"/>
        <w:gridCol w:w="4648"/>
      </w:tblGrid>
      <w:tr w:rsidR="006E509A" w14:paraId="26E2015E" w14:textId="77777777">
        <w:trPr>
          <w:trHeight w:val="288"/>
        </w:trPr>
        <w:tc>
          <w:tcPr>
            <w:tcW w:w="2274" w:type="pct"/>
          </w:tcPr>
          <w:p w14:paraId="41287359" w14:textId="77777777" w:rsidR="006E509A" w:rsidRDefault="007D0784">
            <w:pPr>
              <w:pStyle w:val="ListParagraph"/>
              <w:spacing w:after="0" w:line="23" w:lineRule="atLeast"/>
              <w:ind w:left="0"/>
              <w:rPr>
                <w:rFonts w:ascii="Times New Roman" w:hAnsi="Times New Roman"/>
                <w:b/>
                <w:sz w:val="24"/>
                <w:szCs w:val="24"/>
                <w:lang w:val="en-ZA" w:eastAsia="fr-FR"/>
              </w:rPr>
            </w:pPr>
            <w:r>
              <w:rPr>
                <w:rFonts w:ascii="Times New Roman" w:hAnsi="Times New Roman"/>
                <w:b/>
                <w:sz w:val="24"/>
                <w:szCs w:val="24"/>
                <w:lang w:val="en-ZA" w:eastAsia="fr-FR"/>
              </w:rPr>
              <w:t>Unit Code</w:t>
            </w:r>
          </w:p>
        </w:tc>
        <w:tc>
          <w:tcPr>
            <w:tcW w:w="2726" w:type="pct"/>
          </w:tcPr>
          <w:p w14:paraId="47DDE689" w14:textId="77777777" w:rsidR="006E509A" w:rsidRDefault="007D0784">
            <w:pPr>
              <w:pStyle w:val="ListParagraph"/>
              <w:spacing w:after="0" w:line="23" w:lineRule="atLeast"/>
              <w:ind w:left="0"/>
              <w:rPr>
                <w:rFonts w:ascii="Times New Roman" w:hAnsi="Times New Roman"/>
                <w:b/>
                <w:sz w:val="24"/>
                <w:szCs w:val="24"/>
                <w:lang w:val="en-ZA" w:eastAsia="fr-FR"/>
              </w:rPr>
            </w:pPr>
            <w:r>
              <w:rPr>
                <w:rFonts w:ascii="Times New Roman" w:hAnsi="Times New Roman"/>
                <w:b/>
                <w:sz w:val="24"/>
                <w:szCs w:val="24"/>
                <w:lang w:val="en-ZA" w:eastAsia="fr-FR"/>
              </w:rPr>
              <w:t>Unit Title</w:t>
            </w:r>
          </w:p>
        </w:tc>
      </w:tr>
      <w:tr w:rsidR="006E509A" w14:paraId="770309B3" w14:textId="77777777">
        <w:trPr>
          <w:trHeight w:val="620"/>
        </w:trPr>
        <w:tc>
          <w:tcPr>
            <w:tcW w:w="2274" w:type="pct"/>
          </w:tcPr>
          <w:p w14:paraId="475B46B2" w14:textId="77777777" w:rsidR="006E509A" w:rsidRDefault="007D0784">
            <w:pPr>
              <w:spacing w:line="23" w:lineRule="atLeast"/>
              <w:rPr>
                <w:rFonts w:ascii="Times New Roman" w:hAnsi="Times New Roman"/>
                <w:bCs/>
                <w:sz w:val="24"/>
                <w:szCs w:val="24"/>
                <w:lang w:val="en-ZA" w:eastAsia="fr-FR"/>
              </w:rPr>
            </w:pPr>
            <w:r>
              <w:rPr>
                <w:rFonts w:ascii="Times New Roman" w:hAnsi="Times New Roman"/>
                <w:bCs/>
                <w:sz w:val="24"/>
                <w:szCs w:val="24"/>
                <w:lang w:val="en-ZA" w:eastAsia="fr-FR"/>
              </w:rPr>
              <w:t>BUS/OS/FRX/CR/01/5/A</w:t>
            </w:r>
          </w:p>
        </w:tc>
        <w:tc>
          <w:tcPr>
            <w:tcW w:w="2726" w:type="pct"/>
          </w:tcPr>
          <w:p w14:paraId="13B3E273" w14:textId="77777777" w:rsidR="006E509A" w:rsidRDefault="007D0784">
            <w:pPr>
              <w:spacing w:line="23" w:lineRule="atLeast"/>
              <w:rPr>
                <w:rFonts w:ascii="Times New Roman" w:hAnsi="Times New Roman"/>
                <w:sz w:val="24"/>
                <w:szCs w:val="24"/>
              </w:rPr>
            </w:pPr>
            <w:r>
              <w:rPr>
                <w:rFonts w:ascii="Times New Roman" w:hAnsi="Times New Roman"/>
                <w:sz w:val="24"/>
                <w:szCs w:val="24"/>
              </w:rPr>
              <w:t>Trade Currencies and Stocks in Financial Markets</w:t>
            </w:r>
          </w:p>
        </w:tc>
      </w:tr>
      <w:tr w:rsidR="006E509A" w14:paraId="48D41316" w14:textId="77777777">
        <w:trPr>
          <w:trHeight w:val="593"/>
        </w:trPr>
        <w:tc>
          <w:tcPr>
            <w:tcW w:w="2274" w:type="pct"/>
          </w:tcPr>
          <w:p w14:paraId="4A981382" w14:textId="77777777" w:rsidR="006E509A" w:rsidRDefault="007D0784">
            <w:pPr>
              <w:spacing w:line="23" w:lineRule="atLeast"/>
              <w:rPr>
                <w:rFonts w:ascii="Times New Roman" w:hAnsi="Times New Roman"/>
                <w:b/>
                <w:sz w:val="24"/>
                <w:szCs w:val="24"/>
                <w:lang w:val="en-ZA" w:eastAsia="fr-FR"/>
              </w:rPr>
            </w:pPr>
            <w:r>
              <w:rPr>
                <w:rFonts w:ascii="Times New Roman" w:hAnsi="Times New Roman"/>
                <w:sz w:val="24"/>
                <w:szCs w:val="24"/>
              </w:rPr>
              <w:t>BUS/OS/FRX/CR/02/5/A</w:t>
            </w:r>
          </w:p>
        </w:tc>
        <w:tc>
          <w:tcPr>
            <w:tcW w:w="2726" w:type="pct"/>
          </w:tcPr>
          <w:p w14:paraId="47314941" w14:textId="77777777" w:rsidR="006E509A" w:rsidRDefault="007D0784">
            <w:pPr>
              <w:spacing w:line="23" w:lineRule="atLeast"/>
              <w:rPr>
                <w:rFonts w:ascii="Times New Roman" w:hAnsi="Times New Roman"/>
                <w:sz w:val="24"/>
                <w:szCs w:val="24"/>
              </w:rPr>
            </w:pPr>
            <w:r>
              <w:rPr>
                <w:rFonts w:ascii="Times New Roman" w:hAnsi="Times New Roman"/>
                <w:sz w:val="24"/>
                <w:szCs w:val="24"/>
              </w:rPr>
              <w:t>Manage Currencies and Stocks Risks</w:t>
            </w:r>
          </w:p>
        </w:tc>
      </w:tr>
      <w:tr w:rsidR="006E509A" w14:paraId="3FE54085" w14:textId="77777777">
        <w:trPr>
          <w:trHeight w:val="288"/>
        </w:trPr>
        <w:tc>
          <w:tcPr>
            <w:tcW w:w="2274" w:type="pct"/>
          </w:tcPr>
          <w:p w14:paraId="0AED0FFB" w14:textId="77777777" w:rsidR="006E509A" w:rsidRDefault="007D0784">
            <w:pPr>
              <w:spacing w:line="23" w:lineRule="atLeast"/>
              <w:rPr>
                <w:rFonts w:ascii="Times New Roman" w:hAnsi="Times New Roman"/>
                <w:b/>
                <w:sz w:val="24"/>
                <w:szCs w:val="24"/>
                <w:lang w:val="en-ZA" w:eastAsia="fr-FR"/>
              </w:rPr>
            </w:pPr>
            <w:r>
              <w:rPr>
                <w:rFonts w:ascii="Times New Roman" w:hAnsi="Times New Roman"/>
                <w:sz w:val="24"/>
                <w:szCs w:val="24"/>
              </w:rPr>
              <w:t>BUS/OS/FRX/CR/03/5/A</w:t>
            </w:r>
          </w:p>
        </w:tc>
        <w:tc>
          <w:tcPr>
            <w:tcW w:w="2726" w:type="pct"/>
          </w:tcPr>
          <w:p w14:paraId="438AD39F" w14:textId="77777777" w:rsidR="006E509A" w:rsidRDefault="007D0784">
            <w:pPr>
              <w:spacing w:line="23" w:lineRule="atLeast"/>
              <w:rPr>
                <w:rFonts w:ascii="Times New Roman" w:hAnsi="Times New Roman"/>
                <w:bCs/>
                <w:iCs/>
                <w:sz w:val="24"/>
                <w:szCs w:val="24"/>
              </w:rPr>
            </w:pPr>
            <w:r>
              <w:rPr>
                <w:rFonts w:ascii="Times New Roman" w:hAnsi="Times New Roman"/>
                <w:bCs/>
                <w:iCs/>
                <w:sz w:val="24"/>
                <w:szCs w:val="24"/>
              </w:rPr>
              <w:t>Manage financial investments</w:t>
            </w:r>
          </w:p>
        </w:tc>
      </w:tr>
      <w:tr w:rsidR="006E509A" w14:paraId="3ECA3C44" w14:textId="77777777">
        <w:trPr>
          <w:trHeight w:val="288"/>
        </w:trPr>
        <w:tc>
          <w:tcPr>
            <w:tcW w:w="2274" w:type="pct"/>
          </w:tcPr>
          <w:p w14:paraId="58E90C46" w14:textId="77777777" w:rsidR="006E509A" w:rsidRDefault="007D0784">
            <w:pPr>
              <w:spacing w:line="23" w:lineRule="atLeast"/>
              <w:rPr>
                <w:rFonts w:ascii="Times New Roman" w:hAnsi="Times New Roman"/>
                <w:sz w:val="24"/>
                <w:szCs w:val="24"/>
              </w:rPr>
            </w:pPr>
            <w:r>
              <w:rPr>
                <w:rFonts w:ascii="Times New Roman" w:hAnsi="Times New Roman"/>
                <w:sz w:val="24"/>
                <w:szCs w:val="24"/>
              </w:rPr>
              <w:t>BUS/OS/FRX/CR/04/5/A</w:t>
            </w:r>
          </w:p>
        </w:tc>
        <w:tc>
          <w:tcPr>
            <w:tcW w:w="2726" w:type="pct"/>
          </w:tcPr>
          <w:p w14:paraId="7F88D116" w14:textId="77777777" w:rsidR="006E509A" w:rsidRDefault="007D0784">
            <w:pPr>
              <w:spacing w:line="23" w:lineRule="atLeast"/>
              <w:rPr>
                <w:rFonts w:ascii="Times New Roman" w:hAnsi="Times New Roman"/>
                <w:bCs/>
                <w:iCs/>
                <w:sz w:val="24"/>
                <w:szCs w:val="24"/>
              </w:rPr>
            </w:pPr>
            <w:r>
              <w:rPr>
                <w:rFonts w:ascii="Times New Roman" w:hAnsi="Times New Roman"/>
                <w:bCs/>
                <w:iCs/>
                <w:sz w:val="24"/>
                <w:szCs w:val="24"/>
              </w:rPr>
              <w:t>Communicate currencies and Stocks Financial Information</w:t>
            </w:r>
          </w:p>
        </w:tc>
      </w:tr>
    </w:tbl>
    <w:p w14:paraId="6F76DF88" w14:textId="77777777" w:rsidR="006E509A" w:rsidRDefault="006E509A">
      <w:pPr>
        <w:spacing w:after="0" w:line="23" w:lineRule="atLeast"/>
        <w:rPr>
          <w:rFonts w:ascii="Times New Roman" w:hAnsi="Times New Roman"/>
          <w:b/>
          <w:sz w:val="24"/>
          <w:szCs w:val="24"/>
        </w:rPr>
      </w:pPr>
    </w:p>
    <w:p w14:paraId="3E6A54A6" w14:textId="77777777" w:rsidR="006E509A" w:rsidRDefault="006E509A">
      <w:pPr>
        <w:spacing w:after="0" w:line="23" w:lineRule="atLeast"/>
        <w:rPr>
          <w:rFonts w:ascii="Times New Roman" w:hAnsi="Times New Roman"/>
          <w:sz w:val="24"/>
          <w:szCs w:val="24"/>
          <w:lang w:val="en-ZW"/>
        </w:rPr>
      </w:pPr>
    </w:p>
    <w:p w14:paraId="103E420B" w14:textId="77777777" w:rsidR="006E509A" w:rsidRDefault="006E509A">
      <w:pPr>
        <w:spacing w:after="160" w:line="23" w:lineRule="atLeast"/>
        <w:rPr>
          <w:rFonts w:ascii="Times New Roman" w:hAnsi="Times New Roman"/>
          <w:sz w:val="24"/>
          <w:szCs w:val="24"/>
          <w:lang w:val="en-ZW"/>
        </w:rPr>
      </w:pPr>
    </w:p>
    <w:p w14:paraId="3F785C63" w14:textId="77777777" w:rsidR="006E509A" w:rsidRDefault="006E509A">
      <w:pPr>
        <w:spacing w:after="160" w:line="23" w:lineRule="atLeast"/>
        <w:rPr>
          <w:rFonts w:ascii="Times New Roman" w:hAnsi="Times New Roman"/>
          <w:sz w:val="24"/>
          <w:szCs w:val="24"/>
          <w:lang w:val="en-ZW"/>
        </w:rPr>
      </w:pPr>
    </w:p>
    <w:p w14:paraId="077D2B3E" w14:textId="77777777" w:rsidR="006E509A" w:rsidRDefault="006E509A">
      <w:pPr>
        <w:rPr>
          <w:rFonts w:ascii="Times New Roman" w:hAnsi="Times New Roman"/>
          <w:sz w:val="24"/>
          <w:szCs w:val="24"/>
        </w:rPr>
      </w:pPr>
      <w:bookmarkStart w:id="14" w:name="_Toc495143263"/>
      <w:bookmarkStart w:id="15" w:name="_Toc495315817"/>
      <w:bookmarkStart w:id="16" w:name="_Toc517097083"/>
      <w:bookmarkStart w:id="17" w:name="_Toc501698198"/>
    </w:p>
    <w:p w14:paraId="67F0A4DD" w14:textId="77777777" w:rsidR="006E509A" w:rsidRDefault="006E509A">
      <w:pPr>
        <w:rPr>
          <w:rFonts w:ascii="Times New Roman" w:hAnsi="Times New Roman"/>
          <w:sz w:val="24"/>
          <w:szCs w:val="24"/>
        </w:rPr>
      </w:pPr>
    </w:p>
    <w:p w14:paraId="15F1AD18" w14:textId="77777777" w:rsidR="006E509A" w:rsidRDefault="006E509A">
      <w:pPr>
        <w:rPr>
          <w:rFonts w:ascii="Times New Roman" w:hAnsi="Times New Roman"/>
          <w:sz w:val="24"/>
          <w:szCs w:val="24"/>
        </w:rPr>
      </w:pPr>
    </w:p>
    <w:p w14:paraId="738A4064" w14:textId="77777777" w:rsidR="006E509A" w:rsidRDefault="006E509A">
      <w:pPr>
        <w:rPr>
          <w:rFonts w:ascii="Times New Roman" w:hAnsi="Times New Roman"/>
          <w:sz w:val="24"/>
          <w:szCs w:val="24"/>
        </w:rPr>
      </w:pPr>
    </w:p>
    <w:p w14:paraId="19D531E5" w14:textId="77777777" w:rsidR="006E509A" w:rsidRDefault="006E509A">
      <w:pPr>
        <w:rPr>
          <w:rFonts w:ascii="Times New Roman" w:hAnsi="Times New Roman"/>
          <w:sz w:val="24"/>
          <w:szCs w:val="24"/>
        </w:rPr>
      </w:pPr>
    </w:p>
    <w:p w14:paraId="22E7D185" w14:textId="77777777" w:rsidR="006E509A" w:rsidRDefault="006E509A">
      <w:pPr>
        <w:rPr>
          <w:rFonts w:ascii="Times New Roman" w:hAnsi="Times New Roman"/>
          <w:sz w:val="24"/>
          <w:szCs w:val="24"/>
        </w:rPr>
      </w:pPr>
    </w:p>
    <w:p w14:paraId="325D9F0E" w14:textId="77777777" w:rsidR="006E509A" w:rsidRDefault="006E509A">
      <w:pPr>
        <w:rPr>
          <w:rFonts w:ascii="Times New Roman" w:hAnsi="Times New Roman"/>
          <w:sz w:val="24"/>
          <w:szCs w:val="24"/>
        </w:rPr>
      </w:pPr>
    </w:p>
    <w:p w14:paraId="4CAB975B" w14:textId="77777777" w:rsidR="006E509A" w:rsidRDefault="007D0784">
      <w:pPr>
        <w:pStyle w:val="Heading1"/>
      </w:pPr>
      <w:bookmarkStart w:id="18" w:name="_Toc76466257"/>
      <w:r>
        <w:t xml:space="preserve">BASIC UNITS OF </w:t>
      </w:r>
      <w:bookmarkEnd w:id="14"/>
      <w:r>
        <w:t>COMPETENCY</w:t>
      </w:r>
      <w:bookmarkEnd w:id="15"/>
      <w:bookmarkEnd w:id="16"/>
      <w:bookmarkEnd w:id="17"/>
      <w:bookmarkEnd w:id="18"/>
    </w:p>
    <w:p w14:paraId="6DDA4B88" w14:textId="77777777" w:rsidR="006E509A" w:rsidRDefault="006E509A">
      <w:pPr>
        <w:tabs>
          <w:tab w:val="left" w:pos="2880"/>
        </w:tabs>
        <w:spacing w:after="0" w:line="23" w:lineRule="atLeast"/>
        <w:jc w:val="center"/>
        <w:rPr>
          <w:rFonts w:ascii="Times New Roman" w:hAnsi="Times New Roman"/>
          <w:b/>
          <w:sz w:val="24"/>
          <w:szCs w:val="24"/>
        </w:rPr>
      </w:pPr>
    </w:p>
    <w:p w14:paraId="6A909990" w14:textId="77777777" w:rsidR="006E509A" w:rsidRDefault="006E509A">
      <w:pPr>
        <w:spacing w:line="23" w:lineRule="atLeast"/>
        <w:rPr>
          <w:rFonts w:ascii="Times New Roman" w:hAnsi="Times New Roman"/>
          <w:sz w:val="24"/>
          <w:szCs w:val="24"/>
        </w:rPr>
      </w:pPr>
    </w:p>
    <w:p w14:paraId="48601E93" w14:textId="77777777" w:rsidR="006E509A" w:rsidRDefault="006E509A">
      <w:pPr>
        <w:spacing w:line="23" w:lineRule="atLeast"/>
        <w:rPr>
          <w:rFonts w:ascii="Times New Roman" w:hAnsi="Times New Roman"/>
          <w:sz w:val="24"/>
          <w:szCs w:val="24"/>
        </w:rPr>
      </w:pPr>
    </w:p>
    <w:p w14:paraId="2A81D182" w14:textId="77777777" w:rsidR="006E509A" w:rsidRDefault="006E509A">
      <w:pPr>
        <w:spacing w:line="23" w:lineRule="atLeast"/>
        <w:rPr>
          <w:rFonts w:ascii="Times New Roman" w:hAnsi="Times New Roman"/>
          <w:sz w:val="24"/>
          <w:szCs w:val="24"/>
        </w:rPr>
      </w:pPr>
    </w:p>
    <w:p w14:paraId="514F357A" w14:textId="77777777" w:rsidR="006E509A" w:rsidRDefault="006E509A">
      <w:pPr>
        <w:spacing w:line="23" w:lineRule="atLeast"/>
        <w:rPr>
          <w:rFonts w:ascii="Times New Roman" w:hAnsi="Times New Roman"/>
          <w:sz w:val="24"/>
          <w:szCs w:val="24"/>
        </w:rPr>
      </w:pPr>
    </w:p>
    <w:p w14:paraId="66C36D93" w14:textId="77777777" w:rsidR="006E509A" w:rsidRDefault="006E509A">
      <w:pPr>
        <w:spacing w:line="23" w:lineRule="atLeast"/>
        <w:rPr>
          <w:rFonts w:ascii="Times New Roman" w:hAnsi="Times New Roman"/>
          <w:sz w:val="24"/>
          <w:szCs w:val="24"/>
        </w:rPr>
      </w:pPr>
    </w:p>
    <w:p w14:paraId="724F7B96" w14:textId="77777777" w:rsidR="006E509A" w:rsidRDefault="006E509A">
      <w:pPr>
        <w:spacing w:line="23" w:lineRule="atLeast"/>
        <w:rPr>
          <w:rFonts w:ascii="Times New Roman" w:hAnsi="Times New Roman"/>
          <w:sz w:val="24"/>
          <w:szCs w:val="24"/>
        </w:rPr>
      </w:pPr>
    </w:p>
    <w:p w14:paraId="6E452BDD" w14:textId="77777777" w:rsidR="006E509A" w:rsidRDefault="006E509A">
      <w:pPr>
        <w:spacing w:line="23" w:lineRule="atLeast"/>
        <w:rPr>
          <w:rFonts w:ascii="Times New Roman" w:hAnsi="Times New Roman"/>
          <w:sz w:val="24"/>
          <w:szCs w:val="24"/>
        </w:rPr>
      </w:pPr>
    </w:p>
    <w:p w14:paraId="6EB0BF95" w14:textId="77777777" w:rsidR="006E509A" w:rsidRDefault="006E509A">
      <w:pPr>
        <w:spacing w:line="23" w:lineRule="atLeast"/>
        <w:rPr>
          <w:rFonts w:ascii="Times New Roman" w:hAnsi="Times New Roman"/>
          <w:sz w:val="24"/>
          <w:szCs w:val="24"/>
        </w:rPr>
      </w:pPr>
    </w:p>
    <w:p w14:paraId="0DB2B28A" w14:textId="77777777" w:rsidR="006E509A" w:rsidRDefault="006E509A">
      <w:pPr>
        <w:spacing w:line="23" w:lineRule="atLeast"/>
        <w:rPr>
          <w:rFonts w:ascii="Times New Roman" w:hAnsi="Times New Roman"/>
          <w:sz w:val="24"/>
          <w:szCs w:val="24"/>
        </w:rPr>
      </w:pPr>
    </w:p>
    <w:p w14:paraId="1B7811E8" w14:textId="77777777" w:rsidR="006E509A" w:rsidRDefault="006E509A">
      <w:pPr>
        <w:spacing w:line="23" w:lineRule="atLeast"/>
        <w:rPr>
          <w:rFonts w:ascii="Times New Roman" w:hAnsi="Times New Roman"/>
          <w:sz w:val="24"/>
          <w:szCs w:val="24"/>
        </w:rPr>
      </w:pPr>
    </w:p>
    <w:p w14:paraId="6853A67A" w14:textId="77777777" w:rsidR="006E509A" w:rsidRDefault="006E509A">
      <w:pPr>
        <w:spacing w:line="23" w:lineRule="atLeast"/>
        <w:rPr>
          <w:rFonts w:ascii="Times New Roman" w:hAnsi="Times New Roman"/>
          <w:sz w:val="24"/>
          <w:szCs w:val="24"/>
        </w:rPr>
      </w:pPr>
    </w:p>
    <w:p w14:paraId="6C26952C" w14:textId="77777777" w:rsidR="006E509A" w:rsidRDefault="006E509A">
      <w:pPr>
        <w:spacing w:line="23" w:lineRule="atLeast"/>
        <w:rPr>
          <w:rFonts w:ascii="Times New Roman" w:hAnsi="Times New Roman"/>
          <w:sz w:val="24"/>
          <w:szCs w:val="24"/>
        </w:rPr>
      </w:pPr>
    </w:p>
    <w:p w14:paraId="1F35A6AF" w14:textId="77777777" w:rsidR="006E509A" w:rsidRDefault="006E509A">
      <w:pPr>
        <w:spacing w:line="23" w:lineRule="atLeast"/>
        <w:rPr>
          <w:rFonts w:ascii="Times New Roman" w:hAnsi="Times New Roman"/>
          <w:sz w:val="24"/>
          <w:szCs w:val="24"/>
        </w:rPr>
      </w:pPr>
    </w:p>
    <w:p w14:paraId="6848380D" w14:textId="77777777" w:rsidR="006E509A" w:rsidRDefault="006E509A">
      <w:pPr>
        <w:spacing w:line="23" w:lineRule="atLeast"/>
        <w:rPr>
          <w:rFonts w:ascii="Times New Roman" w:hAnsi="Times New Roman"/>
          <w:sz w:val="24"/>
          <w:szCs w:val="24"/>
        </w:rPr>
      </w:pPr>
    </w:p>
    <w:p w14:paraId="359B3892" w14:textId="77777777" w:rsidR="006E509A" w:rsidRDefault="006E509A">
      <w:pPr>
        <w:spacing w:line="23" w:lineRule="atLeast"/>
        <w:rPr>
          <w:rFonts w:ascii="Times New Roman" w:hAnsi="Times New Roman"/>
          <w:sz w:val="24"/>
          <w:szCs w:val="24"/>
        </w:rPr>
      </w:pPr>
    </w:p>
    <w:p w14:paraId="1ED5F775" w14:textId="77777777" w:rsidR="006E509A" w:rsidRDefault="006E509A">
      <w:pPr>
        <w:spacing w:line="23" w:lineRule="atLeast"/>
        <w:rPr>
          <w:rFonts w:ascii="Times New Roman" w:hAnsi="Times New Roman"/>
          <w:sz w:val="24"/>
          <w:szCs w:val="24"/>
        </w:rPr>
      </w:pPr>
    </w:p>
    <w:p w14:paraId="118302BF" w14:textId="77777777" w:rsidR="006E509A" w:rsidRDefault="006E509A">
      <w:pPr>
        <w:spacing w:line="23" w:lineRule="atLeast"/>
        <w:rPr>
          <w:rFonts w:ascii="Times New Roman" w:hAnsi="Times New Roman"/>
          <w:sz w:val="24"/>
          <w:szCs w:val="24"/>
        </w:rPr>
      </w:pPr>
    </w:p>
    <w:p w14:paraId="6A0D188D" w14:textId="77777777" w:rsidR="006E509A" w:rsidRDefault="007D0784">
      <w:pPr>
        <w:pStyle w:val="Heading1"/>
      </w:pPr>
      <w:bookmarkStart w:id="19" w:name="_Toc517097084"/>
      <w:bookmarkStart w:id="20" w:name="_Toc501698199"/>
      <w:r>
        <w:lastRenderedPageBreak/>
        <w:t xml:space="preserve">                                   </w:t>
      </w:r>
      <w:bookmarkStart w:id="21" w:name="_Toc526156688"/>
      <w:bookmarkStart w:id="22" w:name="_Toc518749521"/>
      <w:bookmarkStart w:id="23" w:name="_Toc526156689"/>
      <w:bookmarkStart w:id="24" w:name="_Toc526156690"/>
      <w:bookmarkStart w:id="25" w:name="_Toc76466258"/>
      <w:r>
        <w:t>DEMONSTRATE COMMUNICATION SKILLS</w:t>
      </w:r>
      <w:bookmarkEnd w:id="21"/>
      <w:bookmarkEnd w:id="22"/>
      <w:bookmarkEnd w:id="25"/>
    </w:p>
    <w:p w14:paraId="1373B7C9" w14:textId="77777777" w:rsidR="006E509A" w:rsidRDefault="006E509A">
      <w:pPr>
        <w:rPr>
          <w:rFonts w:ascii="Times New Roman" w:hAnsi="Times New Roman"/>
          <w:b/>
          <w:sz w:val="24"/>
          <w:szCs w:val="24"/>
        </w:rPr>
      </w:pPr>
    </w:p>
    <w:p w14:paraId="595E5656" w14:textId="77777777" w:rsidR="006E509A" w:rsidRDefault="007D0784">
      <w:pPr>
        <w:rPr>
          <w:rFonts w:ascii="Times New Roman" w:eastAsia="Times New Roman" w:hAnsi="Times New Roman"/>
          <w:b/>
          <w:sz w:val="24"/>
          <w:szCs w:val="24"/>
        </w:rPr>
      </w:pPr>
      <w:r>
        <w:rPr>
          <w:rFonts w:ascii="Times New Roman" w:hAnsi="Times New Roman"/>
          <w:b/>
          <w:sz w:val="24"/>
          <w:szCs w:val="24"/>
        </w:rPr>
        <w:t>UNIT CODE:   BUS</w:t>
      </w:r>
      <w:r>
        <w:rPr>
          <w:rFonts w:ascii="Times New Roman" w:hAnsi="Times New Roman"/>
          <w:bCs/>
          <w:sz w:val="24"/>
          <w:szCs w:val="24"/>
        </w:rPr>
        <w:t>/OS/FRX/BC/01/5/A</w:t>
      </w:r>
    </w:p>
    <w:p w14:paraId="1323038D" w14:textId="77777777" w:rsidR="006E509A" w:rsidRDefault="007D0784">
      <w:pPr>
        <w:rPr>
          <w:rFonts w:ascii="Times New Roman" w:hAnsi="Times New Roman"/>
          <w:sz w:val="24"/>
          <w:szCs w:val="24"/>
        </w:rPr>
      </w:pPr>
      <w:r>
        <w:rPr>
          <w:rFonts w:ascii="Times New Roman" w:hAnsi="Times New Roman"/>
          <w:b/>
          <w:sz w:val="24"/>
          <w:szCs w:val="24"/>
        </w:rPr>
        <w:t>UNIT DESCRIPTION</w:t>
      </w:r>
    </w:p>
    <w:p w14:paraId="414BF7B0" w14:textId="77777777" w:rsidR="006E509A" w:rsidRDefault="007D0784">
      <w:pPr>
        <w:jc w:val="both"/>
        <w:rPr>
          <w:rFonts w:ascii="Times New Roman" w:hAnsi="Times New Roman"/>
          <w:sz w:val="24"/>
          <w:szCs w:val="24"/>
        </w:rPr>
      </w:pPr>
      <w:r>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1A69EF02" w14:textId="77777777" w:rsidR="006E509A" w:rsidRDefault="006E509A">
      <w:pPr>
        <w:spacing w:after="0"/>
        <w:rPr>
          <w:rFonts w:ascii="Times New Roman" w:hAnsi="Times New Roman"/>
          <w:b/>
          <w:sz w:val="24"/>
          <w:szCs w:val="24"/>
        </w:rPr>
      </w:pPr>
    </w:p>
    <w:p w14:paraId="6D02F1EC" w14:textId="77777777" w:rsidR="006E509A" w:rsidRDefault="007D0784">
      <w:pPr>
        <w:rPr>
          <w:rFonts w:ascii="Times New Roman" w:hAnsi="Times New Roman"/>
          <w:sz w:val="24"/>
          <w:szCs w:val="24"/>
        </w:rPr>
      </w:pPr>
      <w:r>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008"/>
      </w:tblGrid>
      <w:tr w:rsidR="006E509A" w14:paraId="65F68785" w14:textId="77777777">
        <w:tc>
          <w:tcPr>
            <w:tcW w:w="1220" w:type="pct"/>
            <w:tcBorders>
              <w:top w:val="single" w:sz="4" w:space="0" w:color="auto"/>
              <w:left w:val="single" w:sz="4" w:space="0" w:color="auto"/>
              <w:bottom w:val="single" w:sz="4" w:space="0" w:color="auto"/>
              <w:right w:val="single" w:sz="4" w:space="0" w:color="auto"/>
            </w:tcBorders>
            <w:shd w:val="clear" w:color="auto" w:fill="FFFFFF"/>
            <w:vAlign w:val="center"/>
          </w:tcPr>
          <w:p w14:paraId="2507CE8A" w14:textId="77777777" w:rsidR="006E509A" w:rsidRDefault="007D0784">
            <w:pPr>
              <w:rPr>
                <w:rFonts w:ascii="Times New Roman" w:hAnsi="Times New Roman"/>
                <w:b/>
                <w:sz w:val="24"/>
                <w:szCs w:val="24"/>
              </w:rPr>
            </w:pPr>
            <w:r>
              <w:rPr>
                <w:rFonts w:ascii="Times New Roman" w:hAnsi="Times New Roman"/>
                <w:b/>
                <w:sz w:val="24"/>
                <w:szCs w:val="24"/>
              </w:rPr>
              <w:t xml:space="preserve">ELEMENT </w:t>
            </w:r>
          </w:p>
          <w:p w14:paraId="378B5BE0" w14:textId="77777777" w:rsidR="006E509A" w:rsidRDefault="007D0784">
            <w:pPr>
              <w:rPr>
                <w:rFonts w:ascii="Times New Roman" w:hAnsi="Times New Roman"/>
                <w:sz w:val="24"/>
                <w:szCs w:val="24"/>
              </w:rPr>
            </w:pPr>
            <w:r>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tcPr>
          <w:p w14:paraId="78506EBF" w14:textId="77777777" w:rsidR="006E509A" w:rsidRDefault="007D0784">
            <w:pPr>
              <w:rPr>
                <w:rFonts w:ascii="Times New Roman" w:hAnsi="Times New Roman"/>
                <w:b/>
                <w:sz w:val="24"/>
                <w:szCs w:val="24"/>
              </w:rPr>
            </w:pPr>
            <w:r>
              <w:rPr>
                <w:rFonts w:ascii="Times New Roman" w:hAnsi="Times New Roman"/>
                <w:b/>
                <w:sz w:val="24"/>
                <w:szCs w:val="24"/>
              </w:rPr>
              <w:t>PERFORMANCE CRITERIA</w:t>
            </w:r>
          </w:p>
          <w:p w14:paraId="40B59571" w14:textId="77777777" w:rsidR="006E509A" w:rsidRDefault="007D0784">
            <w:pPr>
              <w:rPr>
                <w:rFonts w:ascii="Times New Roman" w:hAnsi="Times New Roman"/>
                <w:sz w:val="24"/>
                <w:szCs w:val="24"/>
              </w:rPr>
            </w:pPr>
            <w:r>
              <w:rPr>
                <w:rFonts w:ascii="Times New Roman" w:hAnsi="Times New Roman"/>
                <w:sz w:val="24"/>
                <w:szCs w:val="24"/>
              </w:rPr>
              <w:t>These are assessable statements which specify the required level of performance for each of the elements.</w:t>
            </w:r>
          </w:p>
          <w:p w14:paraId="1132D3DD" w14:textId="77777777" w:rsidR="006E509A" w:rsidRDefault="007D0784">
            <w:pPr>
              <w:rPr>
                <w:rFonts w:ascii="Times New Roman" w:hAnsi="Times New Roman"/>
                <w:b/>
                <w:sz w:val="24"/>
                <w:szCs w:val="24"/>
              </w:rPr>
            </w:pPr>
            <w:r>
              <w:rPr>
                <w:rFonts w:ascii="Times New Roman" w:hAnsi="Times New Roman"/>
                <w:b/>
                <w:i/>
                <w:sz w:val="24"/>
                <w:szCs w:val="24"/>
              </w:rPr>
              <w:t>Bold and italicized terms</w:t>
            </w:r>
            <w:r>
              <w:rPr>
                <w:rFonts w:ascii="Times New Roman" w:hAnsi="Times New Roman"/>
                <w:sz w:val="24"/>
                <w:szCs w:val="24"/>
              </w:rPr>
              <w:t xml:space="preserve"> </w:t>
            </w:r>
            <w:r>
              <w:rPr>
                <w:rFonts w:ascii="Times New Roman" w:hAnsi="Times New Roman"/>
                <w:b/>
                <w:i/>
                <w:sz w:val="24"/>
                <w:szCs w:val="24"/>
              </w:rPr>
              <w:t>are elaborated in the Range</w:t>
            </w:r>
          </w:p>
        </w:tc>
      </w:tr>
      <w:tr w:rsidR="006E509A" w14:paraId="1174721B" w14:textId="77777777">
        <w:tc>
          <w:tcPr>
            <w:tcW w:w="1220" w:type="pct"/>
            <w:tcBorders>
              <w:top w:val="single" w:sz="4" w:space="0" w:color="auto"/>
              <w:left w:val="single" w:sz="4" w:space="0" w:color="auto"/>
              <w:bottom w:val="single" w:sz="4" w:space="0" w:color="auto"/>
              <w:right w:val="single" w:sz="4" w:space="0" w:color="auto"/>
            </w:tcBorders>
          </w:tcPr>
          <w:p w14:paraId="3DB9E909" w14:textId="77777777" w:rsidR="006E509A" w:rsidRDefault="007D0784">
            <w:pPr>
              <w:pStyle w:val="BodyText"/>
              <w:numPr>
                <w:ilvl w:val="0"/>
                <w:numId w:val="2"/>
              </w:numPr>
              <w:suppressAutoHyphens w:val="0"/>
              <w:spacing w:after="120" w:line="276" w:lineRule="auto"/>
              <w:rPr>
                <w:rFonts w:ascii="Times New Roman" w:hAnsi="Times New Roman"/>
                <w:sz w:val="24"/>
                <w:szCs w:val="24"/>
              </w:rPr>
            </w:pPr>
            <w:r>
              <w:rPr>
                <w:rFonts w:ascii="Times New Roman" w:hAnsi="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tcPr>
          <w:p w14:paraId="202DD171" w14:textId="77777777" w:rsidR="006E509A" w:rsidRDefault="007D0784">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Specific communication needs of clients and colleagues are identified and met based on workplace requirements </w:t>
            </w:r>
          </w:p>
          <w:p w14:paraId="18C8A75B" w14:textId="77777777" w:rsidR="006E509A" w:rsidRDefault="007D0784">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Different communication approaches are identified and applied according to clients’ needs </w:t>
            </w:r>
          </w:p>
          <w:p w14:paraId="64C91696" w14:textId="77777777" w:rsidR="006E509A" w:rsidRDefault="007D0784">
            <w:pPr>
              <w:pStyle w:val="ListParagraph"/>
              <w:numPr>
                <w:ilvl w:val="0"/>
                <w:numId w:val="3"/>
              </w:numPr>
              <w:spacing w:after="0"/>
              <w:rPr>
                <w:rFonts w:ascii="Times New Roman" w:hAnsi="Times New Roman"/>
                <w:sz w:val="24"/>
                <w:szCs w:val="24"/>
              </w:rPr>
            </w:pPr>
            <w:r>
              <w:rPr>
                <w:rFonts w:ascii="Times New Roman" w:hAnsi="Times New Roman"/>
                <w:sz w:val="24"/>
                <w:szCs w:val="24"/>
              </w:rPr>
              <w:t>Conflict is identified and addressed as per the standards of the organization</w:t>
            </w:r>
          </w:p>
        </w:tc>
      </w:tr>
      <w:tr w:rsidR="006E509A" w14:paraId="475990C6" w14:textId="77777777">
        <w:tc>
          <w:tcPr>
            <w:tcW w:w="1220" w:type="pct"/>
            <w:tcBorders>
              <w:top w:val="single" w:sz="4" w:space="0" w:color="auto"/>
              <w:left w:val="single" w:sz="4" w:space="0" w:color="auto"/>
              <w:bottom w:val="single" w:sz="4" w:space="0" w:color="auto"/>
              <w:right w:val="single" w:sz="4" w:space="0" w:color="auto"/>
            </w:tcBorders>
          </w:tcPr>
          <w:p w14:paraId="3B4A21B8" w14:textId="77777777" w:rsidR="006E509A" w:rsidRDefault="007D0784">
            <w:pPr>
              <w:pStyle w:val="BodyText"/>
              <w:numPr>
                <w:ilvl w:val="0"/>
                <w:numId w:val="2"/>
              </w:numPr>
              <w:suppressAutoHyphens w:val="0"/>
              <w:spacing w:after="120" w:line="276" w:lineRule="auto"/>
              <w:rPr>
                <w:rFonts w:ascii="Times New Roman" w:hAnsi="Times New Roman"/>
                <w:sz w:val="24"/>
                <w:szCs w:val="24"/>
              </w:rPr>
            </w:pPr>
            <w:r>
              <w:rPr>
                <w:rFonts w:ascii="Times New Roman" w:hAnsi="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tcPr>
          <w:p w14:paraId="25FC5441" w14:textId="77777777" w:rsidR="006E509A" w:rsidRDefault="007D0784">
            <w:pPr>
              <w:pStyle w:val="ListParagraph"/>
              <w:numPr>
                <w:ilvl w:val="0"/>
                <w:numId w:val="4"/>
              </w:numPr>
              <w:spacing w:after="0"/>
              <w:rPr>
                <w:rFonts w:ascii="Times New Roman" w:hAnsi="Times New Roman"/>
                <w:sz w:val="24"/>
                <w:szCs w:val="24"/>
              </w:rPr>
            </w:pPr>
            <w:r>
              <w:rPr>
                <w:rFonts w:ascii="Times New Roman" w:hAnsi="Times New Roman"/>
                <w:sz w:val="24"/>
                <w:szCs w:val="24"/>
              </w:rPr>
              <w:t xml:space="preserve">Strategies for internal and external dissemination of information are developed, promoted, implemented and reviewed as per organizations’ strategic plan  </w:t>
            </w:r>
          </w:p>
          <w:p w14:paraId="5C39153B" w14:textId="77777777" w:rsidR="006E509A" w:rsidRDefault="007D0784">
            <w:pPr>
              <w:pStyle w:val="ListParagraph"/>
              <w:numPr>
                <w:ilvl w:val="0"/>
                <w:numId w:val="4"/>
              </w:numPr>
              <w:spacing w:after="0"/>
              <w:rPr>
                <w:rFonts w:ascii="Times New Roman" w:hAnsi="Times New Roman"/>
                <w:sz w:val="24"/>
                <w:szCs w:val="24"/>
              </w:rPr>
            </w:pPr>
            <w:r>
              <w:rPr>
                <w:rFonts w:ascii="Times New Roman" w:hAnsi="Times New Roman"/>
                <w:sz w:val="24"/>
                <w:szCs w:val="24"/>
              </w:rPr>
              <w:t xml:space="preserve">Channels of communication are established and reviewed based on the workplace needs </w:t>
            </w:r>
          </w:p>
          <w:p w14:paraId="14F06D8D" w14:textId="77777777" w:rsidR="006E509A" w:rsidRDefault="007D0784">
            <w:pPr>
              <w:pStyle w:val="ListParagraph"/>
              <w:numPr>
                <w:ilvl w:val="0"/>
                <w:numId w:val="4"/>
              </w:numPr>
              <w:spacing w:after="0"/>
              <w:rPr>
                <w:rFonts w:ascii="Times New Roman" w:hAnsi="Times New Roman"/>
                <w:sz w:val="24"/>
                <w:szCs w:val="24"/>
              </w:rPr>
            </w:pPr>
            <w:r>
              <w:rPr>
                <w:rFonts w:ascii="Times New Roman" w:hAnsi="Times New Roman"/>
                <w:sz w:val="24"/>
                <w:szCs w:val="24"/>
              </w:rPr>
              <w:t xml:space="preserve">Communication training needs are identified and provided according to SOPs </w:t>
            </w:r>
          </w:p>
          <w:p w14:paraId="66A76A06" w14:textId="77777777" w:rsidR="006E509A" w:rsidRDefault="007D0784">
            <w:pPr>
              <w:pStyle w:val="ListParagraph"/>
              <w:numPr>
                <w:ilvl w:val="0"/>
                <w:numId w:val="4"/>
              </w:numPr>
              <w:spacing w:after="0"/>
              <w:rPr>
                <w:rFonts w:ascii="Times New Roman" w:hAnsi="Times New Roman"/>
                <w:sz w:val="24"/>
                <w:szCs w:val="24"/>
              </w:rPr>
            </w:pPr>
            <w:r>
              <w:rPr>
                <w:rFonts w:ascii="Times New Roman" w:hAnsi="Times New Roman"/>
                <w:sz w:val="24"/>
                <w:szCs w:val="24"/>
              </w:rPr>
              <w:t xml:space="preserve">Work related network and relationship are maintained based on workplace requirements </w:t>
            </w:r>
          </w:p>
          <w:p w14:paraId="3F9B6409" w14:textId="77777777" w:rsidR="006E509A" w:rsidRDefault="007D0784">
            <w:pPr>
              <w:pStyle w:val="ListParagraph"/>
              <w:numPr>
                <w:ilvl w:val="0"/>
                <w:numId w:val="4"/>
              </w:numPr>
              <w:spacing w:after="0"/>
              <w:rPr>
                <w:rFonts w:ascii="Times New Roman" w:hAnsi="Times New Roman"/>
                <w:sz w:val="24"/>
                <w:szCs w:val="24"/>
              </w:rPr>
            </w:pPr>
            <w:r>
              <w:rPr>
                <w:rFonts w:ascii="Times New Roman" w:hAnsi="Times New Roman"/>
                <w:sz w:val="24"/>
                <w:szCs w:val="24"/>
              </w:rPr>
              <w:t xml:space="preserve">Negotiation and conflict resolution strategies are maintained as per the workplace procedures </w:t>
            </w:r>
          </w:p>
        </w:tc>
      </w:tr>
      <w:tr w:rsidR="006E509A" w14:paraId="170650DD" w14:textId="77777777">
        <w:tc>
          <w:tcPr>
            <w:tcW w:w="1220" w:type="pct"/>
            <w:tcBorders>
              <w:top w:val="single" w:sz="4" w:space="0" w:color="auto"/>
              <w:left w:val="single" w:sz="4" w:space="0" w:color="auto"/>
              <w:bottom w:val="single" w:sz="4" w:space="0" w:color="auto"/>
              <w:right w:val="single" w:sz="4" w:space="0" w:color="auto"/>
            </w:tcBorders>
          </w:tcPr>
          <w:p w14:paraId="5213DE29" w14:textId="77777777" w:rsidR="006E509A" w:rsidRDefault="007D0784">
            <w:pPr>
              <w:pStyle w:val="BodyText"/>
              <w:numPr>
                <w:ilvl w:val="0"/>
                <w:numId w:val="2"/>
              </w:numPr>
              <w:suppressAutoHyphens w:val="0"/>
              <w:spacing w:after="120" w:line="276" w:lineRule="auto"/>
              <w:rPr>
                <w:rFonts w:ascii="Times New Roman" w:hAnsi="Times New Roman"/>
                <w:sz w:val="24"/>
                <w:szCs w:val="24"/>
              </w:rPr>
            </w:pPr>
            <w:r>
              <w:rPr>
                <w:rFonts w:ascii="Times New Roman" w:hAnsi="Times New Roman"/>
                <w:sz w:val="24"/>
                <w:szCs w:val="24"/>
              </w:rPr>
              <w:lastRenderedPageBreak/>
              <w:t xml:space="preserve">Conduct </w:t>
            </w:r>
            <w:bookmarkStart w:id="26" w:name="_Hlk64889220"/>
            <w:r>
              <w:rPr>
                <w:rFonts w:ascii="Times New Roman" w:hAnsi="Times New Roman"/>
                <w:sz w:val="24"/>
                <w:szCs w:val="24"/>
              </w:rPr>
              <w:t xml:space="preserve">workplace </w:t>
            </w:r>
            <w:bookmarkEnd w:id="26"/>
            <w:r>
              <w:rPr>
                <w:rFonts w:ascii="Times New Roman" w:hAnsi="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tcPr>
          <w:p w14:paraId="5F3EA9C1" w14:textId="77777777" w:rsidR="006E509A" w:rsidRDefault="007D0784">
            <w:pPr>
              <w:pStyle w:val="ListParagraph"/>
              <w:numPr>
                <w:ilvl w:val="0"/>
                <w:numId w:val="5"/>
              </w:numPr>
              <w:spacing w:after="0"/>
              <w:rPr>
                <w:rFonts w:ascii="Times New Roman" w:hAnsi="Times New Roman"/>
                <w:sz w:val="24"/>
                <w:szCs w:val="24"/>
              </w:rPr>
            </w:pPr>
            <w:r>
              <w:rPr>
                <w:rFonts w:ascii="Times New Roman" w:hAnsi="Times New Roman"/>
                <w:b/>
                <w:i/>
                <w:sz w:val="24"/>
                <w:szCs w:val="24"/>
              </w:rPr>
              <w:t>Communication strategies</w:t>
            </w:r>
            <w:r>
              <w:rPr>
                <w:rFonts w:ascii="Times New Roman" w:hAnsi="Times New Roman"/>
                <w:sz w:val="24"/>
                <w:szCs w:val="24"/>
              </w:rPr>
              <w:t xml:space="preserve"> are identified and employed in </w:t>
            </w:r>
            <w:r>
              <w:rPr>
                <w:rFonts w:ascii="Times New Roman" w:hAnsi="Times New Roman"/>
                <w:b/>
                <w:i/>
                <w:sz w:val="24"/>
                <w:szCs w:val="24"/>
              </w:rPr>
              <w:t>interview situations</w:t>
            </w:r>
            <w:r>
              <w:rPr>
                <w:rFonts w:ascii="Times New Roman" w:hAnsi="Times New Roman"/>
                <w:sz w:val="24"/>
                <w:szCs w:val="24"/>
              </w:rPr>
              <w:t xml:space="preserve"> based on workplace requirements </w:t>
            </w:r>
          </w:p>
          <w:p w14:paraId="0203294F" w14:textId="77777777" w:rsidR="006E509A" w:rsidRDefault="007D0784">
            <w:pPr>
              <w:pStyle w:val="ListParagraph"/>
              <w:numPr>
                <w:ilvl w:val="0"/>
                <w:numId w:val="5"/>
              </w:numPr>
              <w:spacing w:after="0"/>
              <w:rPr>
                <w:rFonts w:ascii="Times New Roman" w:hAnsi="Times New Roman"/>
                <w:sz w:val="24"/>
                <w:szCs w:val="24"/>
              </w:rPr>
            </w:pPr>
            <w:r>
              <w:rPr>
                <w:rFonts w:ascii="Times New Roman" w:hAnsi="Times New Roman"/>
                <w:sz w:val="24"/>
                <w:szCs w:val="24"/>
              </w:rPr>
              <w:t xml:space="preserve">Records of interviews are made and maintained in accordance with organizational procedures </w:t>
            </w:r>
          </w:p>
          <w:p w14:paraId="4E546728" w14:textId="77777777" w:rsidR="006E509A" w:rsidRDefault="007D0784">
            <w:pPr>
              <w:pStyle w:val="ListParagraph"/>
              <w:numPr>
                <w:ilvl w:val="0"/>
                <w:numId w:val="5"/>
              </w:numPr>
              <w:spacing w:after="0"/>
              <w:rPr>
                <w:rFonts w:ascii="Times New Roman" w:hAnsi="Times New Roman"/>
                <w:sz w:val="24"/>
                <w:szCs w:val="24"/>
              </w:rPr>
            </w:pPr>
            <w:r>
              <w:rPr>
                <w:rFonts w:ascii="Times New Roman" w:hAnsi="Times New Roman"/>
                <w:sz w:val="24"/>
                <w:szCs w:val="24"/>
              </w:rPr>
              <w:t xml:space="preserve">Effective questioning, listening and nonverbal communication techniques are used based on needs </w:t>
            </w:r>
          </w:p>
        </w:tc>
      </w:tr>
      <w:tr w:rsidR="006E509A" w14:paraId="43256ADB" w14:textId="77777777">
        <w:tc>
          <w:tcPr>
            <w:tcW w:w="1220" w:type="pct"/>
            <w:tcBorders>
              <w:top w:val="single" w:sz="4" w:space="0" w:color="auto"/>
              <w:left w:val="single" w:sz="4" w:space="0" w:color="auto"/>
              <w:bottom w:val="single" w:sz="4" w:space="0" w:color="auto"/>
              <w:right w:val="single" w:sz="4" w:space="0" w:color="auto"/>
            </w:tcBorders>
          </w:tcPr>
          <w:p w14:paraId="6858E4E8" w14:textId="77777777" w:rsidR="006E509A" w:rsidRDefault="007D0784">
            <w:pPr>
              <w:pStyle w:val="BodyText"/>
              <w:numPr>
                <w:ilvl w:val="0"/>
                <w:numId w:val="2"/>
              </w:numPr>
              <w:suppressAutoHyphens w:val="0"/>
              <w:spacing w:after="120" w:line="276" w:lineRule="auto"/>
              <w:rPr>
                <w:rFonts w:ascii="Times New Roman" w:hAnsi="Times New Roman"/>
                <w:sz w:val="24"/>
                <w:szCs w:val="24"/>
              </w:rPr>
            </w:pPr>
            <w:r>
              <w:rPr>
                <w:rFonts w:ascii="Times New Roman" w:hAnsi="Times New Roman"/>
                <w:sz w:val="24"/>
                <w:szCs w:val="24"/>
              </w:rPr>
              <w:t>Facilitate group discussions</w:t>
            </w:r>
          </w:p>
          <w:p w14:paraId="35528215" w14:textId="77777777" w:rsidR="006E509A" w:rsidRDefault="006E509A">
            <w:pPr>
              <w:rPr>
                <w:rFonts w:ascii="Times New Roman" w:hAnsi="Times New Roman"/>
                <w:sz w:val="24"/>
                <w:szCs w:val="24"/>
              </w:rPr>
            </w:pPr>
          </w:p>
          <w:p w14:paraId="39552563" w14:textId="77777777" w:rsidR="006E509A" w:rsidRDefault="006E509A">
            <w:pPr>
              <w:rPr>
                <w:rFonts w:ascii="Times New Roman" w:hAnsi="Times New Roman"/>
                <w:sz w:val="24"/>
                <w:szCs w:val="24"/>
              </w:rPr>
            </w:pPr>
          </w:p>
          <w:p w14:paraId="128824EE" w14:textId="77777777" w:rsidR="006E509A" w:rsidRDefault="006E509A">
            <w:pPr>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tcPr>
          <w:p w14:paraId="0BFD6966" w14:textId="77777777" w:rsidR="006E509A" w:rsidRDefault="007D0784">
            <w:pPr>
              <w:pStyle w:val="ListParagraph"/>
              <w:numPr>
                <w:ilvl w:val="0"/>
                <w:numId w:val="6"/>
              </w:numPr>
              <w:spacing w:after="0"/>
              <w:rPr>
                <w:rFonts w:ascii="Times New Roman" w:hAnsi="Times New Roman"/>
                <w:sz w:val="24"/>
                <w:szCs w:val="24"/>
              </w:rPr>
            </w:pPr>
            <w:r>
              <w:rPr>
                <w:rFonts w:ascii="Times New Roman" w:hAnsi="Times New Roman"/>
                <w:sz w:val="24"/>
                <w:szCs w:val="24"/>
              </w:rPr>
              <w:t xml:space="preserve">Mechanisms to enhance </w:t>
            </w:r>
            <w:r>
              <w:rPr>
                <w:rFonts w:ascii="Times New Roman" w:hAnsi="Times New Roman"/>
                <w:b/>
                <w:i/>
                <w:sz w:val="24"/>
                <w:szCs w:val="24"/>
              </w:rPr>
              <w:t>effective group interaction</w:t>
            </w:r>
            <w:r>
              <w:rPr>
                <w:rFonts w:ascii="Times New Roman" w:hAnsi="Times New Roman"/>
                <w:sz w:val="24"/>
                <w:szCs w:val="24"/>
              </w:rPr>
              <w:t xml:space="preserve"> are identified and implemented according to workplace requirements</w:t>
            </w:r>
          </w:p>
          <w:p w14:paraId="13C1249B" w14:textId="77777777" w:rsidR="006E509A" w:rsidRDefault="007D0784">
            <w:pPr>
              <w:pStyle w:val="ListParagraph"/>
              <w:numPr>
                <w:ilvl w:val="0"/>
                <w:numId w:val="6"/>
              </w:numPr>
              <w:spacing w:after="0"/>
              <w:rPr>
                <w:rFonts w:ascii="Times New Roman" w:hAnsi="Times New Roman"/>
                <w:sz w:val="24"/>
                <w:szCs w:val="24"/>
              </w:rPr>
            </w:pPr>
            <w:r>
              <w:rPr>
                <w:rFonts w:ascii="Times New Roman" w:hAnsi="Times New Roman"/>
                <w:sz w:val="24"/>
                <w:szCs w:val="24"/>
              </w:rPr>
              <w:t xml:space="preserve">Strategies to encourage group participation are identified and used as per organizations’ procedures </w:t>
            </w:r>
          </w:p>
          <w:p w14:paraId="73A60AC6" w14:textId="77777777" w:rsidR="006E509A" w:rsidRDefault="007D0784">
            <w:pPr>
              <w:pStyle w:val="ListParagraph"/>
              <w:numPr>
                <w:ilvl w:val="0"/>
                <w:numId w:val="6"/>
              </w:numPr>
              <w:spacing w:after="0"/>
              <w:rPr>
                <w:rFonts w:ascii="Times New Roman" w:hAnsi="Times New Roman"/>
                <w:sz w:val="24"/>
                <w:szCs w:val="24"/>
              </w:rPr>
            </w:pPr>
            <w:proofErr w:type="gramStart"/>
            <w:r>
              <w:rPr>
                <w:rFonts w:ascii="Times New Roman" w:hAnsi="Times New Roman"/>
                <w:sz w:val="24"/>
                <w:szCs w:val="24"/>
              </w:rPr>
              <w:t>Meetings</w:t>
            </w:r>
            <w:proofErr w:type="gramEnd"/>
            <w:r>
              <w:rPr>
                <w:rFonts w:ascii="Times New Roman" w:hAnsi="Times New Roman"/>
                <w:sz w:val="24"/>
                <w:szCs w:val="24"/>
              </w:rPr>
              <w:t xml:space="preserve"> objectives and agenda are set and followed based on workplace requirements </w:t>
            </w:r>
          </w:p>
          <w:p w14:paraId="43F83E2C" w14:textId="77777777" w:rsidR="006E509A" w:rsidRDefault="007D0784">
            <w:pPr>
              <w:pStyle w:val="ListParagraph"/>
              <w:numPr>
                <w:ilvl w:val="0"/>
                <w:numId w:val="6"/>
              </w:numPr>
              <w:spacing w:after="0"/>
              <w:rPr>
                <w:rFonts w:ascii="Times New Roman" w:hAnsi="Times New Roman"/>
                <w:sz w:val="24"/>
                <w:szCs w:val="24"/>
              </w:rPr>
            </w:pPr>
            <w:r>
              <w:rPr>
                <w:rFonts w:ascii="Times New Roman" w:hAnsi="Times New Roman"/>
                <w:sz w:val="24"/>
                <w:szCs w:val="24"/>
              </w:rPr>
              <w:t xml:space="preserve">Relevant information is provided and feedback obtained according to set protocols </w:t>
            </w:r>
          </w:p>
          <w:p w14:paraId="2575FBB9" w14:textId="77777777" w:rsidR="006E509A" w:rsidRDefault="007D0784">
            <w:pPr>
              <w:pStyle w:val="ListParagraph"/>
              <w:numPr>
                <w:ilvl w:val="0"/>
                <w:numId w:val="6"/>
              </w:numPr>
              <w:spacing w:after="0"/>
              <w:rPr>
                <w:rFonts w:ascii="Times New Roman" w:hAnsi="Times New Roman"/>
                <w:sz w:val="24"/>
                <w:szCs w:val="24"/>
              </w:rPr>
            </w:pPr>
            <w:r>
              <w:rPr>
                <w:rFonts w:ascii="Times New Roman" w:hAnsi="Times New Roman"/>
                <w:sz w:val="24"/>
                <w:szCs w:val="24"/>
              </w:rPr>
              <w:t xml:space="preserve">Evaluation of group communication strategies is undertaken in accordance with workplace guidelines </w:t>
            </w:r>
          </w:p>
          <w:p w14:paraId="3A46A49A" w14:textId="77777777" w:rsidR="006E509A" w:rsidRDefault="007D0784">
            <w:pPr>
              <w:pStyle w:val="ListParagraph"/>
              <w:numPr>
                <w:ilvl w:val="0"/>
                <w:numId w:val="6"/>
              </w:numPr>
              <w:spacing w:after="0"/>
              <w:rPr>
                <w:rFonts w:ascii="Times New Roman" w:hAnsi="Times New Roman"/>
                <w:sz w:val="24"/>
                <w:szCs w:val="24"/>
              </w:rPr>
            </w:pPr>
            <w:r>
              <w:rPr>
                <w:rFonts w:ascii="Times New Roman" w:hAnsi="Times New Roman"/>
                <w:sz w:val="24"/>
                <w:szCs w:val="24"/>
              </w:rPr>
              <w:t xml:space="preserve">Specific communication needs of individuals are identified and addressed as per individual needs </w:t>
            </w:r>
          </w:p>
        </w:tc>
      </w:tr>
      <w:tr w:rsidR="006E509A" w14:paraId="4BD4276D" w14:textId="77777777">
        <w:tc>
          <w:tcPr>
            <w:tcW w:w="1220" w:type="pct"/>
            <w:tcBorders>
              <w:top w:val="single" w:sz="4" w:space="0" w:color="auto"/>
              <w:left w:val="single" w:sz="4" w:space="0" w:color="auto"/>
              <w:bottom w:val="single" w:sz="4" w:space="0" w:color="auto"/>
              <w:right w:val="single" w:sz="4" w:space="0" w:color="auto"/>
            </w:tcBorders>
          </w:tcPr>
          <w:p w14:paraId="0D813545" w14:textId="77777777" w:rsidR="006E509A" w:rsidRDefault="007D0784">
            <w:pPr>
              <w:pStyle w:val="ListParagraph"/>
              <w:numPr>
                <w:ilvl w:val="0"/>
                <w:numId w:val="2"/>
              </w:numPr>
              <w:spacing w:after="0"/>
              <w:rPr>
                <w:rFonts w:ascii="Times New Roman" w:hAnsi="Times New Roman"/>
                <w:sz w:val="24"/>
                <w:szCs w:val="24"/>
              </w:rPr>
            </w:pPr>
            <w:r>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tcPr>
          <w:p w14:paraId="30E54626" w14:textId="77777777" w:rsidR="006E509A" w:rsidRDefault="007D0784">
            <w:pPr>
              <w:pStyle w:val="ListParagraph"/>
              <w:numPr>
                <w:ilvl w:val="0"/>
                <w:numId w:val="7"/>
              </w:numPr>
              <w:spacing w:after="0"/>
              <w:rPr>
                <w:rFonts w:ascii="Times New Roman" w:hAnsi="Times New Roman"/>
                <w:sz w:val="24"/>
                <w:szCs w:val="24"/>
              </w:rPr>
            </w:pPr>
            <w:r>
              <w:rPr>
                <w:rFonts w:ascii="Times New Roman" w:hAnsi="Times New Roman"/>
                <w:sz w:val="24"/>
                <w:szCs w:val="24"/>
              </w:rPr>
              <w:t xml:space="preserve">Relevant presentation are researched and presented based on internal or external communication forums requirements Presentation is delivered in a clear and </w:t>
            </w:r>
            <w:proofErr w:type="gramStart"/>
            <w:r>
              <w:rPr>
                <w:rFonts w:ascii="Times New Roman" w:hAnsi="Times New Roman"/>
                <w:sz w:val="24"/>
                <w:szCs w:val="24"/>
              </w:rPr>
              <w:t>sequential  manner</w:t>
            </w:r>
            <w:proofErr w:type="gramEnd"/>
            <w:r>
              <w:rPr>
                <w:rFonts w:ascii="Times New Roman" w:hAnsi="Times New Roman"/>
                <w:sz w:val="24"/>
                <w:szCs w:val="24"/>
              </w:rPr>
              <w:t xml:space="preserve"> as per the predetermined time </w:t>
            </w:r>
          </w:p>
          <w:p w14:paraId="66C0EE7A" w14:textId="77777777" w:rsidR="006E509A" w:rsidRDefault="007D0784">
            <w:pPr>
              <w:pStyle w:val="ListParagraph"/>
              <w:numPr>
                <w:ilvl w:val="0"/>
                <w:numId w:val="7"/>
              </w:numPr>
              <w:spacing w:after="0"/>
              <w:rPr>
                <w:rFonts w:ascii="Times New Roman" w:hAnsi="Times New Roman"/>
                <w:sz w:val="24"/>
                <w:szCs w:val="24"/>
              </w:rPr>
            </w:pPr>
            <w:r>
              <w:rPr>
                <w:rFonts w:ascii="Times New Roman" w:hAnsi="Times New Roman"/>
                <w:sz w:val="24"/>
                <w:szCs w:val="24"/>
              </w:rPr>
              <w:t xml:space="preserve">Presentation is made as per appropriate media </w:t>
            </w:r>
          </w:p>
          <w:p w14:paraId="1289B3E3" w14:textId="77777777" w:rsidR="006E509A" w:rsidRDefault="007D0784">
            <w:pPr>
              <w:pStyle w:val="ListParagraph"/>
              <w:numPr>
                <w:ilvl w:val="0"/>
                <w:numId w:val="7"/>
              </w:numPr>
              <w:spacing w:after="0"/>
              <w:rPr>
                <w:rFonts w:ascii="Times New Roman" w:hAnsi="Times New Roman"/>
                <w:sz w:val="24"/>
                <w:szCs w:val="24"/>
              </w:rPr>
            </w:pPr>
            <w:r>
              <w:rPr>
                <w:rFonts w:ascii="Times New Roman" w:hAnsi="Times New Roman"/>
                <w:sz w:val="24"/>
                <w:szCs w:val="24"/>
              </w:rPr>
              <w:t>Difference views are respected based on workplace procedures</w:t>
            </w:r>
          </w:p>
          <w:p w14:paraId="47C6BEB7" w14:textId="77777777" w:rsidR="006E509A" w:rsidRDefault="007D0784">
            <w:pPr>
              <w:pStyle w:val="ListParagraph"/>
              <w:numPr>
                <w:ilvl w:val="0"/>
                <w:numId w:val="7"/>
              </w:numPr>
              <w:spacing w:after="0"/>
              <w:rPr>
                <w:rFonts w:ascii="Times New Roman" w:hAnsi="Times New Roman"/>
                <w:sz w:val="24"/>
                <w:szCs w:val="24"/>
              </w:rPr>
            </w:pPr>
            <w:r>
              <w:rPr>
                <w:rFonts w:ascii="Times New Roman" w:hAnsi="Times New Roman"/>
                <w:sz w:val="24"/>
                <w:szCs w:val="24"/>
              </w:rPr>
              <w:t>Written communication is done as per organizational standards</w:t>
            </w:r>
          </w:p>
          <w:p w14:paraId="2E8F559D" w14:textId="77777777" w:rsidR="006E509A" w:rsidRDefault="007D0784">
            <w:pPr>
              <w:pStyle w:val="ListParagraph"/>
              <w:numPr>
                <w:ilvl w:val="0"/>
                <w:numId w:val="7"/>
              </w:numPr>
              <w:spacing w:after="0"/>
              <w:rPr>
                <w:rFonts w:ascii="Times New Roman" w:hAnsi="Times New Roman"/>
                <w:sz w:val="24"/>
                <w:szCs w:val="24"/>
              </w:rPr>
            </w:pPr>
            <w:r>
              <w:rPr>
                <w:rFonts w:ascii="Times New Roman" w:hAnsi="Times New Roman"/>
                <w:sz w:val="24"/>
                <w:szCs w:val="24"/>
              </w:rPr>
              <w:t>Inquiries are responded according to organizational standard</w:t>
            </w:r>
          </w:p>
        </w:tc>
      </w:tr>
    </w:tbl>
    <w:p w14:paraId="24F94DB3" w14:textId="77777777" w:rsidR="006E509A" w:rsidRDefault="006E509A">
      <w:pPr>
        <w:rPr>
          <w:rFonts w:ascii="Times New Roman" w:hAnsi="Times New Roman"/>
          <w:b/>
          <w:sz w:val="24"/>
          <w:szCs w:val="24"/>
        </w:rPr>
      </w:pPr>
    </w:p>
    <w:p w14:paraId="0B26A259" w14:textId="77777777" w:rsidR="006E509A" w:rsidRDefault="007D0784">
      <w:pPr>
        <w:rPr>
          <w:rFonts w:ascii="Times New Roman" w:hAnsi="Times New Roman"/>
          <w:b/>
          <w:sz w:val="24"/>
          <w:szCs w:val="24"/>
        </w:rPr>
      </w:pPr>
      <w:r>
        <w:rPr>
          <w:rFonts w:ascii="Times New Roman" w:hAnsi="Times New Roman"/>
          <w:b/>
          <w:sz w:val="24"/>
          <w:szCs w:val="24"/>
        </w:rPr>
        <w:t>RANGE</w:t>
      </w:r>
    </w:p>
    <w:p w14:paraId="642EED66" w14:textId="77777777" w:rsidR="006E509A" w:rsidRDefault="007D0784">
      <w:pPr>
        <w:jc w:val="both"/>
        <w:rPr>
          <w:rFonts w:ascii="Times New Roman" w:hAnsi="Times New Roman"/>
          <w:sz w:val="24"/>
          <w:szCs w:val="24"/>
        </w:rPr>
      </w:pPr>
      <w:r>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77563D50" w14:textId="77777777" w:rsidR="006E509A" w:rsidRDefault="006E509A">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6E509A" w14:paraId="621322CB" w14:textId="77777777">
        <w:trPr>
          <w:trHeight w:val="440"/>
        </w:trPr>
        <w:tc>
          <w:tcPr>
            <w:tcW w:w="1711" w:type="pct"/>
            <w:tcBorders>
              <w:top w:val="single" w:sz="4" w:space="0" w:color="000000"/>
              <w:left w:val="single" w:sz="4" w:space="0" w:color="000000"/>
              <w:bottom w:val="single" w:sz="4" w:space="0" w:color="000000"/>
              <w:right w:val="single" w:sz="4" w:space="0" w:color="000000"/>
            </w:tcBorders>
            <w:vAlign w:val="center"/>
          </w:tcPr>
          <w:p w14:paraId="427B2F68" w14:textId="77777777" w:rsidR="006E509A" w:rsidRDefault="007D0784">
            <w:pPr>
              <w:rPr>
                <w:rFonts w:ascii="Times New Roman" w:hAnsi="Times New Roman"/>
                <w:b/>
                <w:sz w:val="24"/>
                <w:szCs w:val="24"/>
              </w:rPr>
            </w:pPr>
            <w:r>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tcPr>
          <w:p w14:paraId="0AD680AD" w14:textId="77777777" w:rsidR="006E509A" w:rsidRDefault="007D0784">
            <w:pPr>
              <w:rPr>
                <w:rFonts w:ascii="Times New Roman" w:hAnsi="Times New Roman"/>
                <w:b/>
                <w:sz w:val="24"/>
                <w:szCs w:val="24"/>
              </w:rPr>
            </w:pPr>
            <w:r>
              <w:rPr>
                <w:rFonts w:ascii="Times New Roman" w:hAnsi="Times New Roman"/>
                <w:b/>
                <w:sz w:val="24"/>
                <w:szCs w:val="24"/>
              </w:rPr>
              <w:t>Range</w:t>
            </w:r>
          </w:p>
        </w:tc>
      </w:tr>
      <w:tr w:rsidR="006E509A" w14:paraId="7187371F" w14:textId="77777777">
        <w:trPr>
          <w:trHeight w:val="629"/>
        </w:trPr>
        <w:tc>
          <w:tcPr>
            <w:tcW w:w="1711" w:type="pct"/>
            <w:tcBorders>
              <w:top w:val="single" w:sz="4" w:space="0" w:color="000000"/>
              <w:left w:val="single" w:sz="4" w:space="0" w:color="000000"/>
              <w:bottom w:val="single" w:sz="4" w:space="0" w:color="000000"/>
              <w:right w:val="single" w:sz="4" w:space="0" w:color="000000"/>
            </w:tcBorders>
          </w:tcPr>
          <w:p w14:paraId="132ABD8F" w14:textId="77777777" w:rsidR="006E509A" w:rsidRDefault="007D0784">
            <w:pPr>
              <w:pStyle w:val="ListParagraph"/>
              <w:numPr>
                <w:ilvl w:val="0"/>
                <w:numId w:val="8"/>
              </w:numPr>
              <w:spacing w:after="0"/>
              <w:rPr>
                <w:rFonts w:ascii="Times New Roman" w:hAnsi="Times New Roman"/>
                <w:bCs/>
                <w:iCs/>
                <w:sz w:val="24"/>
                <w:szCs w:val="24"/>
              </w:rPr>
            </w:pPr>
            <w:r>
              <w:rPr>
                <w:rFonts w:ascii="Times New Roman" w:hAnsi="Times New Roman"/>
                <w:bCs/>
                <w:iCs/>
                <w:sz w:val="24"/>
                <w:szCs w:val="24"/>
              </w:rPr>
              <w:lastRenderedPageBreak/>
              <w:t>Communication strategies</w:t>
            </w:r>
            <w:r>
              <w:rPr>
                <w:rFonts w:ascii="Times New Roman" w:hAnsi="Times New Roman"/>
                <w:bCs/>
                <w:iCs/>
                <w:sz w:val="24"/>
                <w:szCs w:val="24"/>
                <w:lang w:val="en-GB"/>
              </w:rPr>
              <w:t xml:space="preserve"> may </w:t>
            </w:r>
            <w:r>
              <w:rPr>
                <w:rFonts w:ascii="Times New Roman" w:hAnsi="Times New Roman"/>
                <w:bCs/>
                <w:iCs/>
                <w:sz w:val="24"/>
                <w:szCs w:val="24"/>
              </w:rPr>
              <w:t>include but not limited to:</w:t>
            </w:r>
          </w:p>
          <w:p w14:paraId="69B6DB6E" w14:textId="77777777" w:rsidR="006E509A" w:rsidRDefault="006E509A">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tcPr>
          <w:p w14:paraId="270D0BEA" w14:textId="77777777" w:rsidR="006E509A" w:rsidRDefault="007D0784">
            <w:pPr>
              <w:pStyle w:val="ListParagraph"/>
              <w:numPr>
                <w:ilvl w:val="0"/>
                <w:numId w:val="9"/>
              </w:numPr>
              <w:spacing w:after="0"/>
              <w:ind w:left="587" w:hanging="450"/>
              <w:rPr>
                <w:rFonts w:ascii="Times New Roman" w:hAnsi="Times New Roman"/>
                <w:sz w:val="24"/>
                <w:szCs w:val="24"/>
              </w:rPr>
            </w:pPr>
            <w:r>
              <w:rPr>
                <w:rFonts w:ascii="Times New Roman" w:hAnsi="Times New Roman"/>
                <w:sz w:val="24"/>
                <w:szCs w:val="24"/>
              </w:rPr>
              <w:t xml:space="preserve">Language switch </w:t>
            </w:r>
          </w:p>
          <w:p w14:paraId="3A8EDAA3" w14:textId="77777777" w:rsidR="006E509A" w:rsidRDefault="007D0784">
            <w:pPr>
              <w:pStyle w:val="ListParagraph"/>
              <w:numPr>
                <w:ilvl w:val="0"/>
                <w:numId w:val="9"/>
              </w:numPr>
              <w:spacing w:after="0"/>
              <w:ind w:left="587" w:hanging="450"/>
              <w:rPr>
                <w:rFonts w:ascii="Times New Roman" w:hAnsi="Times New Roman"/>
                <w:sz w:val="24"/>
                <w:szCs w:val="24"/>
              </w:rPr>
            </w:pPr>
            <w:r>
              <w:rPr>
                <w:rFonts w:ascii="Times New Roman" w:hAnsi="Times New Roman"/>
                <w:sz w:val="24"/>
                <w:szCs w:val="24"/>
              </w:rPr>
              <w:t xml:space="preserve">Comprehension check </w:t>
            </w:r>
          </w:p>
          <w:p w14:paraId="156675C3" w14:textId="77777777" w:rsidR="006E509A" w:rsidRDefault="007D0784">
            <w:pPr>
              <w:pStyle w:val="ListParagraph"/>
              <w:numPr>
                <w:ilvl w:val="0"/>
                <w:numId w:val="9"/>
              </w:numPr>
              <w:spacing w:after="0"/>
              <w:ind w:left="587" w:hanging="450"/>
              <w:rPr>
                <w:rFonts w:ascii="Times New Roman" w:hAnsi="Times New Roman"/>
                <w:sz w:val="24"/>
                <w:szCs w:val="24"/>
              </w:rPr>
            </w:pPr>
            <w:r>
              <w:rPr>
                <w:rFonts w:ascii="Times New Roman" w:hAnsi="Times New Roman"/>
                <w:sz w:val="24"/>
                <w:szCs w:val="24"/>
              </w:rPr>
              <w:t xml:space="preserve">Repetition </w:t>
            </w:r>
          </w:p>
          <w:p w14:paraId="16C06573" w14:textId="77777777" w:rsidR="006E509A" w:rsidRDefault="007D0784">
            <w:pPr>
              <w:pStyle w:val="ListParagraph"/>
              <w:numPr>
                <w:ilvl w:val="0"/>
                <w:numId w:val="9"/>
              </w:numPr>
              <w:spacing w:after="0"/>
              <w:ind w:left="587" w:hanging="450"/>
              <w:rPr>
                <w:rFonts w:ascii="Times New Roman" w:hAnsi="Times New Roman"/>
                <w:sz w:val="24"/>
                <w:szCs w:val="24"/>
              </w:rPr>
            </w:pPr>
            <w:r>
              <w:rPr>
                <w:rFonts w:ascii="Times New Roman" w:hAnsi="Times New Roman"/>
                <w:sz w:val="24"/>
                <w:szCs w:val="24"/>
              </w:rPr>
              <w:t xml:space="preserve">Asking confirmation </w:t>
            </w:r>
          </w:p>
          <w:p w14:paraId="6E00BBAD" w14:textId="77777777" w:rsidR="006E509A" w:rsidRDefault="007D0784">
            <w:pPr>
              <w:pStyle w:val="ListParagraph"/>
              <w:numPr>
                <w:ilvl w:val="0"/>
                <w:numId w:val="9"/>
              </w:numPr>
              <w:spacing w:after="0"/>
              <w:ind w:left="587" w:hanging="450"/>
              <w:rPr>
                <w:rFonts w:ascii="Times New Roman" w:hAnsi="Times New Roman"/>
                <w:sz w:val="24"/>
                <w:szCs w:val="24"/>
              </w:rPr>
            </w:pPr>
            <w:r>
              <w:rPr>
                <w:rFonts w:ascii="Times New Roman" w:hAnsi="Times New Roman"/>
                <w:sz w:val="24"/>
                <w:szCs w:val="24"/>
              </w:rPr>
              <w:t xml:space="preserve">Paraphrase </w:t>
            </w:r>
          </w:p>
          <w:p w14:paraId="2D2CBFF4" w14:textId="77777777" w:rsidR="006E509A" w:rsidRDefault="007D0784">
            <w:pPr>
              <w:pStyle w:val="ListParagraph"/>
              <w:numPr>
                <w:ilvl w:val="0"/>
                <w:numId w:val="9"/>
              </w:numPr>
              <w:spacing w:after="0"/>
              <w:ind w:left="587" w:hanging="450"/>
              <w:rPr>
                <w:rFonts w:ascii="Times New Roman" w:hAnsi="Times New Roman"/>
                <w:sz w:val="24"/>
                <w:szCs w:val="24"/>
              </w:rPr>
            </w:pPr>
            <w:r>
              <w:rPr>
                <w:rFonts w:ascii="Times New Roman" w:hAnsi="Times New Roman"/>
                <w:sz w:val="24"/>
                <w:szCs w:val="24"/>
              </w:rPr>
              <w:t>Clarification request</w:t>
            </w:r>
          </w:p>
          <w:p w14:paraId="28CCC0E5" w14:textId="77777777" w:rsidR="006E509A" w:rsidRDefault="007D0784">
            <w:pPr>
              <w:pStyle w:val="ListParagraph"/>
              <w:numPr>
                <w:ilvl w:val="0"/>
                <w:numId w:val="9"/>
              </w:numPr>
              <w:spacing w:after="0"/>
              <w:ind w:left="587" w:hanging="450"/>
              <w:rPr>
                <w:rFonts w:ascii="Times New Roman" w:hAnsi="Times New Roman"/>
                <w:sz w:val="24"/>
                <w:szCs w:val="24"/>
              </w:rPr>
            </w:pPr>
            <w:r>
              <w:rPr>
                <w:rFonts w:ascii="Times New Roman" w:hAnsi="Times New Roman"/>
                <w:sz w:val="24"/>
                <w:szCs w:val="24"/>
              </w:rPr>
              <w:t xml:space="preserve">Translation </w:t>
            </w:r>
          </w:p>
          <w:p w14:paraId="5210CF15" w14:textId="77777777" w:rsidR="006E509A" w:rsidRDefault="007D0784">
            <w:pPr>
              <w:pStyle w:val="ListParagraph"/>
              <w:numPr>
                <w:ilvl w:val="0"/>
                <w:numId w:val="9"/>
              </w:numPr>
              <w:spacing w:after="0"/>
              <w:ind w:left="587" w:hanging="450"/>
              <w:rPr>
                <w:rFonts w:ascii="Times New Roman" w:hAnsi="Times New Roman"/>
                <w:sz w:val="24"/>
                <w:szCs w:val="24"/>
              </w:rPr>
            </w:pPr>
            <w:r>
              <w:rPr>
                <w:rFonts w:ascii="Times New Roman" w:hAnsi="Times New Roman"/>
                <w:sz w:val="24"/>
                <w:szCs w:val="24"/>
              </w:rPr>
              <w:t xml:space="preserve">Restructuring </w:t>
            </w:r>
          </w:p>
          <w:p w14:paraId="69E533D0" w14:textId="77777777" w:rsidR="006E509A" w:rsidRDefault="007D0784">
            <w:pPr>
              <w:pStyle w:val="ListParagraph"/>
              <w:numPr>
                <w:ilvl w:val="0"/>
                <w:numId w:val="9"/>
              </w:numPr>
              <w:spacing w:after="0"/>
              <w:ind w:left="587" w:hanging="450"/>
              <w:rPr>
                <w:rFonts w:ascii="Times New Roman" w:hAnsi="Times New Roman"/>
                <w:sz w:val="24"/>
                <w:szCs w:val="24"/>
              </w:rPr>
            </w:pPr>
            <w:r>
              <w:rPr>
                <w:rFonts w:ascii="Times New Roman" w:hAnsi="Times New Roman"/>
                <w:sz w:val="24"/>
                <w:szCs w:val="24"/>
              </w:rPr>
              <w:t xml:space="preserve">Approximation </w:t>
            </w:r>
          </w:p>
          <w:p w14:paraId="1901B4F1" w14:textId="77777777" w:rsidR="006E509A" w:rsidRDefault="007D0784">
            <w:pPr>
              <w:pStyle w:val="ListParagraph"/>
              <w:numPr>
                <w:ilvl w:val="0"/>
                <w:numId w:val="9"/>
              </w:numPr>
              <w:spacing w:after="0"/>
              <w:ind w:left="587" w:hanging="450"/>
              <w:rPr>
                <w:rFonts w:ascii="Times New Roman" w:hAnsi="Times New Roman"/>
                <w:sz w:val="24"/>
                <w:szCs w:val="24"/>
              </w:rPr>
            </w:pPr>
            <w:r>
              <w:rPr>
                <w:rFonts w:ascii="Times New Roman" w:hAnsi="Times New Roman"/>
                <w:sz w:val="24"/>
                <w:szCs w:val="24"/>
              </w:rPr>
              <w:t>Generalization</w:t>
            </w:r>
          </w:p>
        </w:tc>
      </w:tr>
      <w:tr w:rsidR="006E509A" w14:paraId="06FCE467" w14:textId="77777777">
        <w:trPr>
          <w:trHeight w:val="629"/>
        </w:trPr>
        <w:tc>
          <w:tcPr>
            <w:tcW w:w="1711" w:type="pct"/>
            <w:tcBorders>
              <w:top w:val="single" w:sz="4" w:space="0" w:color="000000"/>
              <w:left w:val="single" w:sz="4" w:space="0" w:color="000000"/>
              <w:bottom w:val="single" w:sz="4" w:space="0" w:color="000000"/>
              <w:right w:val="single" w:sz="4" w:space="0" w:color="000000"/>
            </w:tcBorders>
          </w:tcPr>
          <w:p w14:paraId="6B5A9B97" w14:textId="77777777" w:rsidR="006E509A" w:rsidRDefault="007D0784">
            <w:pPr>
              <w:pStyle w:val="ListParagraph"/>
              <w:numPr>
                <w:ilvl w:val="0"/>
                <w:numId w:val="8"/>
              </w:numPr>
              <w:spacing w:after="0"/>
              <w:rPr>
                <w:rFonts w:ascii="Times New Roman" w:hAnsi="Times New Roman"/>
                <w:bCs/>
                <w:iCs/>
                <w:sz w:val="24"/>
                <w:szCs w:val="24"/>
              </w:rPr>
            </w:pPr>
            <w:r>
              <w:rPr>
                <w:rFonts w:ascii="Times New Roman" w:hAnsi="Times New Roman"/>
                <w:bCs/>
                <w:iCs/>
                <w:sz w:val="24"/>
                <w:szCs w:val="24"/>
              </w:rPr>
              <w:t>Effective group interaction</w:t>
            </w:r>
            <w:r>
              <w:rPr>
                <w:rFonts w:ascii="Times New Roman" w:hAnsi="Times New Roman"/>
                <w:bCs/>
                <w:iCs/>
                <w:sz w:val="24"/>
                <w:szCs w:val="24"/>
                <w:lang w:val="en-GB"/>
              </w:rPr>
              <w:t xml:space="preserve"> may</w:t>
            </w:r>
            <w:r>
              <w:rPr>
                <w:rFonts w:ascii="Times New Roman" w:hAnsi="Times New Roman"/>
                <w:bCs/>
                <w:iCs/>
                <w:sz w:val="24"/>
                <w:szCs w:val="24"/>
              </w:rPr>
              <w:t xml:space="preserve"> include but not limited to:</w:t>
            </w:r>
          </w:p>
          <w:p w14:paraId="0E0FEF76" w14:textId="77777777" w:rsidR="006E509A" w:rsidRDefault="006E509A">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tcPr>
          <w:p w14:paraId="1462423C" w14:textId="77777777" w:rsidR="006E509A" w:rsidRDefault="007D0784">
            <w:pPr>
              <w:pStyle w:val="ListParagraph"/>
              <w:numPr>
                <w:ilvl w:val="0"/>
                <w:numId w:val="10"/>
              </w:numPr>
              <w:spacing w:after="0"/>
              <w:ind w:left="497" w:hanging="450"/>
              <w:rPr>
                <w:rFonts w:ascii="Times New Roman" w:hAnsi="Times New Roman"/>
                <w:sz w:val="24"/>
                <w:szCs w:val="24"/>
              </w:rPr>
            </w:pPr>
            <w:r>
              <w:rPr>
                <w:rFonts w:ascii="Times New Roman" w:hAnsi="Times New Roman"/>
                <w:sz w:val="24"/>
                <w:szCs w:val="24"/>
              </w:rPr>
              <w:t xml:space="preserve">Identifying and evaluating what is occurring within an interaction in a non-judgmental way </w:t>
            </w:r>
          </w:p>
          <w:p w14:paraId="1893AC66" w14:textId="77777777" w:rsidR="006E509A" w:rsidRDefault="007D0784">
            <w:pPr>
              <w:pStyle w:val="ListParagraph"/>
              <w:numPr>
                <w:ilvl w:val="0"/>
                <w:numId w:val="10"/>
              </w:numPr>
              <w:spacing w:after="0"/>
              <w:ind w:left="497" w:hanging="450"/>
              <w:rPr>
                <w:rFonts w:ascii="Times New Roman" w:hAnsi="Times New Roman"/>
                <w:sz w:val="24"/>
                <w:szCs w:val="24"/>
              </w:rPr>
            </w:pPr>
            <w:r>
              <w:rPr>
                <w:rFonts w:ascii="Times New Roman" w:hAnsi="Times New Roman"/>
                <w:sz w:val="24"/>
                <w:szCs w:val="24"/>
              </w:rPr>
              <w:t xml:space="preserve">Using active listening </w:t>
            </w:r>
          </w:p>
          <w:p w14:paraId="74498C29" w14:textId="77777777" w:rsidR="006E509A" w:rsidRDefault="007D0784">
            <w:pPr>
              <w:pStyle w:val="ListParagraph"/>
              <w:numPr>
                <w:ilvl w:val="0"/>
                <w:numId w:val="10"/>
              </w:numPr>
              <w:spacing w:after="0"/>
              <w:ind w:left="497" w:hanging="450"/>
              <w:rPr>
                <w:rFonts w:ascii="Times New Roman" w:hAnsi="Times New Roman"/>
                <w:sz w:val="24"/>
                <w:szCs w:val="24"/>
              </w:rPr>
            </w:pPr>
            <w:r>
              <w:rPr>
                <w:rFonts w:ascii="Times New Roman" w:hAnsi="Times New Roman"/>
                <w:sz w:val="24"/>
                <w:szCs w:val="24"/>
              </w:rPr>
              <w:t xml:space="preserve">Making decision about appropriate words, behavior </w:t>
            </w:r>
          </w:p>
          <w:p w14:paraId="4492E932" w14:textId="77777777" w:rsidR="006E509A" w:rsidRDefault="007D0784">
            <w:pPr>
              <w:pStyle w:val="ListParagraph"/>
              <w:numPr>
                <w:ilvl w:val="0"/>
                <w:numId w:val="10"/>
              </w:numPr>
              <w:spacing w:after="0"/>
              <w:ind w:left="497" w:hanging="450"/>
              <w:rPr>
                <w:rFonts w:ascii="Times New Roman" w:hAnsi="Times New Roman"/>
                <w:sz w:val="24"/>
                <w:szCs w:val="24"/>
              </w:rPr>
            </w:pPr>
            <w:r>
              <w:rPr>
                <w:rFonts w:ascii="Times New Roman" w:hAnsi="Times New Roman"/>
                <w:sz w:val="24"/>
                <w:szCs w:val="24"/>
              </w:rPr>
              <w:t>Putting together response which is culturally appropriate</w:t>
            </w:r>
          </w:p>
          <w:p w14:paraId="5308F702" w14:textId="77777777" w:rsidR="006E509A" w:rsidRDefault="007D0784">
            <w:pPr>
              <w:pStyle w:val="ListParagraph"/>
              <w:numPr>
                <w:ilvl w:val="0"/>
                <w:numId w:val="10"/>
              </w:numPr>
              <w:spacing w:after="0"/>
              <w:ind w:left="497" w:hanging="450"/>
              <w:rPr>
                <w:rFonts w:ascii="Times New Roman" w:hAnsi="Times New Roman"/>
                <w:sz w:val="24"/>
                <w:szCs w:val="24"/>
              </w:rPr>
            </w:pPr>
            <w:r>
              <w:rPr>
                <w:rFonts w:ascii="Times New Roman" w:hAnsi="Times New Roman"/>
                <w:sz w:val="24"/>
                <w:szCs w:val="24"/>
              </w:rPr>
              <w:t xml:space="preserve">Expressing an individual perspective </w:t>
            </w:r>
          </w:p>
          <w:p w14:paraId="19F8EB62" w14:textId="77777777" w:rsidR="006E509A" w:rsidRDefault="007D0784">
            <w:pPr>
              <w:pStyle w:val="ListParagraph"/>
              <w:numPr>
                <w:ilvl w:val="0"/>
                <w:numId w:val="10"/>
              </w:numPr>
              <w:spacing w:after="0"/>
              <w:ind w:left="497" w:hanging="450"/>
              <w:rPr>
                <w:rFonts w:ascii="Times New Roman" w:hAnsi="Times New Roman"/>
                <w:sz w:val="24"/>
                <w:szCs w:val="24"/>
              </w:rPr>
            </w:pPr>
            <w:r>
              <w:rPr>
                <w:rFonts w:ascii="Times New Roman" w:hAnsi="Times New Roman"/>
                <w:sz w:val="24"/>
                <w:szCs w:val="24"/>
              </w:rPr>
              <w:t xml:space="preserve">Expressing own philosophy, ideology and background and exploring impact with relevance to communication </w:t>
            </w:r>
          </w:p>
          <w:p w14:paraId="7D6AD867" w14:textId="77777777" w:rsidR="006E509A" w:rsidRDefault="007D0784">
            <w:pPr>
              <w:pStyle w:val="ListParagraph"/>
              <w:numPr>
                <w:ilvl w:val="0"/>
                <w:numId w:val="10"/>
              </w:numPr>
              <w:spacing w:after="0"/>
              <w:ind w:left="497" w:hanging="450"/>
              <w:rPr>
                <w:rFonts w:ascii="Times New Roman" w:hAnsi="Times New Roman"/>
                <w:sz w:val="24"/>
                <w:szCs w:val="24"/>
              </w:rPr>
            </w:pPr>
            <w:r>
              <w:rPr>
                <w:rFonts w:ascii="Times New Roman" w:hAnsi="Times New Roman"/>
                <w:sz w:val="24"/>
                <w:szCs w:val="24"/>
              </w:rPr>
              <w:t>Openness and flexibility in communication</w:t>
            </w:r>
          </w:p>
        </w:tc>
      </w:tr>
      <w:tr w:rsidR="006E509A" w14:paraId="265382F6" w14:textId="77777777">
        <w:trPr>
          <w:trHeight w:val="629"/>
        </w:trPr>
        <w:tc>
          <w:tcPr>
            <w:tcW w:w="1711" w:type="pct"/>
            <w:tcBorders>
              <w:top w:val="single" w:sz="4" w:space="0" w:color="000000"/>
              <w:left w:val="single" w:sz="4" w:space="0" w:color="000000"/>
              <w:bottom w:val="single" w:sz="4" w:space="0" w:color="000000"/>
              <w:right w:val="single" w:sz="4" w:space="0" w:color="000000"/>
            </w:tcBorders>
          </w:tcPr>
          <w:p w14:paraId="2ED2F5FF" w14:textId="77777777" w:rsidR="006E509A" w:rsidRDefault="007D0784">
            <w:pPr>
              <w:pStyle w:val="ListParagraph"/>
              <w:numPr>
                <w:ilvl w:val="0"/>
                <w:numId w:val="8"/>
              </w:numPr>
              <w:spacing w:after="0"/>
              <w:rPr>
                <w:rFonts w:ascii="Times New Roman" w:hAnsi="Times New Roman"/>
                <w:bCs/>
                <w:iCs/>
                <w:sz w:val="24"/>
                <w:szCs w:val="24"/>
              </w:rPr>
            </w:pPr>
            <w:r>
              <w:rPr>
                <w:rFonts w:ascii="Times New Roman" w:hAnsi="Times New Roman"/>
                <w:bCs/>
                <w:iCs/>
                <w:sz w:val="24"/>
                <w:szCs w:val="24"/>
              </w:rPr>
              <w:t xml:space="preserve">Interview situations </w:t>
            </w:r>
            <w:r>
              <w:rPr>
                <w:rFonts w:ascii="Times New Roman" w:hAnsi="Times New Roman"/>
                <w:bCs/>
                <w:iCs/>
                <w:sz w:val="24"/>
                <w:szCs w:val="24"/>
                <w:lang w:val="en-GB"/>
              </w:rPr>
              <w:t xml:space="preserve">may </w:t>
            </w:r>
            <w:r>
              <w:rPr>
                <w:rFonts w:ascii="Times New Roman" w:hAnsi="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tcPr>
          <w:p w14:paraId="6E34026A" w14:textId="77777777" w:rsidR="006E509A" w:rsidRDefault="007D0784">
            <w:pPr>
              <w:pStyle w:val="ListParagraph"/>
              <w:numPr>
                <w:ilvl w:val="0"/>
                <w:numId w:val="11"/>
              </w:numPr>
              <w:spacing w:after="0"/>
              <w:ind w:left="497" w:hanging="450"/>
              <w:rPr>
                <w:rFonts w:ascii="Times New Roman" w:hAnsi="Times New Roman"/>
                <w:sz w:val="24"/>
                <w:szCs w:val="24"/>
              </w:rPr>
            </w:pPr>
            <w:r>
              <w:rPr>
                <w:rFonts w:ascii="Times New Roman" w:hAnsi="Times New Roman"/>
                <w:sz w:val="24"/>
                <w:szCs w:val="24"/>
              </w:rPr>
              <w:t xml:space="preserve">Establishing rapport </w:t>
            </w:r>
          </w:p>
          <w:p w14:paraId="5C4D80FC" w14:textId="77777777" w:rsidR="006E509A" w:rsidRDefault="007D0784">
            <w:pPr>
              <w:pStyle w:val="ListParagraph"/>
              <w:numPr>
                <w:ilvl w:val="0"/>
                <w:numId w:val="11"/>
              </w:numPr>
              <w:spacing w:after="0"/>
              <w:ind w:left="497" w:hanging="450"/>
              <w:rPr>
                <w:rFonts w:ascii="Times New Roman" w:hAnsi="Times New Roman"/>
                <w:sz w:val="24"/>
                <w:szCs w:val="24"/>
              </w:rPr>
            </w:pPr>
            <w:r>
              <w:rPr>
                <w:rFonts w:ascii="Times New Roman" w:hAnsi="Times New Roman"/>
                <w:sz w:val="24"/>
                <w:szCs w:val="24"/>
              </w:rPr>
              <w:t xml:space="preserve">Eliciting facts and information </w:t>
            </w:r>
          </w:p>
          <w:p w14:paraId="245A33B7" w14:textId="77777777" w:rsidR="006E509A" w:rsidRDefault="007D0784">
            <w:pPr>
              <w:pStyle w:val="ListParagraph"/>
              <w:numPr>
                <w:ilvl w:val="0"/>
                <w:numId w:val="11"/>
              </w:numPr>
              <w:spacing w:after="0"/>
              <w:ind w:left="497" w:hanging="450"/>
              <w:rPr>
                <w:rFonts w:ascii="Times New Roman" w:hAnsi="Times New Roman"/>
                <w:sz w:val="24"/>
                <w:szCs w:val="24"/>
              </w:rPr>
            </w:pPr>
            <w:r>
              <w:rPr>
                <w:rFonts w:ascii="Times New Roman" w:hAnsi="Times New Roman"/>
                <w:sz w:val="24"/>
                <w:szCs w:val="24"/>
              </w:rPr>
              <w:t xml:space="preserve">Facilitating resolution of issues </w:t>
            </w:r>
          </w:p>
          <w:p w14:paraId="337ECA19" w14:textId="77777777" w:rsidR="006E509A" w:rsidRDefault="007D0784">
            <w:pPr>
              <w:pStyle w:val="ListParagraph"/>
              <w:numPr>
                <w:ilvl w:val="0"/>
                <w:numId w:val="11"/>
              </w:numPr>
              <w:spacing w:after="0"/>
              <w:ind w:left="497" w:hanging="450"/>
              <w:rPr>
                <w:rFonts w:ascii="Times New Roman" w:hAnsi="Times New Roman"/>
                <w:sz w:val="24"/>
                <w:szCs w:val="24"/>
              </w:rPr>
            </w:pPr>
            <w:r>
              <w:rPr>
                <w:rFonts w:ascii="Times New Roman" w:hAnsi="Times New Roman"/>
                <w:sz w:val="24"/>
                <w:szCs w:val="24"/>
              </w:rPr>
              <w:t xml:space="preserve">Developing action plans </w:t>
            </w:r>
          </w:p>
          <w:p w14:paraId="221BFA06" w14:textId="77777777" w:rsidR="006E509A" w:rsidRDefault="007D0784">
            <w:pPr>
              <w:pStyle w:val="ListParagraph"/>
              <w:numPr>
                <w:ilvl w:val="0"/>
                <w:numId w:val="11"/>
              </w:numPr>
              <w:spacing w:after="0"/>
              <w:ind w:left="497" w:hanging="450"/>
              <w:rPr>
                <w:rFonts w:ascii="Times New Roman" w:hAnsi="Times New Roman"/>
                <w:sz w:val="24"/>
                <w:szCs w:val="24"/>
              </w:rPr>
            </w:pPr>
            <w:r>
              <w:rPr>
                <w:rFonts w:ascii="Times New Roman" w:hAnsi="Times New Roman"/>
                <w:sz w:val="24"/>
                <w:szCs w:val="24"/>
              </w:rPr>
              <w:t>Diffusing potentially difficult situations</w:t>
            </w:r>
          </w:p>
        </w:tc>
      </w:tr>
    </w:tbl>
    <w:p w14:paraId="6CD3D57B" w14:textId="77777777" w:rsidR="006E509A" w:rsidRDefault="006E509A">
      <w:pPr>
        <w:rPr>
          <w:rFonts w:ascii="Times New Roman" w:hAnsi="Times New Roman"/>
          <w:b/>
          <w:sz w:val="24"/>
          <w:szCs w:val="24"/>
        </w:rPr>
      </w:pPr>
    </w:p>
    <w:p w14:paraId="15B1BFC7" w14:textId="77777777" w:rsidR="006E509A" w:rsidRDefault="007D0784">
      <w:pPr>
        <w:rPr>
          <w:rFonts w:ascii="Times New Roman" w:hAnsi="Times New Roman"/>
          <w:sz w:val="24"/>
          <w:szCs w:val="24"/>
        </w:rPr>
      </w:pPr>
      <w:r>
        <w:rPr>
          <w:rFonts w:ascii="Times New Roman" w:hAnsi="Times New Roman"/>
          <w:b/>
          <w:sz w:val="24"/>
          <w:szCs w:val="24"/>
        </w:rPr>
        <w:t>REQUIRED SKILLS AND KNOWLEDGE</w:t>
      </w:r>
    </w:p>
    <w:p w14:paraId="5F1704F1" w14:textId="77777777" w:rsidR="006E509A" w:rsidRDefault="007D0784">
      <w:pPr>
        <w:rPr>
          <w:rFonts w:ascii="Times New Roman" w:hAnsi="Times New Roman"/>
          <w:bCs/>
          <w:sz w:val="24"/>
          <w:szCs w:val="24"/>
        </w:rPr>
      </w:pPr>
      <w:r>
        <w:rPr>
          <w:rFonts w:ascii="Times New Roman" w:hAnsi="Times New Roman"/>
          <w:bCs/>
          <w:sz w:val="24"/>
          <w:szCs w:val="24"/>
        </w:rPr>
        <w:t>This section describes the skills and knowledge required for this unit of competency.</w:t>
      </w:r>
    </w:p>
    <w:p w14:paraId="11256E9D" w14:textId="77777777" w:rsidR="006E509A" w:rsidRDefault="006E509A">
      <w:pPr>
        <w:rPr>
          <w:rFonts w:ascii="Times New Roman" w:hAnsi="Times New Roman"/>
          <w:b/>
          <w:sz w:val="24"/>
          <w:szCs w:val="24"/>
        </w:rPr>
      </w:pPr>
    </w:p>
    <w:p w14:paraId="64114770" w14:textId="77777777" w:rsidR="006E509A" w:rsidRDefault="007D0784">
      <w:pPr>
        <w:rPr>
          <w:rFonts w:ascii="Times New Roman" w:hAnsi="Times New Roman"/>
          <w:b/>
          <w:sz w:val="24"/>
          <w:szCs w:val="24"/>
        </w:rPr>
      </w:pPr>
      <w:r>
        <w:rPr>
          <w:rFonts w:ascii="Times New Roman" w:hAnsi="Times New Roman"/>
          <w:b/>
          <w:sz w:val="24"/>
          <w:szCs w:val="24"/>
        </w:rPr>
        <w:t>Required Skills</w:t>
      </w:r>
    </w:p>
    <w:p w14:paraId="05EE7BB1" w14:textId="77777777" w:rsidR="006E509A" w:rsidRDefault="007D0784">
      <w:pPr>
        <w:rPr>
          <w:rFonts w:ascii="Times New Roman" w:hAnsi="Times New Roman"/>
          <w:sz w:val="24"/>
          <w:szCs w:val="24"/>
        </w:rPr>
      </w:pPr>
      <w:r>
        <w:rPr>
          <w:rFonts w:ascii="Times New Roman" w:hAnsi="Times New Roman"/>
          <w:sz w:val="24"/>
          <w:szCs w:val="24"/>
        </w:rPr>
        <w:t>The individual needs to demonstrate the following skills:</w:t>
      </w:r>
    </w:p>
    <w:p w14:paraId="290BED46" w14:textId="77777777" w:rsidR="006E509A" w:rsidRDefault="007D0784">
      <w:pPr>
        <w:pStyle w:val="ListParagraph"/>
        <w:numPr>
          <w:ilvl w:val="0"/>
          <w:numId w:val="12"/>
        </w:numPr>
        <w:spacing w:after="0"/>
        <w:rPr>
          <w:rFonts w:ascii="Times New Roman" w:hAnsi="Times New Roman"/>
          <w:bCs/>
          <w:sz w:val="24"/>
          <w:szCs w:val="24"/>
        </w:rPr>
      </w:pPr>
      <w:r>
        <w:rPr>
          <w:rFonts w:ascii="Times New Roman" w:hAnsi="Times New Roman"/>
          <w:bCs/>
          <w:sz w:val="24"/>
          <w:szCs w:val="24"/>
        </w:rPr>
        <w:t xml:space="preserve">Active listening </w:t>
      </w:r>
    </w:p>
    <w:p w14:paraId="499A6434" w14:textId="77777777" w:rsidR="006E509A" w:rsidRDefault="007D0784">
      <w:pPr>
        <w:pStyle w:val="ListParagraph"/>
        <w:numPr>
          <w:ilvl w:val="0"/>
          <w:numId w:val="12"/>
        </w:numPr>
        <w:spacing w:after="0"/>
        <w:rPr>
          <w:rFonts w:ascii="Times New Roman" w:hAnsi="Times New Roman"/>
          <w:bCs/>
          <w:sz w:val="24"/>
          <w:szCs w:val="24"/>
        </w:rPr>
      </w:pPr>
      <w:r>
        <w:rPr>
          <w:rFonts w:ascii="Times New Roman" w:hAnsi="Times New Roman"/>
          <w:bCs/>
          <w:sz w:val="24"/>
          <w:szCs w:val="24"/>
        </w:rPr>
        <w:t xml:space="preserve">Giving/receiving feedback </w:t>
      </w:r>
    </w:p>
    <w:p w14:paraId="43030D8F" w14:textId="77777777" w:rsidR="006E509A" w:rsidRDefault="007D0784">
      <w:pPr>
        <w:pStyle w:val="ListParagraph"/>
        <w:numPr>
          <w:ilvl w:val="0"/>
          <w:numId w:val="12"/>
        </w:numPr>
        <w:spacing w:after="0"/>
        <w:rPr>
          <w:rFonts w:ascii="Times New Roman" w:hAnsi="Times New Roman"/>
          <w:bCs/>
          <w:sz w:val="24"/>
          <w:szCs w:val="24"/>
        </w:rPr>
      </w:pPr>
      <w:r>
        <w:rPr>
          <w:rFonts w:ascii="Times New Roman" w:hAnsi="Times New Roman"/>
          <w:bCs/>
          <w:sz w:val="24"/>
          <w:szCs w:val="24"/>
        </w:rPr>
        <w:t xml:space="preserve">Interpretation of information </w:t>
      </w:r>
    </w:p>
    <w:p w14:paraId="672C0BA7" w14:textId="77777777" w:rsidR="006E509A" w:rsidRDefault="007D0784">
      <w:pPr>
        <w:pStyle w:val="ListParagraph"/>
        <w:numPr>
          <w:ilvl w:val="0"/>
          <w:numId w:val="12"/>
        </w:numPr>
        <w:spacing w:after="0"/>
        <w:rPr>
          <w:rFonts w:ascii="Times New Roman" w:hAnsi="Times New Roman"/>
          <w:bCs/>
          <w:sz w:val="24"/>
          <w:szCs w:val="24"/>
        </w:rPr>
      </w:pPr>
      <w:r>
        <w:rPr>
          <w:rFonts w:ascii="Times New Roman" w:hAnsi="Times New Roman"/>
          <w:bCs/>
          <w:sz w:val="24"/>
          <w:szCs w:val="24"/>
        </w:rPr>
        <w:lastRenderedPageBreak/>
        <w:t xml:space="preserve">Role boundaries setting </w:t>
      </w:r>
    </w:p>
    <w:p w14:paraId="1FC7E44E" w14:textId="77777777" w:rsidR="006E509A" w:rsidRDefault="007D0784">
      <w:pPr>
        <w:pStyle w:val="ListParagraph"/>
        <w:numPr>
          <w:ilvl w:val="0"/>
          <w:numId w:val="12"/>
        </w:numPr>
        <w:spacing w:after="0"/>
        <w:rPr>
          <w:rFonts w:ascii="Times New Roman" w:hAnsi="Times New Roman"/>
          <w:bCs/>
          <w:sz w:val="24"/>
          <w:szCs w:val="24"/>
        </w:rPr>
      </w:pPr>
      <w:r>
        <w:rPr>
          <w:rFonts w:ascii="Times New Roman" w:hAnsi="Times New Roman"/>
          <w:bCs/>
          <w:sz w:val="24"/>
          <w:szCs w:val="24"/>
        </w:rPr>
        <w:t xml:space="preserve">Negotiation </w:t>
      </w:r>
    </w:p>
    <w:p w14:paraId="528E479F" w14:textId="77777777" w:rsidR="006E509A" w:rsidRDefault="007D0784">
      <w:pPr>
        <w:pStyle w:val="ListParagraph"/>
        <w:numPr>
          <w:ilvl w:val="0"/>
          <w:numId w:val="12"/>
        </w:numPr>
        <w:spacing w:after="0"/>
        <w:rPr>
          <w:rFonts w:ascii="Times New Roman" w:hAnsi="Times New Roman"/>
          <w:bCs/>
          <w:sz w:val="24"/>
          <w:szCs w:val="24"/>
        </w:rPr>
      </w:pPr>
      <w:r>
        <w:rPr>
          <w:rFonts w:ascii="Times New Roman" w:hAnsi="Times New Roman"/>
          <w:bCs/>
          <w:sz w:val="24"/>
          <w:szCs w:val="24"/>
        </w:rPr>
        <w:t xml:space="preserve">Communication </w:t>
      </w:r>
    </w:p>
    <w:p w14:paraId="375E7CF3" w14:textId="77777777" w:rsidR="006E509A" w:rsidRDefault="006E509A">
      <w:pPr>
        <w:pStyle w:val="ListParagraph"/>
        <w:rPr>
          <w:rFonts w:ascii="Times New Roman" w:hAnsi="Times New Roman"/>
          <w:bCs/>
          <w:sz w:val="24"/>
          <w:szCs w:val="24"/>
        </w:rPr>
      </w:pPr>
    </w:p>
    <w:p w14:paraId="3EEC361E" w14:textId="77777777" w:rsidR="006E509A" w:rsidRDefault="007D0784">
      <w:pPr>
        <w:rPr>
          <w:rFonts w:ascii="Times New Roman" w:hAnsi="Times New Roman"/>
          <w:b/>
          <w:sz w:val="24"/>
          <w:szCs w:val="24"/>
        </w:rPr>
      </w:pPr>
      <w:r>
        <w:rPr>
          <w:rFonts w:ascii="Times New Roman" w:hAnsi="Times New Roman"/>
          <w:b/>
          <w:sz w:val="24"/>
          <w:szCs w:val="24"/>
        </w:rPr>
        <w:t>Required Knowledge</w:t>
      </w:r>
    </w:p>
    <w:p w14:paraId="06E4ED73" w14:textId="77777777" w:rsidR="006E509A" w:rsidRDefault="007D0784">
      <w:pPr>
        <w:rPr>
          <w:rFonts w:ascii="Times New Roman" w:hAnsi="Times New Roman"/>
          <w:bCs/>
          <w:sz w:val="24"/>
          <w:szCs w:val="24"/>
        </w:rPr>
      </w:pPr>
      <w:r>
        <w:rPr>
          <w:rFonts w:ascii="Times New Roman" w:hAnsi="Times New Roman"/>
          <w:bCs/>
          <w:sz w:val="24"/>
          <w:szCs w:val="24"/>
        </w:rPr>
        <w:t>The individual needs to demonstrate knowledge of:</w:t>
      </w:r>
    </w:p>
    <w:p w14:paraId="1776125F" w14:textId="77777777" w:rsidR="006E509A" w:rsidRDefault="007D0784">
      <w:pPr>
        <w:pStyle w:val="ListParagraph"/>
        <w:numPr>
          <w:ilvl w:val="0"/>
          <w:numId w:val="13"/>
        </w:numPr>
        <w:spacing w:after="0"/>
        <w:rPr>
          <w:rFonts w:ascii="Times New Roman" w:hAnsi="Times New Roman"/>
          <w:sz w:val="24"/>
          <w:szCs w:val="24"/>
          <w:lang w:val="en-GB" w:eastAsia="en-GB"/>
        </w:rPr>
      </w:pPr>
      <w:r>
        <w:rPr>
          <w:rFonts w:ascii="Times New Roman" w:hAnsi="Times New Roman"/>
          <w:sz w:val="24"/>
          <w:szCs w:val="24"/>
          <w:lang w:val="en-GB" w:eastAsia="en-GB"/>
        </w:rPr>
        <w:t xml:space="preserve">Communication process </w:t>
      </w:r>
    </w:p>
    <w:p w14:paraId="27AB85D4" w14:textId="77777777" w:rsidR="006E509A" w:rsidRDefault="007D0784">
      <w:pPr>
        <w:pStyle w:val="ListParagraph"/>
        <w:numPr>
          <w:ilvl w:val="0"/>
          <w:numId w:val="13"/>
        </w:numPr>
        <w:spacing w:after="0"/>
        <w:rPr>
          <w:rFonts w:ascii="Times New Roman" w:hAnsi="Times New Roman"/>
          <w:sz w:val="24"/>
          <w:szCs w:val="24"/>
          <w:lang w:val="en-GB" w:eastAsia="en-GB"/>
        </w:rPr>
      </w:pPr>
      <w:r>
        <w:rPr>
          <w:rFonts w:ascii="Times New Roman" w:hAnsi="Times New Roman"/>
          <w:sz w:val="24"/>
          <w:szCs w:val="24"/>
          <w:lang w:val="en-GB" w:eastAsia="en-GB"/>
        </w:rPr>
        <w:t xml:space="preserve">Dynamics of groups and different styles of group leadership </w:t>
      </w:r>
    </w:p>
    <w:p w14:paraId="7A39DC25" w14:textId="77777777" w:rsidR="006E509A" w:rsidRDefault="007D0784">
      <w:pPr>
        <w:pStyle w:val="ListParagraph"/>
        <w:numPr>
          <w:ilvl w:val="0"/>
          <w:numId w:val="13"/>
        </w:numPr>
        <w:spacing w:after="0"/>
        <w:rPr>
          <w:rFonts w:ascii="Times New Roman" w:hAnsi="Times New Roman"/>
          <w:sz w:val="24"/>
          <w:szCs w:val="24"/>
          <w:lang w:val="en-GB" w:eastAsia="en-GB"/>
        </w:rPr>
      </w:pPr>
      <w:r>
        <w:rPr>
          <w:rFonts w:ascii="Times New Roman" w:hAnsi="Times New Roman"/>
          <w:sz w:val="24"/>
          <w:szCs w:val="24"/>
          <w:lang w:val="en-GB" w:eastAsia="en-GB"/>
        </w:rPr>
        <w:t xml:space="preserve">Communication skills relevant to client groups </w:t>
      </w:r>
    </w:p>
    <w:p w14:paraId="18BF783F" w14:textId="77777777" w:rsidR="006E509A" w:rsidRDefault="007D0784">
      <w:pPr>
        <w:pStyle w:val="ListParagraph"/>
        <w:numPr>
          <w:ilvl w:val="0"/>
          <w:numId w:val="13"/>
        </w:numPr>
        <w:spacing w:after="0"/>
        <w:rPr>
          <w:rFonts w:ascii="Times New Roman" w:hAnsi="Times New Roman"/>
          <w:sz w:val="24"/>
          <w:szCs w:val="24"/>
          <w:lang w:val="en-GB" w:eastAsia="en-GB"/>
        </w:rPr>
      </w:pPr>
      <w:r>
        <w:rPr>
          <w:rFonts w:ascii="Times New Roman" w:hAnsi="Times New Roman"/>
          <w:sz w:val="24"/>
          <w:szCs w:val="24"/>
          <w:lang w:val="en-GB" w:eastAsia="en-GB"/>
        </w:rPr>
        <w:t>Flexibility in communication</w:t>
      </w:r>
    </w:p>
    <w:p w14:paraId="0474C5A8" w14:textId="77777777" w:rsidR="006E509A" w:rsidRDefault="006E509A">
      <w:pPr>
        <w:rPr>
          <w:rFonts w:ascii="Times New Roman" w:hAnsi="Times New Roman"/>
          <w:b/>
          <w:sz w:val="24"/>
          <w:szCs w:val="24"/>
        </w:rPr>
      </w:pPr>
    </w:p>
    <w:p w14:paraId="0ECF7D6D" w14:textId="77777777" w:rsidR="006E509A" w:rsidRDefault="006E509A">
      <w:pPr>
        <w:rPr>
          <w:rFonts w:ascii="Times New Roman" w:hAnsi="Times New Roman"/>
          <w:b/>
          <w:sz w:val="24"/>
          <w:szCs w:val="24"/>
        </w:rPr>
      </w:pPr>
    </w:p>
    <w:p w14:paraId="490B6556" w14:textId="77777777" w:rsidR="006E509A" w:rsidRDefault="007D0784">
      <w:pPr>
        <w:rPr>
          <w:rFonts w:ascii="Times New Roman" w:hAnsi="Times New Roman"/>
          <w:b/>
          <w:sz w:val="24"/>
          <w:szCs w:val="24"/>
        </w:rPr>
      </w:pPr>
      <w:r>
        <w:rPr>
          <w:rFonts w:ascii="Times New Roman" w:hAnsi="Times New Roman"/>
          <w:b/>
          <w:sz w:val="24"/>
          <w:szCs w:val="24"/>
        </w:rPr>
        <w:t>EVIDENCE GUIDE</w:t>
      </w:r>
    </w:p>
    <w:p w14:paraId="553B6A8F" w14:textId="77777777" w:rsidR="006E509A" w:rsidRDefault="007D0784">
      <w:pPr>
        <w:jc w:val="both"/>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6E509A" w14:paraId="0B2C5E82" w14:textId="77777777">
        <w:tc>
          <w:tcPr>
            <w:tcW w:w="1330" w:type="pct"/>
            <w:tcBorders>
              <w:top w:val="single" w:sz="4" w:space="0" w:color="auto"/>
              <w:left w:val="single" w:sz="4" w:space="0" w:color="auto"/>
              <w:bottom w:val="single" w:sz="4" w:space="0" w:color="auto"/>
              <w:right w:val="single" w:sz="4" w:space="0" w:color="auto"/>
            </w:tcBorders>
          </w:tcPr>
          <w:p w14:paraId="6373D361" w14:textId="77777777" w:rsidR="006E509A" w:rsidRDefault="007D0784">
            <w:pPr>
              <w:pStyle w:val="ListParagraph"/>
              <w:numPr>
                <w:ilvl w:val="0"/>
                <w:numId w:val="14"/>
              </w:numPr>
              <w:spacing w:after="0"/>
              <w:rPr>
                <w:rFonts w:ascii="Times New Roman" w:hAnsi="Times New Roman"/>
                <w:sz w:val="24"/>
                <w:szCs w:val="24"/>
              </w:rPr>
            </w:pPr>
            <w:r>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tcPr>
          <w:p w14:paraId="6D810B80" w14:textId="77777777" w:rsidR="006E509A" w:rsidRDefault="007D0784">
            <w:pPr>
              <w:pStyle w:val="BodyText"/>
              <w:spacing w:after="0" w:line="276" w:lineRule="auto"/>
              <w:rPr>
                <w:rFonts w:ascii="Times New Roman" w:hAnsi="Times New Roman"/>
                <w:sz w:val="24"/>
                <w:szCs w:val="24"/>
              </w:rPr>
            </w:pPr>
            <w:r>
              <w:rPr>
                <w:rFonts w:ascii="Times New Roman" w:hAnsi="Times New Roman"/>
                <w:sz w:val="24"/>
                <w:szCs w:val="24"/>
              </w:rPr>
              <w:t xml:space="preserve">Assessment requires evidence that the candidate: </w:t>
            </w:r>
          </w:p>
          <w:p w14:paraId="0AA3107C" w14:textId="77777777" w:rsidR="006E509A" w:rsidRDefault="007D0784">
            <w:pPr>
              <w:pStyle w:val="ListParagraph"/>
              <w:numPr>
                <w:ilvl w:val="0"/>
                <w:numId w:val="15"/>
              </w:numPr>
              <w:spacing w:after="0"/>
              <w:ind w:left="736"/>
              <w:rPr>
                <w:rFonts w:ascii="Times New Roman" w:hAnsi="Times New Roman"/>
                <w:sz w:val="24"/>
                <w:szCs w:val="24"/>
              </w:rPr>
            </w:pPr>
            <w:r>
              <w:rPr>
                <w:rFonts w:ascii="Times New Roman" w:hAnsi="Times New Roman"/>
                <w:sz w:val="24"/>
                <w:szCs w:val="24"/>
              </w:rPr>
              <w:t>Met communication needs of clients and colleagues</w:t>
            </w:r>
          </w:p>
          <w:p w14:paraId="2CBC1693" w14:textId="77777777" w:rsidR="006E509A" w:rsidRDefault="007D0784">
            <w:pPr>
              <w:pStyle w:val="ListParagraph"/>
              <w:numPr>
                <w:ilvl w:val="0"/>
                <w:numId w:val="15"/>
              </w:numPr>
              <w:spacing w:after="0"/>
              <w:ind w:left="736"/>
              <w:rPr>
                <w:rFonts w:ascii="Times New Roman" w:hAnsi="Times New Roman"/>
                <w:sz w:val="24"/>
                <w:szCs w:val="24"/>
              </w:rPr>
            </w:pPr>
            <w:r>
              <w:rPr>
                <w:rFonts w:ascii="Times New Roman" w:hAnsi="Times New Roman"/>
                <w:sz w:val="24"/>
                <w:szCs w:val="24"/>
              </w:rPr>
              <w:t>Contributed to the development of communication strategies</w:t>
            </w:r>
          </w:p>
          <w:p w14:paraId="46BAE1B7" w14:textId="77777777" w:rsidR="006E509A" w:rsidRDefault="007D0784">
            <w:pPr>
              <w:pStyle w:val="ListParagraph"/>
              <w:numPr>
                <w:ilvl w:val="0"/>
                <w:numId w:val="15"/>
              </w:numPr>
              <w:spacing w:after="0"/>
              <w:ind w:left="736"/>
              <w:rPr>
                <w:rFonts w:ascii="Times New Roman" w:hAnsi="Times New Roman"/>
                <w:sz w:val="24"/>
                <w:szCs w:val="24"/>
              </w:rPr>
            </w:pPr>
            <w:r>
              <w:rPr>
                <w:rFonts w:ascii="Times New Roman" w:hAnsi="Times New Roman"/>
                <w:sz w:val="24"/>
                <w:szCs w:val="24"/>
              </w:rPr>
              <w:t>Conducted interviews</w:t>
            </w:r>
          </w:p>
          <w:p w14:paraId="0A71FAEE" w14:textId="77777777" w:rsidR="006E509A" w:rsidRDefault="007D0784">
            <w:pPr>
              <w:pStyle w:val="ListParagraph"/>
              <w:numPr>
                <w:ilvl w:val="0"/>
                <w:numId w:val="15"/>
              </w:numPr>
              <w:spacing w:after="0"/>
              <w:ind w:left="736"/>
              <w:rPr>
                <w:rFonts w:ascii="Times New Roman" w:hAnsi="Times New Roman"/>
                <w:sz w:val="24"/>
                <w:szCs w:val="24"/>
              </w:rPr>
            </w:pPr>
            <w:r>
              <w:rPr>
                <w:rFonts w:ascii="Times New Roman" w:hAnsi="Times New Roman"/>
                <w:sz w:val="24"/>
                <w:szCs w:val="24"/>
              </w:rPr>
              <w:t>Facilitated group discussions</w:t>
            </w:r>
          </w:p>
          <w:p w14:paraId="51B440F2" w14:textId="77777777" w:rsidR="006E509A" w:rsidRDefault="007D0784">
            <w:pPr>
              <w:pStyle w:val="ListParagraph"/>
              <w:numPr>
                <w:ilvl w:val="0"/>
                <w:numId w:val="15"/>
              </w:numPr>
              <w:spacing w:after="0"/>
              <w:ind w:left="736"/>
              <w:rPr>
                <w:rFonts w:ascii="Times New Roman" w:hAnsi="Times New Roman"/>
                <w:sz w:val="24"/>
                <w:szCs w:val="24"/>
              </w:rPr>
            </w:pPr>
            <w:r>
              <w:rPr>
                <w:rFonts w:ascii="Times New Roman" w:hAnsi="Times New Roman"/>
                <w:sz w:val="24"/>
                <w:szCs w:val="24"/>
              </w:rPr>
              <w:t>Represented the organization</w:t>
            </w:r>
          </w:p>
        </w:tc>
      </w:tr>
      <w:tr w:rsidR="006E509A" w14:paraId="587519BE" w14:textId="77777777">
        <w:tc>
          <w:tcPr>
            <w:tcW w:w="1330" w:type="pct"/>
            <w:tcBorders>
              <w:top w:val="single" w:sz="4" w:space="0" w:color="auto"/>
              <w:left w:val="single" w:sz="4" w:space="0" w:color="auto"/>
              <w:bottom w:val="single" w:sz="4" w:space="0" w:color="auto"/>
              <w:right w:val="single" w:sz="4" w:space="0" w:color="auto"/>
            </w:tcBorders>
          </w:tcPr>
          <w:p w14:paraId="4032457E" w14:textId="77777777" w:rsidR="006E509A" w:rsidRDefault="007D0784">
            <w:pPr>
              <w:pStyle w:val="BodyText"/>
              <w:numPr>
                <w:ilvl w:val="0"/>
                <w:numId w:val="14"/>
              </w:numPr>
              <w:suppressAutoHyphens w:val="0"/>
              <w:spacing w:after="120" w:line="276" w:lineRule="auto"/>
              <w:rPr>
                <w:rFonts w:ascii="Times New Roman" w:hAnsi="Times New Roman"/>
                <w:sz w:val="24"/>
                <w:szCs w:val="24"/>
              </w:rPr>
            </w:pPr>
            <w:r>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tcPr>
          <w:p w14:paraId="63A0C950" w14:textId="77777777" w:rsidR="006E509A" w:rsidRDefault="007D0784">
            <w:pPr>
              <w:spacing w:after="0"/>
              <w:rPr>
                <w:rFonts w:ascii="Times New Roman" w:hAnsi="Times New Roman"/>
                <w:sz w:val="24"/>
                <w:szCs w:val="24"/>
              </w:rPr>
            </w:pPr>
            <w:r>
              <w:rPr>
                <w:rFonts w:ascii="Times New Roman" w:hAnsi="Times New Roman"/>
                <w:sz w:val="24"/>
                <w:szCs w:val="24"/>
              </w:rPr>
              <w:t xml:space="preserve">The following resources should be provided: </w:t>
            </w:r>
          </w:p>
          <w:p w14:paraId="2A57FA66" w14:textId="77777777" w:rsidR="006E509A" w:rsidRDefault="007D0784">
            <w:pPr>
              <w:pStyle w:val="ListParagraph"/>
              <w:numPr>
                <w:ilvl w:val="0"/>
                <w:numId w:val="16"/>
              </w:numPr>
              <w:spacing w:after="0"/>
              <w:ind w:left="736"/>
              <w:rPr>
                <w:rFonts w:ascii="Times New Roman" w:hAnsi="Times New Roman"/>
                <w:sz w:val="24"/>
                <w:szCs w:val="24"/>
              </w:rPr>
            </w:pPr>
            <w:r>
              <w:rPr>
                <w:rFonts w:ascii="Times New Roman" w:hAnsi="Times New Roman"/>
                <w:sz w:val="24"/>
                <w:szCs w:val="24"/>
              </w:rPr>
              <w:t xml:space="preserve">Access to relevant workplace or appropriately simulated environment where assessment can take place </w:t>
            </w:r>
          </w:p>
          <w:p w14:paraId="0C2DE9F5" w14:textId="77777777" w:rsidR="006E509A" w:rsidRDefault="007D0784">
            <w:pPr>
              <w:pStyle w:val="ListParagraph"/>
              <w:numPr>
                <w:ilvl w:val="0"/>
                <w:numId w:val="16"/>
              </w:numPr>
              <w:spacing w:after="0"/>
              <w:ind w:left="736"/>
              <w:rPr>
                <w:rFonts w:ascii="Times New Roman" w:hAnsi="Times New Roman"/>
                <w:sz w:val="24"/>
                <w:szCs w:val="24"/>
              </w:rPr>
            </w:pPr>
            <w:r>
              <w:rPr>
                <w:rFonts w:ascii="Times New Roman" w:hAnsi="Times New Roman"/>
                <w:sz w:val="24"/>
                <w:szCs w:val="24"/>
              </w:rPr>
              <w:t>Materials relevant to the proposed activity or tasks</w:t>
            </w:r>
          </w:p>
        </w:tc>
      </w:tr>
      <w:tr w:rsidR="006E509A" w14:paraId="3AA158DE" w14:textId="77777777">
        <w:tc>
          <w:tcPr>
            <w:tcW w:w="1330" w:type="pct"/>
            <w:tcBorders>
              <w:top w:val="single" w:sz="4" w:space="0" w:color="auto"/>
              <w:left w:val="single" w:sz="4" w:space="0" w:color="auto"/>
              <w:bottom w:val="single" w:sz="4" w:space="0" w:color="auto"/>
              <w:right w:val="single" w:sz="4" w:space="0" w:color="auto"/>
            </w:tcBorders>
          </w:tcPr>
          <w:p w14:paraId="1F6981A4" w14:textId="77777777" w:rsidR="006E509A" w:rsidRDefault="007D0784">
            <w:pPr>
              <w:pStyle w:val="BodyText"/>
              <w:numPr>
                <w:ilvl w:val="0"/>
                <w:numId w:val="14"/>
              </w:numPr>
              <w:suppressAutoHyphens w:val="0"/>
              <w:spacing w:after="120" w:line="276" w:lineRule="auto"/>
              <w:rPr>
                <w:rFonts w:ascii="Times New Roman" w:hAnsi="Times New Roman"/>
                <w:sz w:val="24"/>
                <w:szCs w:val="24"/>
              </w:rPr>
            </w:pPr>
            <w:r>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tcPr>
          <w:p w14:paraId="2D9F2E78" w14:textId="77777777" w:rsidR="006E509A" w:rsidRDefault="007D0784">
            <w:pPr>
              <w:spacing w:after="0"/>
              <w:rPr>
                <w:rFonts w:ascii="Times New Roman" w:hAnsi="Times New Roman"/>
                <w:sz w:val="24"/>
                <w:szCs w:val="24"/>
              </w:rPr>
            </w:pPr>
            <w:r>
              <w:rPr>
                <w:rFonts w:ascii="Times New Roman" w:hAnsi="Times New Roman"/>
                <w:sz w:val="24"/>
                <w:szCs w:val="24"/>
              </w:rPr>
              <w:t xml:space="preserve">Competency in this unit may be assessed through: </w:t>
            </w:r>
          </w:p>
          <w:p w14:paraId="4EC68CC8" w14:textId="77777777" w:rsidR="006E509A" w:rsidRDefault="007D0784">
            <w:pPr>
              <w:pStyle w:val="ListParagraph"/>
              <w:numPr>
                <w:ilvl w:val="0"/>
                <w:numId w:val="17"/>
              </w:numPr>
              <w:spacing w:after="0"/>
              <w:ind w:left="826" w:hanging="450"/>
              <w:rPr>
                <w:rFonts w:ascii="Times New Roman" w:hAnsi="Times New Roman"/>
                <w:sz w:val="24"/>
                <w:szCs w:val="24"/>
              </w:rPr>
            </w:pPr>
            <w:r>
              <w:rPr>
                <w:rFonts w:ascii="Times New Roman" w:hAnsi="Times New Roman"/>
                <w:sz w:val="24"/>
                <w:szCs w:val="24"/>
              </w:rPr>
              <w:t>Observation</w:t>
            </w:r>
          </w:p>
          <w:p w14:paraId="3213B0AB" w14:textId="77777777" w:rsidR="006E509A" w:rsidRDefault="007D0784">
            <w:pPr>
              <w:pStyle w:val="ListParagraph"/>
              <w:numPr>
                <w:ilvl w:val="0"/>
                <w:numId w:val="17"/>
              </w:numPr>
              <w:spacing w:after="0"/>
              <w:ind w:left="826" w:hanging="450"/>
              <w:rPr>
                <w:rFonts w:ascii="Times New Roman" w:hAnsi="Times New Roman"/>
                <w:sz w:val="24"/>
                <w:szCs w:val="24"/>
              </w:rPr>
            </w:pPr>
            <w:r>
              <w:rPr>
                <w:rFonts w:ascii="Times New Roman" w:hAnsi="Times New Roman"/>
                <w:sz w:val="24"/>
                <w:szCs w:val="24"/>
              </w:rPr>
              <w:t xml:space="preserve">Oral questioning </w:t>
            </w:r>
          </w:p>
          <w:p w14:paraId="386D6C0F" w14:textId="77777777" w:rsidR="006E509A" w:rsidRDefault="007D0784">
            <w:pPr>
              <w:pStyle w:val="ListParagraph"/>
              <w:numPr>
                <w:ilvl w:val="0"/>
                <w:numId w:val="17"/>
              </w:numPr>
              <w:spacing w:after="0"/>
              <w:ind w:left="826" w:hanging="450"/>
              <w:rPr>
                <w:rFonts w:ascii="Times New Roman" w:hAnsi="Times New Roman"/>
                <w:sz w:val="24"/>
                <w:szCs w:val="24"/>
              </w:rPr>
            </w:pPr>
            <w:r>
              <w:rPr>
                <w:rFonts w:ascii="Times New Roman" w:hAnsi="Times New Roman"/>
                <w:sz w:val="24"/>
                <w:szCs w:val="24"/>
              </w:rPr>
              <w:t>Written test</w:t>
            </w:r>
          </w:p>
          <w:p w14:paraId="58D7506B" w14:textId="77777777" w:rsidR="006E509A" w:rsidRDefault="007D0784">
            <w:pPr>
              <w:pStyle w:val="ListParagraph"/>
              <w:numPr>
                <w:ilvl w:val="0"/>
                <w:numId w:val="17"/>
              </w:numPr>
              <w:spacing w:after="0"/>
              <w:ind w:left="826" w:hanging="450"/>
              <w:rPr>
                <w:rFonts w:ascii="Times New Roman" w:hAnsi="Times New Roman"/>
                <w:sz w:val="24"/>
                <w:szCs w:val="24"/>
              </w:rPr>
            </w:pPr>
            <w:r>
              <w:rPr>
                <w:rFonts w:ascii="Times New Roman" w:hAnsi="Times New Roman"/>
                <w:sz w:val="24"/>
                <w:szCs w:val="24"/>
              </w:rPr>
              <w:t>Portfolio of Evidence</w:t>
            </w:r>
          </w:p>
          <w:p w14:paraId="5734F1F6" w14:textId="77777777" w:rsidR="006E509A" w:rsidRDefault="007D0784">
            <w:pPr>
              <w:pStyle w:val="ListParagraph"/>
              <w:numPr>
                <w:ilvl w:val="0"/>
                <w:numId w:val="17"/>
              </w:numPr>
              <w:spacing w:after="0"/>
              <w:ind w:left="826" w:hanging="450"/>
              <w:rPr>
                <w:rFonts w:ascii="Times New Roman" w:hAnsi="Times New Roman"/>
                <w:sz w:val="24"/>
                <w:szCs w:val="24"/>
              </w:rPr>
            </w:pPr>
            <w:r>
              <w:rPr>
                <w:rFonts w:ascii="Times New Roman" w:hAnsi="Times New Roman"/>
                <w:sz w:val="24"/>
                <w:szCs w:val="24"/>
              </w:rPr>
              <w:t>Interview</w:t>
            </w:r>
          </w:p>
          <w:p w14:paraId="25334316" w14:textId="77777777" w:rsidR="006E509A" w:rsidRDefault="007D0784">
            <w:pPr>
              <w:pStyle w:val="ListParagraph"/>
              <w:numPr>
                <w:ilvl w:val="0"/>
                <w:numId w:val="17"/>
              </w:numPr>
              <w:spacing w:after="0"/>
              <w:ind w:left="826" w:hanging="450"/>
              <w:rPr>
                <w:rFonts w:ascii="Times New Roman" w:hAnsi="Times New Roman"/>
                <w:sz w:val="24"/>
                <w:szCs w:val="24"/>
              </w:rPr>
            </w:pPr>
            <w:r>
              <w:rPr>
                <w:rFonts w:ascii="Times New Roman" w:hAnsi="Times New Roman"/>
                <w:sz w:val="24"/>
                <w:szCs w:val="24"/>
              </w:rPr>
              <w:t xml:space="preserve">Third party report </w:t>
            </w:r>
          </w:p>
        </w:tc>
      </w:tr>
      <w:tr w:rsidR="006E509A" w14:paraId="6AC5FEE8" w14:textId="77777777">
        <w:tc>
          <w:tcPr>
            <w:tcW w:w="1330" w:type="pct"/>
            <w:tcBorders>
              <w:top w:val="single" w:sz="4" w:space="0" w:color="auto"/>
              <w:left w:val="single" w:sz="4" w:space="0" w:color="auto"/>
              <w:bottom w:val="single" w:sz="4" w:space="0" w:color="auto"/>
              <w:right w:val="single" w:sz="4" w:space="0" w:color="auto"/>
            </w:tcBorders>
          </w:tcPr>
          <w:p w14:paraId="5ADB0720" w14:textId="77777777" w:rsidR="006E509A" w:rsidRDefault="007D0784">
            <w:pPr>
              <w:pStyle w:val="BodyText"/>
              <w:numPr>
                <w:ilvl w:val="0"/>
                <w:numId w:val="14"/>
              </w:numPr>
              <w:suppressAutoHyphens w:val="0"/>
              <w:spacing w:after="120" w:line="276" w:lineRule="auto"/>
              <w:rPr>
                <w:rFonts w:ascii="Times New Roman" w:hAnsi="Times New Roman"/>
                <w:sz w:val="24"/>
                <w:szCs w:val="24"/>
              </w:rPr>
            </w:pPr>
            <w:r>
              <w:rPr>
                <w:rFonts w:ascii="Times New Roman" w:hAnsi="Times New Roman"/>
                <w:sz w:val="24"/>
                <w:szCs w:val="24"/>
              </w:rPr>
              <w:lastRenderedPageBreak/>
              <w:t>Context of Assessment</w:t>
            </w:r>
          </w:p>
        </w:tc>
        <w:tc>
          <w:tcPr>
            <w:tcW w:w="3670" w:type="pct"/>
            <w:tcBorders>
              <w:top w:val="single" w:sz="4" w:space="0" w:color="auto"/>
              <w:left w:val="single" w:sz="4" w:space="0" w:color="auto"/>
              <w:bottom w:val="single" w:sz="4" w:space="0" w:color="auto"/>
              <w:right w:val="single" w:sz="4" w:space="0" w:color="auto"/>
            </w:tcBorders>
          </w:tcPr>
          <w:p w14:paraId="1FAD4599" w14:textId="77777777" w:rsidR="006E509A" w:rsidRDefault="007D0784">
            <w:pPr>
              <w:pStyle w:val="BodyText"/>
              <w:spacing w:after="0" w:line="276" w:lineRule="auto"/>
              <w:rPr>
                <w:rFonts w:ascii="Times New Roman" w:hAnsi="Times New Roman"/>
                <w:sz w:val="24"/>
                <w:szCs w:val="24"/>
              </w:rPr>
            </w:pPr>
            <w:r>
              <w:rPr>
                <w:rFonts w:ascii="Times New Roman" w:hAnsi="Times New Roman"/>
                <w:sz w:val="24"/>
                <w:szCs w:val="24"/>
              </w:rPr>
              <w:t xml:space="preserve">Competency may be assessed: </w:t>
            </w:r>
          </w:p>
          <w:p w14:paraId="5553B26E" w14:textId="77777777" w:rsidR="006E509A" w:rsidRDefault="007D0784">
            <w:pPr>
              <w:pStyle w:val="BodyText"/>
              <w:numPr>
                <w:ilvl w:val="0"/>
                <w:numId w:val="18"/>
              </w:numPr>
              <w:suppressAutoHyphens w:val="0"/>
              <w:spacing w:after="0" w:line="276" w:lineRule="auto"/>
              <w:ind w:left="714" w:hanging="357"/>
              <w:rPr>
                <w:rFonts w:ascii="Times New Roman" w:hAnsi="Times New Roman"/>
                <w:sz w:val="24"/>
                <w:szCs w:val="24"/>
                <w:lang w:val="en-GB"/>
              </w:rPr>
            </w:pPr>
            <w:r>
              <w:rPr>
                <w:rFonts w:ascii="Times New Roman" w:hAnsi="Times New Roman"/>
                <w:sz w:val="24"/>
                <w:szCs w:val="24"/>
                <w:lang w:val="en-GB"/>
              </w:rPr>
              <w:t>On the job</w:t>
            </w:r>
          </w:p>
          <w:p w14:paraId="06F11A7A" w14:textId="77777777" w:rsidR="006E509A" w:rsidRDefault="007D0784">
            <w:pPr>
              <w:pStyle w:val="BodyText"/>
              <w:numPr>
                <w:ilvl w:val="0"/>
                <w:numId w:val="18"/>
              </w:numPr>
              <w:suppressAutoHyphens w:val="0"/>
              <w:spacing w:after="0" w:line="276" w:lineRule="auto"/>
              <w:ind w:left="714" w:hanging="357"/>
              <w:rPr>
                <w:rFonts w:ascii="Times New Roman" w:hAnsi="Times New Roman"/>
                <w:sz w:val="24"/>
                <w:szCs w:val="24"/>
                <w:lang w:val="en-GB"/>
              </w:rPr>
            </w:pPr>
            <w:r>
              <w:rPr>
                <w:rFonts w:ascii="Times New Roman" w:hAnsi="Times New Roman"/>
                <w:sz w:val="24"/>
                <w:szCs w:val="24"/>
                <w:lang w:val="en-GB"/>
              </w:rPr>
              <w:t>Off the job</w:t>
            </w:r>
          </w:p>
          <w:p w14:paraId="6A917F1A" w14:textId="77777777" w:rsidR="006E509A" w:rsidRDefault="007D0784">
            <w:pPr>
              <w:pStyle w:val="BodyText"/>
              <w:numPr>
                <w:ilvl w:val="0"/>
                <w:numId w:val="18"/>
              </w:numPr>
              <w:suppressAutoHyphens w:val="0"/>
              <w:spacing w:after="0" w:line="276" w:lineRule="auto"/>
              <w:ind w:left="714" w:hanging="357"/>
              <w:rPr>
                <w:rFonts w:ascii="Times New Roman" w:hAnsi="Times New Roman"/>
                <w:sz w:val="24"/>
                <w:szCs w:val="24"/>
                <w:lang w:val="en-GB"/>
              </w:rPr>
            </w:pPr>
            <w:r>
              <w:rPr>
                <w:rFonts w:ascii="Times New Roman" w:hAnsi="Times New Roman"/>
                <w:sz w:val="24"/>
                <w:szCs w:val="24"/>
                <w:lang w:val="en-GB"/>
              </w:rPr>
              <w:t>During industrial attachment</w:t>
            </w:r>
          </w:p>
        </w:tc>
      </w:tr>
      <w:tr w:rsidR="006E509A" w14:paraId="138ECA41" w14:textId="77777777">
        <w:tc>
          <w:tcPr>
            <w:tcW w:w="1330" w:type="pct"/>
            <w:tcBorders>
              <w:top w:val="single" w:sz="4" w:space="0" w:color="auto"/>
              <w:left w:val="single" w:sz="4" w:space="0" w:color="auto"/>
              <w:bottom w:val="single" w:sz="4" w:space="0" w:color="auto"/>
              <w:right w:val="single" w:sz="4" w:space="0" w:color="auto"/>
            </w:tcBorders>
          </w:tcPr>
          <w:p w14:paraId="48D0EACA" w14:textId="77777777" w:rsidR="006E509A" w:rsidRDefault="007D0784">
            <w:pPr>
              <w:pStyle w:val="BodyText"/>
              <w:numPr>
                <w:ilvl w:val="0"/>
                <w:numId w:val="14"/>
              </w:numPr>
              <w:suppressAutoHyphens w:val="0"/>
              <w:spacing w:after="120" w:line="276" w:lineRule="auto"/>
              <w:rPr>
                <w:rFonts w:ascii="Times New Roman" w:hAnsi="Times New Roman"/>
                <w:sz w:val="24"/>
                <w:szCs w:val="24"/>
              </w:rPr>
            </w:pPr>
            <w:r>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11CC1F6D" w14:textId="77777777" w:rsidR="006E509A" w:rsidRDefault="007D0784">
            <w:pPr>
              <w:rPr>
                <w:rFonts w:ascii="Times New Roman" w:hAnsi="Times New Roman"/>
                <w:sz w:val="24"/>
                <w:szCs w:val="24"/>
              </w:rPr>
            </w:pPr>
            <w:r>
              <w:rPr>
                <w:rFonts w:ascii="Times New Roman" w:hAnsi="Times New Roman"/>
                <w:sz w:val="24"/>
                <w:szCs w:val="24"/>
              </w:rPr>
              <w:t>Holistic assessment with other units relevant to the industry sector, workplace and job role is recommended.</w:t>
            </w:r>
          </w:p>
          <w:p w14:paraId="5EDE5C7B" w14:textId="77777777" w:rsidR="006E509A" w:rsidRDefault="006E509A">
            <w:pPr>
              <w:pStyle w:val="BodyText"/>
              <w:spacing w:line="276" w:lineRule="auto"/>
              <w:rPr>
                <w:rFonts w:ascii="Times New Roman" w:hAnsi="Times New Roman"/>
                <w:sz w:val="24"/>
                <w:szCs w:val="24"/>
              </w:rPr>
            </w:pPr>
          </w:p>
        </w:tc>
      </w:tr>
    </w:tbl>
    <w:p w14:paraId="67F1E4D8" w14:textId="77777777" w:rsidR="006E509A" w:rsidRDefault="006E509A">
      <w:pPr>
        <w:pStyle w:val="Heading1"/>
      </w:pPr>
    </w:p>
    <w:p w14:paraId="45E52C61" w14:textId="77777777" w:rsidR="006E509A" w:rsidRDefault="007D0784">
      <w:pPr>
        <w:rPr>
          <w:rFonts w:ascii="Times New Roman" w:eastAsiaTheme="majorEastAsia" w:hAnsi="Times New Roman"/>
          <w:sz w:val="24"/>
          <w:szCs w:val="24"/>
          <w:lang w:eastAsia="en-GB"/>
        </w:rPr>
      </w:pPr>
      <w:r>
        <w:rPr>
          <w:rFonts w:ascii="Times New Roman" w:hAnsi="Times New Roman"/>
          <w:sz w:val="24"/>
          <w:szCs w:val="24"/>
          <w:lang w:eastAsia="en-GB"/>
        </w:rPr>
        <w:br w:type="page"/>
      </w:r>
    </w:p>
    <w:p w14:paraId="03E44D06" w14:textId="77777777" w:rsidR="006E509A" w:rsidRDefault="007D0784">
      <w:pPr>
        <w:pStyle w:val="Heading1"/>
      </w:pPr>
      <w:bookmarkStart w:id="27" w:name="_Toc76466259"/>
      <w:r>
        <w:lastRenderedPageBreak/>
        <w:t>DEMONSTRATE NUMERACY SKILLS</w:t>
      </w:r>
      <w:bookmarkEnd w:id="23"/>
      <w:bookmarkEnd w:id="27"/>
    </w:p>
    <w:p w14:paraId="686B931A" w14:textId="77777777" w:rsidR="006E509A" w:rsidRDefault="006E509A">
      <w:pPr>
        <w:spacing w:after="0"/>
        <w:rPr>
          <w:rFonts w:ascii="Times New Roman" w:eastAsia="Times New Roman" w:hAnsi="Times New Roman"/>
          <w:b/>
          <w:sz w:val="24"/>
          <w:szCs w:val="24"/>
        </w:rPr>
      </w:pPr>
    </w:p>
    <w:p w14:paraId="01F747EE" w14:textId="77777777" w:rsidR="006E509A" w:rsidRDefault="007D0784">
      <w:pPr>
        <w:rPr>
          <w:rFonts w:ascii="Times New Roman" w:eastAsia="Times New Roman" w:hAnsi="Times New Roman"/>
          <w:b/>
          <w:sz w:val="24"/>
          <w:szCs w:val="24"/>
        </w:rPr>
      </w:pPr>
      <w:r>
        <w:rPr>
          <w:rFonts w:ascii="Times New Roman" w:eastAsia="Times New Roman" w:hAnsi="Times New Roman"/>
          <w:b/>
          <w:sz w:val="24"/>
          <w:szCs w:val="24"/>
        </w:rPr>
        <w:t>UNIT CODE:</w:t>
      </w:r>
      <w:r>
        <w:rPr>
          <w:rFonts w:ascii="Times New Roman" w:hAnsi="Times New Roman"/>
          <w:b/>
          <w:sz w:val="24"/>
          <w:szCs w:val="24"/>
        </w:rPr>
        <w:t xml:space="preserve"> </w:t>
      </w:r>
      <w:bookmarkStart w:id="28" w:name="_Hlk64878594"/>
      <w:r>
        <w:rPr>
          <w:rFonts w:ascii="Times New Roman" w:hAnsi="Times New Roman"/>
          <w:bCs/>
          <w:sz w:val="24"/>
          <w:szCs w:val="24"/>
        </w:rPr>
        <w:t>BUS/OS/FRX/BC/02/5/A</w:t>
      </w:r>
      <w:bookmarkEnd w:id="28"/>
      <w:r>
        <w:rPr>
          <w:rFonts w:ascii="Times New Roman" w:eastAsia="Times New Roman" w:hAnsi="Times New Roman"/>
          <w:b/>
          <w:sz w:val="24"/>
          <w:szCs w:val="24"/>
        </w:rPr>
        <w:tab/>
      </w:r>
    </w:p>
    <w:p w14:paraId="068F3621" w14:textId="77777777" w:rsidR="006E509A" w:rsidRDefault="007D0784">
      <w:pPr>
        <w:rPr>
          <w:rFonts w:ascii="Times New Roman" w:eastAsia="Times New Roman" w:hAnsi="Times New Roman"/>
          <w:b/>
          <w:sz w:val="24"/>
          <w:szCs w:val="24"/>
        </w:rPr>
      </w:pPr>
      <w:r>
        <w:rPr>
          <w:rFonts w:ascii="Times New Roman" w:eastAsia="Times New Roman" w:hAnsi="Times New Roman"/>
          <w:b/>
          <w:sz w:val="24"/>
          <w:szCs w:val="24"/>
        </w:rPr>
        <w:t>UNIT DESCRIPTION</w:t>
      </w:r>
      <w:r>
        <w:rPr>
          <w:rFonts w:ascii="Times New Roman" w:eastAsia="Times New Roman" w:hAnsi="Times New Roman"/>
          <w:b/>
          <w:sz w:val="24"/>
          <w:szCs w:val="24"/>
        </w:rPr>
        <w:tab/>
      </w:r>
    </w:p>
    <w:p w14:paraId="3F1C3A1A" w14:textId="77777777" w:rsidR="006E509A" w:rsidRDefault="007D0784">
      <w:pPr>
        <w:jc w:val="both"/>
        <w:rPr>
          <w:rFonts w:ascii="Times New Roman" w:hAnsi="Times New Roman"/>
          <w:sz w:val="24"/>
          <w:szCs w:val="24"/>
          <w:lang w:val="en-ZW"/>
        </w:rPr>
      </w:pPr>
      <w:bookmarkStart w:id="29" w:name="_Hlk64889370"/>
      <w:r>
        <w:rPr>
          <w:rFonts w:ascii="Times New Roman" w:eastAsia="Times New Roman" w:hAnsi="Times New Roman"/>
          <w:sz w:val="24"/>
          <w:szCs w:val="24"/>
          <w:lang w:val="en-AU"/>
        </w:rPr>
        <w:t xml:space="preserve">This unit covers the competencies required to demonstrate numeracy skills. </w:t>
      </w:r>
      <w:r>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9"/>
    <w:p w14:paraId="38EDC510" w14:textId="77777777" w:rsidR="006E509A" w:rsidRDefault="006E509A">
      <w:pPr>
        <w:spacing w:after="0"/>
        <w:rPr>
          <w:rFonts w:ascii="Times New Roman" w:eastAsia="Times New Roman" w:hAnsi="Times New Roman"/>
          <w:sz w:val="24"/>
          <w:szCs w:val="24"/>
        </w:rPr>
      </w:pPr>
    </w:p>
    <w:p w14:paraId="14ADC843" w14:textId="77777777" w:rsidR="006E509A" w:rsidRDefault="007D0784">
      <w:pPr>
        <w:rPr>
          <w:rFonts w:ascii="Times New Roman" w:eastAsia="Times New Roman" w:hAnsi="Times New Roman"/>
          <w:b/>
          <w:sz w:val="24"/>
          <w:szCs w:val="24"/>
        </w:rPr>
      </w:pPr>
      <w:r>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6E509A" w14:paraId="0C030742" w14:textId="77777777">
        <w:tc>
          <w:tcPr>
            <w:tcW w:w="1524" w:type="pct"/>
            <w:tcBorders>
              <w:top w:val="single" w:sz="4" w:space="0" w:color="auto"/>
              <w:left w:val="single" w:sz="4" w:space="0" w:color="auto"/>
              <w:bottom w:val="single" w:sz="4" w:space="0" w:color="auto"/>
              <w:right w:val="single" w:sz="4" w:space="0" w:color="auto"/>
            </w:tcBorders>
            <w:shd w:val="clear" w:color="auto" w:fill="auto"/>
          </w:tcPr>
          <w:p w14:paraId="69E876D2" w14:textId="77777777" w:rsidR="006E509A" w:rsidRDefault="007D0784">
            <w:pPr>
              <w:rPr>
                <w:rFonts w:ascii="Times New Roman" w:hAnsi="Times New Roman"/>
                <w:b/>
                <w:sz w:val="24"/>
                <w:szCs w:val="24"/>
              </w:rPr>
            </w:pPr>
            <w:r>
              <w:rPr>
                <w:rFonts w:ascii="Times New Roman" w:hAnsi="Times New Roman"/>
                <w:b/>
                <w:sz w:val="24"/>
                <w:szCs w:val="24"/>
              </w:rPr>
              <w:t xml:space="preserve">ELEMENT </w:t>
            </w:r>
          </w:p>
          <w:p w14:paraId="1623573E" w14:textId="77777777" w:rsidR="006E509A" w:rsidRDefault="007D0784">
            <w:pPr>
              <w:rPr>
                <w:rFonts w:ascii="Times New Roman" w:hAnsi="Times New Roman"/>
                <w:b/>
                <w:sz w:val="24"/>
                <w:szCs w:val="24"/>
              </w:rPr>
            </w:pPr>
            <w:r>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4D6B026" w14:textId="77777777" w:rsidR="006E509A" w:rsidRDefault="007D0784">
            <w:pPr>
              <w:rPr>
                <w:rFonts w:ascii="Times New Roman" w:hAnsi="Times New Roman"/>
                <w:b/>
                <w:sz w:val="24"/>
                <w:szCs w:val="24"/>
              </w:rPr>
            </w:pPr>
            <w:r>
              <w:rPr>
                <w:rFonts w:ascii="Times New Roman" w:hAnsi="Times New Roman"/>
                <w:b/>
                <w:sz w:val="24"/>
                <w:szCs w:val="24"/>
              </w:rPr>
              <w:t>PERFORMANCE CRITERIA</w:t>
            </w:r>
          </w:p>
          <w:p w14:paraId="1B309EB6" w14:textId="77777777" w:rsidR="006E509A" w:rsidRDefault="007D0784">
            <w:pPr>
              <w:rPr>
                <w:rFonts w:ascii="Times New Roman" w:hAnsi="Times New Roman"/>
                <w:sz w:val="24"/>
                <w:szCs w:val="24"/>
              </w:rPr>
            </w:pPr>
            <w:r>
              <w:rPr>
                <w:rFonts w:ascii="Times New Roman" w:hAnsi="Times New Roman"/>
                <w:sz w:val="24"/>
                <w:szCs w:val="24"/>
              </w:rPr>
              <w:t>These are assessable statements which specify the required level of performance for each of the elements.</w:t>
            </w:r>
          </w:p>
          <w:p w14:paraId="33457E17" w14:textId="77777777" w:rsidR="006E509A" w:rsidRDefault="007D0784">
            <w:pPr>
              <w:rPr>
                <w:rFonts w:ascii="Times New Roman" w:hAnsi="Times New Roman"/>
                <w:b/>
                <w:sz w:val="24"/>
                <w:szCs w:val="24"/>
              </w:rPr>
            </w:pPr>
            <w:r>
              <w:rPr>
                <w:rFonts w:ascii="Times New Roman" w:hAnsi="Times New Roman"/>
                <w:b/>
                <w:i/>
                <w:sz w:val="24"/>
                <w:szCs w:val="24"/>
              </w:rPr>
              <w:t>Bold and italicized terms</w:t>
            </w:r>
            <w:r>
              <w:rPr>
                <w:rFonts w:ascii="Times New Roman" w:hAnsi="Times New Roman"/>
                <w:sz w:val="24"/>
                <w:szCs w:val="24"/>
              </w:rPr>
              <w:t xml:space="preserve"> </w:t>
            </w:r>
            <w:r>
              <w:rPr>
                <w:rFonts w:ascii="Times New Roman" w:hAnsi="Times New Roman"/>
                <w:b/>
                <w:i/>
                <w:sz w:val="24"/>
                <w:szCs w:val="24"/>
              </w:rPr>
              <w:t>are elaborated in the Range.</w:t>
            </w:r>
          </w:p>
        </w:tc>
      </w:tr>
      <w:tr w:rsidR="006E509A" w14:paraId="30AA64E2" w14:textId="77777777">
        <w:tc>
          <w:tcPr>
            <w:tcW w:w="1524" w:type="pct"/>
            <w:tcBorders>
              <w:top w:val="single" w:sz="4" w:space="0" w:color="auto"/>
              <w:left w:val="single" w:sz="4" w:space="0" w:color="auto"/>
              <w:bottom w:val="single" w:sz="4" w:space="0" w:color="auto"/>
              <w:right w:val="single" w:sz="4" w:space="0" w:color="auto"/>
            </w:tcBorders>
          </w:tcPr>
          <w:p w14:paraId="6B3A2CB7" w14:textId="77777777" w:rsidR="006E509A" w:rsidRDefault="007D0784">
            <w:pPr>
              <w:rPr>
                <w:rFonts w:ascii="Times New Roman" w:eastAsia="Times New Roman" w:hAnsi="Times New Roman"/>
                <w:sz w:val="24"/>
                <w:szCs w:val="24"/>
              </w:rPr>
            </w:pPr>
            <w:r>
              <w:rPr>
                <w:rFonts w:ascii="Times New Roman" w:eastAsia="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31D25C19" w14:textId="77777777" w:rsidR="006E509A" w:rsidRDefault="007D0784">
            <w:pPr>
              <w:pStyle w:val="ListParagraph"/>
              <w:numPr>
                <w:ilvl w:val="0"/>
                <w:numId w:val="19"/>
              </w:numPr>
              <w:spacing w:after="0"/>
              <w:ind w:left="681" w:hanging="567"/>
              <w:rPr>
                <w:rFonts w:ascii="Times New Roman" w:hAnsi="Times New Roman"/>
                <w:sz w:val="24"/>
                <w:szCs w:val="24"/>
              </w:rPr>
            </w:pPr>
            <w:r>
              <w:rPr>
                <w:rFonts w:ascii="Times New Roman" w:hAnsi="Times New Roman"/>
                <w:sz w:val="24"/>
                <w:szCs w:val="24"/>
              </w:rPr>
              <w:t>Mathematical information that may be partly embedded in routine workplace tasks and texts is selected and interpreted</w:t>
            </w:r>
            <w:r>
              <w:rPr>
                <w:rFonts w:ascii="Times New Roman" w:hAnsi="Times New Roman"/>
                <w:sz w:val="24"/>
                <w:szCs w:val="24"/>
                <w:lang w:val="en-GB"/>
              </w:rPr>
              <w:t xml:space="preserve"> as per SOPs</w:t>
            </w:r>
          </w:p>
          <w:p w14:paraId="6E23E90C" w14:textId="77777777" w:rsidR="006E509A" w:rsidRDefault="007D0784">
            <w:pPr>
              <w:pStyle w:val="ListParagraph"/>
              <w:numPr>
                <w:ilvl w:val="0"/>
                <w:numId w:val="19"/>
              </w:numPr>
              <w:spacing w:after="0"/>
              <w:ind w:left="681" w:hanging="567"/>
              <w:rPr>
                <w:rFonts w:ascii="Times New Roman" w:hAnsi="Times New Roman"/>
                <w:sz w:val="24"/>
                <w:szCs w:val="24"/>
              </w:rPr>
            </w:pPr>
            <w:r>
              <w:rPr>
                <w:rFonts w:ascii="Times New Roman" w:hAnsi="Times New Roman"/>
                <w:sz w:val="24"/>
                <w:szCs w:val="24"/>
              </w:rPr>
              <w:t>Whole numbers and routine or familiar fractions, decimals and percentages including familiar rates are interpreted and comprehended</w:t>
            </w:r>
            <w:r>
              <w:rPr>
                <w:rFonts w:ascii="Times New Roman" w:hAnsi="Times New Roman"/>
                <w:sz w:val="24"/>
                <w:szCs w:val="24"/>
                <w:lang w:val="en-GB"/>
              </w:rPr>
              <w:t xml:space="preserve"> as per SOPs</w:t>
            </w:r>
          </w:p>
          <w:p w14:paraId="72B05383" w14:textId="77777777" w:rsidR="006E509A" w:rsidRDefault="007D0784">
            <w:pPr>
              <w:pStyle w:val="ListParagraph"/>
              <w:numPr>
                <w:ilvl w:val="0"/>
                <w:numId w:val="19"/>
              </w:numPr>
              <w:spacing w:after="0"/>
              <w:ind w:left="681" w:hanging="567"/>
              <w:rPr>
                <w:rFonts w:ascii="Times New Roman" w:hAnsi="Times New Roman"/>
                <w:sz w:val="24"/>
                <w:szCs w:val="24"/>
              </w:rPr>
            </w:pPr>
            <w:r>
              <w:rPr>
                <w:rFonts w:ascii="Times New Roman" w:hAnsi="Times New Roman"/>
                <w:sz w:val="24"/>
                <w:szCs w:val="24"/>
              </w:rPr>
              <w:t>Calculations which may involve a number of steps are perform</w:t>
            </w:r>
            <w:r>
              <w:rPr>
                <w:rFonts w:ascii="Times New Roman" w:hAnsi="Times New Roman"/>
                <w:sz w:val="24"/>
                <w:szCs w:val="24"/>
                <w:lang w:val="en-GB"/>
              </w:rPr>
              <w:t>ed as per SOPs</w:t>
            </w:r>
          </w:p>
          <w:p w14:paraId="7180C6FE" w14:textId="77777777" w:rsidR="006E509A" w:rsidRDefault="007D0784">
            <w:pPr>
              <w:pStyle w:val="ListParagraph"/>
              <w:numPr>
                <w:ilvl w:val="0"/>
                <w:numId w:val="19"/>
              </w:numPr>
              <w:spacing w:after="0"/>
              <w:ind w:left="681" w:hanging="567"/>
              <w:rPr>
                <w:rFonts w:ascii="Times New Roman" w:hAnsi="Times New Roman"/>
                <w:sz w:val="24"/>
                <w:szCs w:val="24"/>
              </w:rPr>
            </w:pPr>
            <w:r>
              <w:rPr>
                <w:rFonts w:ascii="Times New Roman" w:hAnsi="Times New Roman"/>
                <w:sz w:val="24"/>
                <w:szCs w:val="24"/>
              </w:rPr>
              <w:t>Calculations done with whole numbers and routine or familiar fractions, decimals and percentages</w:t>
            </w:r>
            <w:r>
              <w:rPr>
                <w:rFonts w:ascii="Times New Roman" w:hAnsi="Times New Roman"/>
                <w:sz w:val="24"/>
                <w:szCs w:val="24"/>
                <w:lang w:val="en-GB"/>
              </w:rPr>
              <w:t xml:space="preserve"> as per SOPs</w:t>
            </w:r>
          </w:p>
          <w:p w14:paraId="745EE898" w14:textId="77777777" w:rsidR="006E509A" w:rsidRDefault="007D0784">
            <w:pPr>
              <w:pStyle w:val="ListParagraph"/>
              <w:numPr>
                <w:ilvl w:val="0"/>
                <w:numId w:val="19"/>
              </w:numPr>
              <w:spacing w:after="0"/>
              <w:ind w:left="681" w:hanging="567"/>
              <w:rPr>
                <w:rFonts w:ascii="Times New Roman" w:hAnsi="Times New Roman"/>
                <w:sz w:val="24"/>
                <w:szCs w:val="24"/>
              </w:rPr>
            </w:pPr>
            <w:r>
              <w:rPr>
                <w:rFonts w:ascii="Times New Roman" w:hAnsi="Times New Roman"/>
                <w:sz w:val="24"/>
                <w:szCs w:val="24"/>
              </w:rPr>
              <w:t>Conversion between equivalent forms of fractions, decimals and percentages is done</w:t>
            </w:r>
            <w:r>
              <w:rPr>
                <w:rFonts w:ascii="Times New Roman" w:hAnsi="Times New Roman"/>
                <w:sz w:val="24"/>
                <w:szCs w:val="24"/>
                <w:lang w:val="en-GB"/>
              </w:rPr>
              <w:t xml:space="preserve"> as per SOPs</w:t>
            </w:r>
          </w:p>
          <w:p w14:paraId="780E05D4" w14:textId="77777777" w:rsidR="006E509A" w:rsidRDefault="007D0784">
            <w:pPr>
              <w:pStyle w:val="ListParagraph"/>
              <w:numPr>
                <w:ilvl w:val="0"/>
                <w:numId w:val="19"/>
              </w:numPr>
              <w:spacing w:after="0"/>
              <w:ind w:left="681" w:hanging="567"/>
              <w:rPr>
                <w:rFonts w:ascii="Times New Roman" w:hAnsi="Times New Roman"/>
                <w:sz w:val="24"/>
                <w:szCs w:val="24"/>
              </w:rPr>
            </w:pPr>
            <w:r>
              <w:rPr>
                <w:rFonts w:ascii="Times New Roman" w:hAnsi="Times New Roman"/>
                <w:sz w:val="24"/>
                <w:szCs w:val="24"/>
              </w:rPr>
              <w:t>Order of operations is applied to solve multi-step calculations</w:t>
            </w:r>
            <w:r>
              <w:rPr>
                <w:rFonts w:ascii="Times New Roman" w:hAnsi="Times New Roman"/>
                <w:sz w:val="24"/>
                <w:szCs w:val="24"/>
                <w:lang w:val="en-GB"/>
              </w:rPr>
              <w:t xml:space="preserve"> as per SOPs</w:t>
            </w:r>
          </w:p>
          <w:p w14:paraId="4D028489" w14:textId="77777777" w:rsidR="006E509A" w:rsidRDefault="007D0784">
            <w:pPr>
              <w:pStyle w:val="ListParagraph"/>
              <w:numPr>
                <w:ilvl w:val="0"/>
                <w:numId w:val="19"/>
              </w:numPr>
              <w:spacing w:after="0"/>
              <w:ind w:left="681" w:hanging="567"/>
              <w:rPr>
                <w:rFonts w:ascii="Times New Roman" w:hAnsi="Times New Roman"/>
                <w:sz w:val="24"/>
                <w:szCs w:val="24"/>
              </w:rPr>
            </w:pPr>
            <w:r>
              <w:rPr>
                <w:rFonts w:ascii="Times New Roman" w:hAnsi="Times New Roman"/>
                <w:sz w:val="24"/>
                <w:szCs w:val="24"/>
              </w:rPr>
              <w:t>Problem solving strategies are appropriately applied</w:t>
            </w:r>
            <w:r>
              <w:rPr>
                <w:rFonts w:ascii="Times New Roman" w:hAnsi="Times New Roman"/>
                <w:sz w:val="24"/>
                <w:szCs w:val="24"/>
                <w:lang w:val="en-GB"/>
              </w:rPr>
              <w:t xml:space="preserve"> as per SOPs</w:t>
            </w:r>
          </w:p>
          <w:p w14:paraId="74A3529C" w14:textId="77777777" w:rsidR="006E509A" w:rsidRDefault="007D0784">
            <w:pPr>
              <w:pStyle w:val="ListParagraph"/>
              <w:numPr>
                <w:ilvl w:val="0"/>
                <w:numId w:val="19"/>
              </w:numPr>
              <w:spacing w:after="0"/>
              <w:ind w:left="681" w:hanging="567"/>
              <w:rPr>
                <w:rFonts w:ascii="Times New Roman" w:hAnsi="Times New Roman"/>
                <w:sz w:val="24"/>
                <w:szCs w:val="24"/>
              </w:rPr>
            </w:pPr>
            <w:r>
              <w:rPr>
                <w:rFonts w:ascii="Times New Roman" w:hAnsi="Times New Roman"/>
                <w:sz w:val="24"/>
                <w:szCs w:val="24"/>
              </w:rPr>
              <w:lastRenderedPageBreak/>
              <w:t xml:space="preserve">Estimations are made to check reasonableness of </w:t>
            </w:r>
            <w:proofErr w:type="gramStart"/>
            <w:r>
              <w:rPr>
                <w:rFonts w:ascii="Times New Roman" w:hAnsi="Times New Roman"/>
                <w:sz w:val="24"/>
                <w:szCs w:val="24"/>
              </w:rPr>
              <w:t>problem solving</w:t>
            </w:r>
            <w:proofErr w:type="gramEnd"/>
            <w:r>
              <w:rPr>
                <w:rFonts w:ascii="Times New Roman" w:hAnsi="Times New Roman"/>
                <w:sz w:val="24"/>
                <w:szCs w:val="24"/>
              </w:rPr>
              <w:t xml:space="preserve"> process, outcome and its appropriateness to the context and task</w:t>
            </w:r>
            <w:r>
              <w:rPr>
                <w:rFonts w:ascii="Times New Roman" w:hAnsi="Times New Roman"/>
                <w:sz w:val="24"/>
                <w:szCs w:val="24"/>
                <w:lang w:val="en-GB"/>
              </w:rPr>
              <w:t xml:space="preserve"> as per SOPs</w:t>
            </w:r>
          </w:p>
          <w:p w14:paraId="38A51884" w14:textId="77777777" w:rsidR="006E509A" w:rsidRDefault="007D0784">
            <w:pPr>
              <w:pStyle w:val="ListParagraph"/>
              <w:numPr>
                <w:ilvl w:val="0"/>
                <w:numId w:val="19"/>
              </w:numPr>
              <w:spacing w:after="0"/>
              <w:ind w:left="681" w:hanging="567"/>
              <w:rPr>
                <w:rFonts w:ascii="Times New Roman" w:hAnsi="Times New Roman"/>
                <w:sz w:val="24"/>
                <w:szCs w:val="24"/>
              </w:rPr>
            </w:pPr>
            <w:r>
              <w:rPr>
                <w:rFonts w:ascii="Times New Roman" w:hAnsi="Times New Roman"/>
                <w:sz w:val="24"/>
                <w:szCs w:val="24"/>
              </w:rPr>
              <w:t>Formal and informal mathematical language and symbolism are used to communicate the result of the task</w:t>
            </w:r>
            <w:r>
              <w:rPr>
                <w:rFonts w:ascii="Times New Roman" w:hAnsi="Times New Roman"/>
                <w:sz w:val="24"/>
                <w:szCs w:val="24"/>
                <w:lang w:val="en-GB"/>
              </w:rPr>
              <w:t xml:space="preserve"> as per SOPs.</w:t>
            </w:r>
          </w:p>
        </w:tc>
      </w:tr>
      <w:tr w:rsidR="006E509A" w14:paraId="20419536" w14:textId="77777777">
        <w:tc>
          <w:tcPr>
            <w:tcW w:w="1524" w:type="pct"/>
            <w:tcBorders>
              <w:top w:val="single" w:sz="4" w:space="0" w:color="auto"/>
              <w:left w:val="single" w:sz="4" w:space="0" w:color="auto"/>
              <w:bottom w:val="single" w:sz="4" w:space="0" w:color="auto"/>
              <w:right w:val="single" w:sz="4" w:space="0" w:color="auto"/>
            </w:tcBorders>
          </w:tcPr>
          <w:p w14:paraId="13ECFF48" w14:textId="77777777" w:rsidR="006E509A" w:rsidRDefault="007D0784">
            <w:pPr>
              <w:rPr>
                <w:rFonts w:ascii="Times New Roman" w:eastAsia="Times New Roman" w:hAnsi="Times New Roman"/>
                <w:sz w:val="24"/>
                <w:szCs w:val="24"/>
              </w:rPr>
            </w:pPr>
            <w:r>
              <w:rPr>
                <w:rFonts w:ascii="Times New Roman" w:eastAsia="Times New Roman" w:hAnsi="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tcPr>
          <w:p w14:paraId="060A2415" w14:textId="77777777" w:rsidR="006E509A" w:rsidRDefault="007D0784">
            <w:pPr>
              <w:pStyle w:val="ListParagraph"/>
              <w:numPr>
                <w:ilvl w:val="0"/>
                <w:numId w:val="20"/>
              </w:numPr>
              <w:spacing w:after="0"/>
              <w:ind w:left="681" w:hanging="567"/>
              <w:rPr>
                <w:rFonts w:ascii="Times New Roman" w:hAnsi="Times New Roman"/>
                <w:sz w:val="24"/>
                <w:szCs w:val="24"/>
              </w:rPr>
            </w:pPr>
            <w:r>
              <w:rPr>
                <w:rFonts w:ascii="Times New Roman" w:hAnsi="Times New Roman"/>
                <w:sz w:val="24"/>
                <w:szCs w:val="24"/>
              </w:rPr>
              <w:t>Measurement information in workplace tasks and texts are selected and interpreted in accordance with workplace requirements</w:t>
            </w:r>
          </w:p>
          <w:p w14:paraId="4E16F293" w14:textId="77777777" w:rsidR="006E509A" w:rsidRDefault="007D0784">
            <w:pPr>
              <w:pStyle w:val="ListParagraph"/>
              <w:numPr>
                <w:ilvl w:val="0"/>
                <w:numId w:val="20"/>
              </w:numPr>
              <w:spacing w:after="0"/>
              <w:ind w:left="681" w:hanging="567"/>
              <w:rPr>
                <w:rFonts w:ascii="Times New Roman" w:hAnsi="Times New Roman"/>
                <w:sz w:val="24"/>
                <w:szCs w:val="24"/>
              </w:rPr>
            </w:pPr>
            <w:r>
              <w:rPr>
                <w:rFonts w:ascii="Times New Roman" w:hAnsi="Times New Roman"/>
                <w:sz w:val="24"/>
                <w:szCs w:val="24"/>
              </w:rPr>
              <w:t>Appropriate routine measuring equipment are identified and selected in accordance with workplace requirements</w:t>
            </w:r>
          </w:p>
          <w:p w14:paraId="6164CD0A" w14:textId="77777777" w:rsidR="006E509A" w:rsidRDefault="007D0784">
            <w:pPr>
              <w:pStyle w:val="ListParagraph"/>
              <w:numPr>
                <w:ilvl w:val="0"/>
                <w:numId w:val="20"/>
              </w:numPr>
              <w:spacing w:after="0"/>
              <w:ind w:left="681" w:hanging="567"/>
              <w:rPr>
                <w:rFonts w:ascii="Times New Roman" w:hAnsi="Times New Roman"/>
                <w:sz w:val="24"/>
                <w:szCs w:val="24"/>
              </w:rPr>
            </w:pPr>
            <w:r>
              <w:rPr>
                <w:rFonts w:ascii="Times New Roman" w:hAnsi="Times New Roman"/>
                <w:sz w:val="24"/>
                <w:szCs w:val="24"/>
              </w:rPr>
              <w:t>Measurements are estimated and made using correct units</w:t>
            </w:r>
            <w:r>
              <w:rPr>
                <w:rFonts w:ascii="Times New Roman" w:hAnsi="Times New Roman"/>
                <w:sz w:val="24"/>
                <w:szCs w:val="24"/>
                <w:lang w:val="en-GB"/>
              </w:rPr>
              <w:t xml:space="preserve"> as per measurement manuals.</w:t>
            </w:r>
          </w:p>
          <w:p w14:paraId="731AD817" w14:textId="77777777" w:rsidR="006E509A" w:rsidRDefault="007D0784">
            <w:pPr>
              <w:pStyle w:val="ListParagraph"/>
              <w:numPr>
                <w:ilvl w:val="0"/>
                <w:numId w:val="20"/>
              </w:numPr>
              <w:spacing w:after="0"/>
              <w:ind w:left="681" w:hanging="567"/>
              <w:rPr>
                <w:rFonts w:ascii="Times New Roman" w:hAnsi="Times New Roman"/>
                <w:sz w:val="24"/>
                <w:szCs w:val="24"/>
              </w:rPr>
            </w:pPr>
            <w:r>
              <w:rPr>
                <w:rFonts w:ascii="Times New Roman" w:hAnsi="Times New Roman"/>
                <w:sz w:val="24"/>
                <w:szCs w:val="24"/>
              </w:rPr>
              <w:t xml:space="preserve">Estimations and calculations done </w:t>
            </w:r>
            <w:r>
              <w:rPr>
                <w:rFonts w:ascii="Times New Roman" w:hAnsi="Times New Roman"/>
                <w:sz w:val="24"/>
                <w:szCs w:val="24"/>
                <w:lang w:val="en-GB"/>
              </w:rPr>
              <w:t>as per</w:t>
            </w:r>
            <w:r>
              <w:rPr>
                <w:rFonts w:ascii="Times New Roman" w:hAnsi="Times New Roman"/>
                <w:sz w:val="24"/>
                <w:szCs w:val="24"/>
              </w:rPr>
              <w:t xml:space="preserve"> routine measurements</w:t>
            </w:r>
          </w:p>
          <w:p w14:paraId="67E0D3ED" w14:textId="77777777" w:rsidR="006E509A" w:rsidRDefault="007D0784">
            <w:pPr>
              <w:pStyle w:val="ListParagraph"/>
              <w:numPr>
                <w:ilvl w:val="0"/>
                <w:numId w:val="20"/>
              </w:numPr>
              <w:spacing w:after="0"/>
              <w:ind w:left="681" w:hanging="567"/>
              <w:rPr>
                <w:rFonts w:ascii="Times New Roman" w:hAnsi="Times New Roman"/>
                <w:sz w:val="24"/>
                <w:szCs w:val="24"/>
              </w:rPr>
            </w:pPr>
            <w:r>
              <w:rPr>
                <w:rFonts w:ascii="Times New Roman" w:hAnsi="Times New Roman"/>
                <w:sz w:val="24"/>
                <w:szCs w:val="24"/>
              </w:rPr>
              <w:t xml:space="preserve">Conversions </w:t>
            </w:r>
            <w:proofErr w:type="gramStart"/>
            <w:r>
              <w:rPr>
                <w:rFonts w:ascii="Times New Roman" w:hAnsi="Times New Roman"/>
                <w:sz w:val="24"/>
                <w:szCs w:val="24"/>
              </w:rPr>
              <w:t>performed  routinely</w:t>
            </w:r>
            <w:proofErr w:type="gramEnd"/>
            <w:r>
              <w:rPr>
                <w:rFonts w:ascii="Times New Roman" w:hAnsi="Times New Roman"/>
                <w:sz w:val="24"/>
                <w:szCs w:val="24"/>
              </w:rPr>
              <w:t xml:space="preserve"> </w:t>
            </w:r>
            <w:r>
              <w:rPr>
                <w:rFonts w:ascii="Times New Roman" w:hAnsi="Times New Roman"/>
                <w:sz w:val="24"/>
                <w:szCs w:val="24"/>
                <w:lang w:val="en-GB"/>
              </w:rPr>
              <w:t>as per</w:t>
            </w:r>
            <w:r>
              <w:rPr>
                <w:rFonts w:ascii="Times New Roman" w:hAnsi="Times New Roman"/>
                <w:sz w:val="24"/>
                <w:szCs w:val="24"/>
              </w:rPr>
              <w:t xml:space="preserve"> metric units</w:t>
            </w:r>
          </w:p>
          <w:p w14:paraId="372F28C1" w14:textId="77777777" w:rsidR="006E509A" w:rsidRDefault="007D0784">
            <w:pPr>
              <w:pStyle w:val="ListParagraph"/>
              <w:numPr>
                <w:ilvl w:val="0"/>
                <w:numId w:val="20"/>
              </w:numPr>
              <w:spacing w:after="0"/>
              <w:ind w:left="681" w:hanging="567"/>
              <w:rPr>
                <w:rFonts w:ascii="Times New Roman" w:hAnsi="Times New Roman"/>
                <w:sz w:val="24"/>
                <w:szCs w:val="24"/>
              </w:rPr>
            </w:pPr>
            <w:r>
              <w:rPr>
                <w:rFonts w:ascii="Times New Roman" w:hAnsi="Times New Roman"/>
                <w:sz w:val="24"/>
                <w:szCs w:val="24"/>
              </w:rPr>
              <w:t>Problem solving processes are used to undertake the tasks</w:t>
            </w:r>
            <w:r>
              <w:rPr>
                <w:rFonts w:ascii="Times New Roman" w:hAnsi="Times New Roman"/>
                <w:sz w:val="24"/>
                <w:szCs w:val="24"/>
                <w:lang w:val="en-GB"/>
              </w:rPr>
              <w:t xml:space="preserve"> as per workplace procedures.</w:t>
            </w:r>
          </w:p>
          <w:p w14:paraId="273B3F0B" w14:textId="77777777" w:rsidR="006E509A" w:rsidRDefault="007D0784">
            <w:pPr>
              <w:pStyle w:val="ListParagraph"/>
              <w:numPr>
                <w:ilvl w:val="0"/>
                <w:numId w:val="20"/>
              </w:numPr>
              <w:spacing w:after="0"/>
              <w:ind w:left="681" w:hanging="567"/>
              <w:rPr>
                <w:rFonts w:ascii="Times New Roman" w:hAnsi="Times New Roman"/>
                <w:sz w:val="24"/>
                <w:szCs w:val="24"/>
              </w:rPr>
            </w:pPr>
            <w:r>
              <w:rPr>
                <w:rFonts w:ascii="Times New Roman" w:hAnsi="Times New Roman"/>
                <w:sz w:val="24"/>
                <w:szCs w:val="24"/>
              </w:rPr>
              <w:t xml:space="preserve">Estimations are made to check reasonableness of </w:t>
            </w:r>
            <w:proofErr w:type="gramStart"/>
            <w:r>
              <w:rPr>
                <w:rFonts w:ascii="Times New Roman" w:hAnsi="Times New Roman"/>
                <w:sz w:val="24"/>
                <w:szCs w:val="24"/>
              </w:rPr>
              <w:t>problem solving</w:t>
            </w:r>
            <w:proofErr w:type="gramEnd"/>
            <w:r>
              <w:rPr>
                <w:rFonts w:ascii="Times New Roman" w:hAnsi="Times New Roman"/>
                <w:sz w:val="24"/>
                <w:szCs w:val="24"/>
              </w:rPr>
              <w:t xml:space="preserve"> process, outcome and its appropriateness to the context and task</w:t>
            </w:r>
            <w:r>
              <w:rPr>
                <w:rFonts w:ascii="Times New Roman" w:hAnsi="Times New Roman"/>
                <w:sz w:val="24"/>
                <w:szCs w:val="24"/>
                <w:lang w:val="en-GB"/>
              </w:rPr>
              <w:t xml:space="preserve"> as per workplace procedures</w:t>
            </w:r>
          </w:p>
          <w:p w14:paraId="26EE550D" w14:textId="77777777" w:rsidR="006E509A" w:rsidRDefault="007D0784">
            <w:pPr>
              <w:pStyle w:val="ListParagraph"/>
              <w:numPr>
                <w:ilvl w:val="0"/>
                <w:numId w:val="20"/>
              </w:numPr>
              <w:spacing w:after="0"/>
              <w:ind w:left="681" w:hanging="567"/>
              <w:rPr>
                <w:rFonts w:ascii="Times New Roman" w:hAnsi="Times New Roman"/>
                <w:sz w:val="24"/>
                <w:szCs w:val="24"/>
              </w:rPr>
            </w:pPr>
            <w:r>
              <w:rPr>
                <w:rFonts w:ascii="Times New Roman" w:hAnsi="Times New Roman"/>
                <w:sz w:val="24"/>
                <w:szCs w:val="24"/>
              </w:rPr>
              <w:t>Information is recorded using mathematical language and symbols appropriate to discuss the task</w:t>
            </w:r>
            <w:r>
              <w:rPr>
                <w:rFonts w:ascii="Times New Roman" w:hAnsi="Times New Roman"/>
                <w:sz w:val="24"/>
                <w:szCs w:val="24"/>
                <w:lang w:val="en-GB"/>
              </w:rPr>
              <w:t xml:space="preserve"> as per workplace procedures.</w:t>
            </w:r>
          </w:p>
        </w:tc>
      </w:tr>
      <w:tr w:rsidR="006E509A" w14:paraId="6761E0CA" w14:textId="77777777">
        <w:tc>
          <w:tcPr>
            <w:tcW w:w="1524" w:type="pct"/>
            <w:tcBorders>
              <w:top w:val="single" w:sz="4" w:space="0" w:color="auto"/>
              <w:left w:val="single" w:sz="4" w:space="0" w:color="auto"/>
              <w:bottom w:val="single" w:sz="4" w:space="0" w:color="auto"/>
              <w:right w:val="single" w:sz="4" w:space="0" w:color="auto"/>
            </w:tcBorders>
          </w:tcPr>
          <w:p w14:paraId="0F060905" w14:textId="77777777" w:rsidR="006E509A" w:rsidRDefault="007D0784">
            <w:pPr>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rPr>
              <w:tab/>
              <w:t xml:space="preserve"> Use routine maps and plans for work</w:t>
            </w:r>
          </w:p>
          <w:p w14:paraId="7594B478" w14:textId="77777777" w:rsidR="006E509A" w:rsidRDefault="006E509A">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64DC4D83" w14:textId="77777777" w:rsidR="006E509A" w:rsidRDefault="007D0784">
            <w:pPr>
              <w:pStyle w:val="ListParagraph"/>
              <w:numPr>
                <w:ilvl w:val="0"/>
                <w:numId w:val="21"/>
              </w:numPr>
              <w:spacing w:after="0"/>
              <w:ind w:left="681" w:hanging="567"/>
              <w:rPr>
                <w:rFonts w:ascii="Times New Roman" w:hAnsi="Times New Roman"/>
                <w:sz w:val="24"/>
                <w:szCs w:val="24"/>
                <w:lang w:val="en-AU"/>
              </w:rPr>
            </w:pPr>
            <w:r>
              <w:rPr>
                <w:rFonts w:ascii="Times New Roman" w:hAnsi="Times New Roman"/>
                <w:sz w:val="24"/>
                <w:szCs w:val="24"/>
              </w:rPr>
              <w:t>Features are identified in routine maps and plans</w:t>
            </w:r>
            <w:r>
              <w:rPr>
                <w:rFonts w:ascii="Times New Roman" w:hAnsi="Times New Roman"/>
                <w:sz w:val="24"/>
                <w:szCs w:val="24"/>
                <w:lang w:val="en-AU"/>
              </w:rPr>
              <w:t xml:space="preserve"> as per SOPs</w:t>
            </w:r>
          </w:p>
          <w:p w14:paraId="72968669" w14:textId="77777777" w:rsidR="006E509A" w:rsidRDefault="007D0784">
            <w:pPr>
              <w:pStyle w:val="ListParagraph"/>
              <w:numPr>
                <w:ilvl w:val="0"/>
                <w:numId w:val="21"/>
              </w:numPr>
              <w:spacing w:after="0"/>
              <w:ind w:left="681" w:hanging="567"/>
              <w:rPr>
                <w:rFonts w:ascii="Times New Roman" w:hAnsi="Times New Roman"/>
                <w:sz w:val="24"/>
                <w:szCs w:val="24"/>
              </w:rPr>
            </w:pPr>
            <w:r>
              <w:rPr>
                <w:rFonts w:ascii="Times New Roman" w:hAnsi="Times New Roman"/>
                <w:sz w:val="24"/>
                <w:szCs w:val="24"/>
              </w:rPr>
              <w:t>Symbols and keys in routine maps and plans are clearly explained as per SOPs</w:t>
            </w:r>
          </w:p>
          <w:p w14:paraId="13AF5299" w14:textId="77777777" w:rsidR="006E509A" w:rsidRDefault="007D0784">
            <w:pPr>
              <w:pStyle w:val="ListParagraph"/>
              <w:numPr>
                <w:ilvl w:val="0"/>
                <w:numId w:val="21"/>
              </w:numPr>
              <w:spacing w:after="0"/>
              <w:ind w:left="681" w:hanging="567"/>
              <w:rPr>
                <w:rFonts w:ascii="Times New Roman" w:hAnsi="Times New Roman"/>
                <w:sz w:val="24"/>
                <w:szCs w:val="24"/>
              </w:rPr>
            </w:pPr>
            <w:r>
              <w:rPr>
                <w:rFonts w:ascii="Times New Roman" w:hAnsi="Times New Roman"/>
                <w:sz w:val="24"/>
                <w:szCs w:val="24"/>
              </w:rPr>
              <w:t>Orientation of map to North is identified and interpreted as per SOPs</w:t>
            </w:r>
          </w:p>
          <w:p w14:paraId="48007326" w14:textId="77777777" w:rsidR="006E509A" w:rsidRDefault="007D0784">
            <w:pPr>
              <w:pStyle w:val="ListParagraph"/>
              <w:numPr>
                <w:ilvl w:val="0"/>
                <w:numId w:val="21"/>
              </w:numPr>
              <w:spacing w:after="0"/>
              <w:ind w:left="681" w:hanging="567"/>
              <w:rPr>
                <w:rFonts w:ascii="Times New Roman" w:hAnsi="Times New Roman"/>
                <w:sz w:val="24"/>
                <w:szCs w:val="24"/>
              </w:rPr>
            </w:pPr>
            <w:r>
              <w:rPr>
                <w:rFonts w:ascii="Times New Roman" w:hAnsi="Times New Roman"/>
                <w:sz w:val="24"/>
                <w:szCs w:val="24"/>
              </w:rPr>
              <w:t>Understanding of direction and location is clearly demonstrated as per SOPs</w:t>
            </w:r>
          </w:p>
          <w:p w14:paraId="544E6227" w14:textId="77777777" w:rsidR="006E509A" w:rsidRDefault="007D0784">
            <w:pPr>
              <w:pStyle w:val="ListParagraph"/>
              <w:numPr>
                <w:ilvl w:val="0"/>
                <w:numId w:val="21"/>
              </w:numPr>
              <w:spacing w:after="0"/>
              <w:ind w:left="681" w:hanging="567"/>
              <w:rPr>
                <w:rFonts w:ascii="Times New Roman" w:hAnsi="Times New Roman"/>
                <w:sz w:val="24"/>
                <w:szCs w:val="24"/>
              </w:rPr>
            </w:pPr>
            <w:r>
              <w:rPr>
                <w:rFonts w:ascii="Times New Roman" w:hAnsi="Times New Roman"/>
                <w:sz w:val="24"/>
                <w:szCs w:val="24"/>
              </w:rPr>
              <w:t>Simple scale is applied to estimate length of objects, or distance to location or object as per SOPs</w:t>
            </w:r>
          </w:p>
          <w:p w14:paraId="5E185AD7" w14:textId="77777777" w:rsidR="006E509A" w:rsidRDefault="007D0784">
            <w:pPr>
              <w:pStyle w:val="ListParagraph"/>
              <w:numPr>
                <w:ilvl w:val="0"/>
                <w:numId w:val="21"/>
              </w:numPr>
              <w:spacing w:after="0"/>
              <w:ind w:left="681" w:hanging="567"/>
              <w:rPr>
                <w:rFonts w:ascii="Times New Roman" w:hAnsi="Times New Roman"/>
                <w:sz w:val="24"/>
                <w:szCs w:val="24"/>
                <w:lang w:val="en-AU"/>
              </w:rPr>
            </w:pPr>
            <w:r>
              <w:rPr>
                <w:rFonts w:ascii="Times New Roman" w:hAnsi="Times New Roman"/>
                <w:sz w:val="24"/>
                <w:szCs w:val="24"/>
              </w:rPr>
              <w:t>Directions are given and received using both formal and informal language as per SOPs</w:t>
            </w:r>
          </w:p>
        </w:tc>
      </w:tr>
      <w:tr w:rsidR="006E509A" w14:paraId="34733366" w14:textId="77777777">
        <w:tc>
          <w:tcPr>
            <w:tcW w:w="1524" w:type="pct"/>
            <w:tcBorders>
              <w:top w:val="single" w:sz="4" w:space="0" w:color="auto"/>
              <w:left w:val="single" w:sz="4" w:space="0" w:color="auto"/>
              <w:bottom w:val="single" w:sz="4" w:space="0" w:color="auto"/>
              <w:right w:val="single" w:sz="4" w:space="0" w:color="auto"/>
            </w:tcBorders>
          </w:tcPr>
          <w:p w14:paraId="30F99ACC" w14:textId="77777777" w:rsidR="006E509A" w:rsidRDefault="007D0784">
            <w:pPr>
              <w:rPr>
                <w:rFonts w:ascii="Times New Roman" w:eastAsia="Times New Roman" w:hAnsi="Times New Roman"/>
                <w:sz w:val="24"/>
                <w:szCs w:val="24"/>
              </w:rPr>
            </w:pPr>
            <w:r>
              <w:rPr>
                <w:rFonts w:ascii="Times New Roman" w:eastAsia="Times New Roman" w:hAnsi="Times New Roman"/>
                <w:sz w:val="24"/>
                <w:szCs w:val="24"/>
              </w:rPr>
              <w:lastRenderedPageBreak/>
              <w:t>4.</w:t>
            </w:r>
            <w:r>
              <w:rPr>
                <w:rFonts w:ascii="Times New Roman" w:eastAsia="Times New Roman" w:hAnsi="Times New Roman"/>
                <w:sz w:val="24"/>
                <w:szCs w:val="24"/>
              </w:rPr>
              <w:tab/>
              <w:t>Interpret, draw and construct 2D and 3D shapes for work</w:t>
            </w:r>
          </w:p>
          <w:p w14:paraId="72B44FC9" w14:textId="77777777" w:rsidR="006E509A" w:rsidRDefault="006E509A">
            <w:pPr>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0A65BD65" w14:textId="77777777" w:rsidR="006E509A" w:rsidRDefault="007D0784">
            <w:pPr>
              <w:pStyle w:val="ListParagraph"/>
              <w:numPr>
                <w:ilvl w:val="0"/>
                <w:numId w:val="22"/>
              </w:numPr>
              <w:spacing w:after="0"/>
              <w:ind w:left="681" w:hanging="567"/>
              <w:rPr>
                <w:rFonts w:ascii="Times New Roman" w:hAnsi="Times New Roman"/>
                <w:sz w:val="24"/>
                <w:szCs w:val="24"/>
              </w:rPr>
            </w:pPr>
            <w:r>
              <w:rPr>
                <w:rFonts w:ascii="Times New Roman" w:hAnsi="Times New Roman"/>
                <w:sz w:val="24"/>
                <w:szCs w:val="24"/>
              </w:rPr>
              <w:t>Two dimensional shapes and routine three dimensional shapes identified in everyday objects and in different orientations</w:t>
            </w:r>
            <w:r>
              <w:rPr>
                <w:rFonts w:ascii="Times New Roman" w:hAnsi="Times New Roman"/>
                <w:sz w:val="24"/>
                <w:szCs w:val="24"/>
                <w:lang w:val="en-GB"/>
              </w:rPr>
              <w:t xml:space="preserve"> in accordance with job specifications</w:t>
            </w:r>
          </w:p>
          <w:p w14:paraId="7C1F8A67" w14:textId="77777777" w:rsidR="006E509A" w:rsidRDefault="007D0784">
            <w:pPr>
              <w:pStyle w:val="ListParagraph"/>
              <w:numPr>
                <w:ilvl w:val="0"/>
                <w:numId w:val="22"/>
              </w:numPr>
              <w:spacing w:after="0"/>
              <w:ind w:left="681" w:hanging="567"/>
              <w:rPr>
                <w:rFonts w:ascii="Times New Roman" w:hAnsi="Times New Roman"/>
                <w:sz w:val="24"/>
                <w:szCs w:val="24"/>
              </w:rPr>
            </w:pPr>
            <w:r>
              <w:rPr>
                <w:rFonts w:ascii="Times New Roman" w:hAnsi="Times New Roman"/>
                <w:sz w:val="24"/>
                <w:szCs w:val="24"/>
              </w:rPr>
              <w:t>The use and application of shapes elaborately explained</w:t>
            </w:r>
            <w:r>
              <w:rPr>
                <w:rFonts w:ascii="Times New Roman" w:hAnsi="Times New Roman"/>
                <w:sz w:val="24"/>
                <w:szCs w:val="24"/>
                <w:lang w:val="en-GB"/>
              </w:rPr>
              <w:t xml:space="preserve"> as per SOPs</w:t>
            </w:r>
          </w:p>
          <w:p w14:paraId="610D92E4" w14:textId="77777777" w:rsidR="006E509A" w:rsidRDefault="007D0784">
            <w:pPr>
              <w:pStyle w:val="ListParagraph"/>
              <w:numPr>
                <w:ilvl w:val="0"/>
                <w:numId w:val="22"/>
              </w:numPr>
              <w:spacing w:after="0"/>
              <w:ind w:left="681" w:hanging="567"/>
              <w:rPr>
                <w:rFonts w:ascii="Times New Roman" w:hAnsi="Times New Roman"/>
                <w:sz w:val="24"/>
                <w:szCs w:val="24"/>
              </w:rPr>
            </w:pPr>
            <w:r>
              <w:rPr>
                <w:rFonts w:ascii="Times New Roman" w:hAnsi="Times New Roman"/>
                <w:sz w:val="24"/>
                <w:szCs w:val="24"/>
              </w:rPr>
              <w:t xml:space="preserve">Formal and informal mathematical language and symbols used to describe and compare the features of </w:t>
            </w:r>
            <w:proofErr w:type="gramStart"/>
            <w:r>
              <w:rPr>
                <w:rFonts w:ascii="Times New Roman" w:hAnsi="Times New Roman"/>
                <w:sz w:val="24"/>
                <w:szCs w:val="24"/>
              </w:rPr>
              <w:t>two dimensional</w:t>
            </w:r>
            <w:proofErr w:type="gramEnd"/>
            <w:r>
              <w:rPr>
                <w:rFonts w:ascii="Times New Roman" w:hAnsi="Times New Roman"/>
                <w:sz w:val="24"/>
                <w:szCs w:val="24"/>
              </w:rPr>
              <w:t xml:space="preserve"> shapes and routine three dimensional shapes</w:t>
            </w:r>
            <w:r>
              <w:rPr>
                <w:rFonts w:ascii="Times New Roman" w:hAnsi="Times New Roman"/>
                <w:sz w:val="24"/>
                <w:szCs w:val="24"/>
                <w:lang w:val="en-GB"/>
              </w:rPr>
              <w:t xml:space="preserve"> as per workplace procedures.</w:t>
            </w:r>
          </w:p>
          <w:p w14:paraId="60C9303C" w14:textId="77777777" w:rsidR="006E509A" w:rsidRDefault="007D0784">
            <w:pPr>
              <w:pStyle w:val="ListParagraph"/>
              <w:numPr>
                <w:ilvl w:val="0"/>
                <w:numId w:val="22"/>
              </w:numPr>
              <w:spacing w:after="0"/>
              <w:ind w:left="681" w:hanging="567"/>
              <w:rPr>
                <w:rFonts w:ascii="Times New Roman" w:hAnsi="Times New Roman"/>
                <w:sz w:val="24"/>
                <w:szCs w:val="24"/>
              </w:rPr>
            </w:pPr>
            <w:r>
              <w:rPr>
                <w:rFonts w:ascii="Times New Roman" w:hAnsi="Times New Roman"/>
                <w:sz w:val="24"/>
                <w:szCs w:val="24"/>
              </w:rPr>
              <w:t>Common angles identified</w:t>
            </w:r>
            <w:r>
              <w:rPr>
                <w:rFonts w:ascii="Times New Roman" w:hAnsi="Times New Roman"/>
                <w:sz w:val="24"/>
                <w:szCs w:val="24"/>
                <w:lang w:val="en-GB"/>
              </w:rPr>
              <w:t xml:space="preserve"> in accordance with SOPs</w:t>
            </w:r>
          </w:p>
          <w:p w14:paraId="214C4DDB" w14:textId="77777777" w:rsidR="006E509A" w:rsidRDefault="007D0784">
            <w:pPr>
              <w:pStyle w:val="ListParagraph"/>
              <w:numPr>
                <w:ilvl w:val="0"/>
                <w:numId w:val="22"/>
              </w:numPr>
              <w:spacing w:after="0"/>
              <w:ind w:left="681" w:hanging="567"/>
              <w:rPr>
                <w:rFonts w:ascii="Times New Roman" w:hAnsi="Times New Roman"/>
                <w:sz w:val="24"/>
                <w:szCs w:val="24"/>
              </w:rPr>
            </w:pPr>
            <w:r>
              <w:rPr>
                <w:rFonts w:ascii="Times New Roman" w:hAnsi="Times New Roman"/>
                <w:sz w:val="24"/>
                <w:szCs w:val="24"/>
              </w:rPr>
              <w:t>Common angles in everyday objects are appropriately estimated</w:t>
            </w:r>
            <w:r>
              <w:rPr>
                <w:rFonts w:ascii="Times New Roman" w:hAnsi="Times New Roman"/>
                <w:sz w:val="24"/>
                <w:szCs w:val="24"/>
                <w:lang w:val="en-GB"/>
              </w:rPr>
              <w:t xml:space="preserve"> as per SOPs</w:t>
            </w:r>
          </w:p>
          <w:p w14:paraId="07539F28" w14:textId="77777777" w:rsidR="006E509A" w:rsidRDefault="007D0784">
            <w:pPr>
              <w:pStyle w:val="ListParagraph"/>
              <w:numPr>
                <w:ilvl w:val="0"/>
                <w:numId w:val="22"/>
              </w:numPr>
              <w:spacing w:after="0"/>
              <w:ind w:left="681" w:hanging="567"/>
              <w:rPr>
                <w:rFonts w:ascii="Times New Roman" w:hAnsi="Times New Roman"/>
                <w:sz w:val="24"/>
                <w:szCs w:val="24"/>
              </w:rPr>
            </w:pPr>
            <w:r>
              <w:rPr>
                <w:rFonts w:ascii="Times New Roman" w:hAnsi="Times New Roman"/>
                <w:sz w:val="24"/>
                <w:szCs w:val="24"/>
              </w:rPr>
              <w:t>Formal and informal mathematical language are used to describe and compare common angles</w:t>
            </w:r>
            <w:r>
              <w:rPr>
                <w:rFonts w:ascii="Times New Roman" w:hAnsi="Times New Roman"/>
                <w:sz w:val="24"/>
                <w:szCs w:val="24"/>
                <w:lang w:val="en-GB"/>
              </w:rPr>
              <w:t xml:space="preserve"> as per workplace procedures.</w:t>
            </w:r>
          </w:p>
          <w:p w14:paraId="2E0D77C8" w14:textId="77777777" w:rsidR="006E509A" w:rsidRDefault="007D0784">
            <w:pPr>
              <w:pStyle w:val="ListParagraph"/>
              <w:numPr>
                <w:ilvl w:val="0"/>
                <w:numId w:val="22"/>
              </w:numPr>
              <w:spacing w:after="0"/>
              <w:ind w:left="681" w:hanging="567"/>
              <w:rPr>
                <w:rFonts w:ascii="Times New Roman" w:hAnsi="Times New Roman"/>
                <w:sz w:val="24"/>
                <w:szCs w:val="24"/>
              </w:rPr>
            </w:pPr>
            <w:r>
              <w:rPr>
                <w:rFonts w:ascii="Times New Roman" w:hAnsi="Times New Roman"/>
                <w:sz w:val="24"/>
                <w:szCs w:val="24"/>
              </w:rPr>
              <w:t>Common geometric instruments used to draw two dimensional shapes</w:t>
            </w:r>
            <w:r>
              <w:rPr>
                <w:rFonts w:ascii="Times New Roman" w:hAnsi="Times New Roman"/>
                <w:sz w:val="24"/>
                <w:szCs w:val="24"/>
                <w:lang w:val="en-GB"/>
              </w:rPr>
              <w:t xml:space="preserve"> as per SOPs</w:t>
            </w:r>
          </w:p>
          <w:p w14:paraId="55B8FA9D" w14:textId="77777777" w:rsidR="006E509A" w:rsidRDefault="007D0784">
            <w:pPr>
              <w:pStyle w:val="ListParagraph"/>
              <w:numPr>
                <w:ilvl w:val="0"/>
                <w:numId w:val="22"/>
              </w:numPr>
              <w:spacing w:after="0"/>
              <w:ind w:left="681" w:hanging="567"/>
              <w:rPr>
                <w:rFonts w:ascii="Times New Roman" w:hAnsi="Times New Roman"/>
                <w:sz w:val="24"/>
                <w:szCs w:val="24"/>
              </w:rPr>
            </w:pPr>
            <w:r>
              <w:rPr>
                <w:rFonts w:ascii="Times New Roman" w:hAnsi="Times New Roman"/>
                <w:sz w:val="24"/>
                <w:szCs w:val="24"/>
              </w:rPr>
              <w:t>Routine three dimensional objects constructed from given nets</w:t>
            </w:r>
            <w:r>
              <w:rPr>
                <w:rFonts w:ascii="Times New Roman" w:hAnsi="Times New Roman"/>
                <w:sz w:val="24"/>
                <w:szCs w:val="24"/>
                <w:lang w:val="en-GB"/>
              </w:rPr>
              <w:t xml:space="preserve"> as per SOPs.</w:t>
            </w:r>
          </w:p>
        </w:tc>
      </w:tr>
      <w:tr w:rsidR="006E509A" w14:paraId="1788C6F3" w14:textId="77777777">
        <w:tc>
          <w:tcPr>
            <w:tcW w:w="1524" w:type="pct"/>
            <w:tcBorders>
              <w:top w:val="single" w:sz="4" w:space="0" w:color="auto"/>
              <w:left w:val="single" w:sz="4" w:space="0" w:color="auto"/>
              <w:bottom w:val="single" w:sz="4" w:space="0" w:color="auto"/>
              <w:right w:val="single" w:sz="4" w:space="0" w:color="auto"/>
            </w:tcBorders>
          </w:tcPr>
          <w:p w14:paraId="4287AC24" w14:textId="77777777" w:rsidR="006E509A" w:rsidRDefault="007D0784">
            <w:pPr>
              <w:rPr>
                <w:rFonts w:ascii="Times New Roman" w:eastAsia="Times New Roman" w:hAnsi="Times New Roman"/>
                <w:sz w:val="24"/>
                <w:szCs w:val="24"/>
              </w:rPr>
            </w:pPr>
            <w:r>
              <w:rPr>
                <w:rFonts w:ascii="Times New Roman" w:eastAsia="Times New Roman" w:hAnsi="Times New Roman"/>
                <w:sz w:val="24"/>
                <w:szCs w:val="24"/>
              </w:rPr>
              <w:t>5.</w:t>
            </w:r>
            <w:r>
              <w:rPr>
                <w:rFonts w:ascii="Times New Roman" w:eastAsia="Times New Roman" w:hAnsi="Times New Roman"/>
                <w:sz w:val="24"/>
                <w:szCs w:val="24"/>
              </w:rPr>
              <w:tab/>
              <w:t>Interpret routine tables, graphs and charts for work</w:t>
            </w:r>
          </w:p>
          <w:p w14:paraId="69E3C3FB" w14:textId="77777777" w:rsidR="006E509A" w:rsidRDefault="006E509A">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61E26B65" w14:textId="77777777" w:rsidR="006E509A" w:rsidRDefault="007D0784">
            <w:pPr>
              <w:pStyle w:val="ListParagraph"/>
              <w:numPr>
                <w:ilvl w:val="0"/>
                <w:numId w:val="23"/>
              </w:numPr>
              <w:spacing w:after="0"/>
              <w:ind w:left="681" w:hanging="567"/>
              <w:rPr>
                <w:rFonts w:ascii="Times New Roman" w:hAnsi="Times New Roman"/>
                <w:sz w:val="24"/>
                <w:szCs w:val="24"/>
              </w:rPr>
            </w:pPr>
            <w:r>
              <w:rPr>
                <w:rFonts w:ascii="Times New Roman" w:hAnsi="Times New Roman"/>
                <w:sz w:val="24"/>
                <w:szCs w:val="24"/>
              </w:rPr>
              <w:t xml:space="preserve">Routine tables, graphs and charts identified in predominately familiar texts and contexts </w:t>
            </w:r>
            <w:r>
              <w:rPr>
                <w:rFonts w:ascii="Times New Roman" w:hAnsi="Times New Roman"/>
                <w:sz w:val="24"/>
                <w:szCs w:val="24"/>
                <w:lang w:val="en-GB"/>
              </w:rPr>
              <w:t>as per tables and graph manuals</w:t>
            </w:r>
          </w:p>
          <w:p w14:paraId="463EDB28" w14:textId="77777777" w:rsidR="006E509A" w:rsidRDefault="007D0784">
            <w:pPr>
              <w:pStyle w:val="ListParagraph"/>
              <w:numPr>
                <w:ilvl w:val="0"/>
                <w:numId w:val="23"/>
              </w:numPr>
              <w:spacing w:after="0"/>
              <w:ind w:left="681" w:hanging="567"/>
              <w:rPr>
                <w:rFonts w:ascii="Times New Roman" w:hAnsi="Times New Roman"/>
                <w:sz w:val="24"/>
                <w:szCs w:val="24"/>
              </w:rPr>
            </w:pPr>
            <w:r>
              <w:rPr>
                <w:rFonts w:ascii="Times New Roman" w:hAnsi="Times New Roman"/>
                <w:sz w:val="24"/>
                <w:szCs w:val="24"/>
                <w:lang w:val="en-GB"/>
              </w:rPr>
              <w:t>C</w:t>
            </w:r>
            <w:proofErr w:type="spellStart"/>
            <w:r>
              <w:rPr>
                <w:rFonts w:ascii="Times New Roman" w:hAnsi="Times New Roman"/>
                <w:sz w:val="24"/>
                <w:szCs w:val="24"/>
              </w:rPr>
              <w:t>ommon</w:t>
            </w:r>
            <w:proofErr w:type="spellEnd"/>
            <w:r>
              <w:rPr>
                <w:rFonts w:ascii="Times New Roman" w:hAnsi="Times New Roman"/>
                <w:sz w:val="24"/>
                <w:szCs w:val="24"/>
              </w:rPr>
              <w:t xml:space="preserve"> types of graphs and their different uses identified</w:t>
            </w:r>
            <w:r>
              <w:rPr>
                <w:rFonts w:ascii="Times New Roman" w:hAnsi="Times New Roman"/>
                <w:sz w:val="24"/>
                <w:szCs w:val="24"/>
                <w:lang w:val="en-GB"/>
              </w:rPr>
              <w:t xml:space="preserve"> as per SOPs</w:t>
            </w:r>
          </w:p>
          <w:p w14:paraId="746A62B9" w14:textId="77777777" w:rsidR="006E509A" w:rsidRDefault="007D0784">
            <w:pPr>
              <w:pStyle w:val="ListParagraph"/>
              <w:numPr>
                <w:ilvl w:val="0"/>
                <w:numId w:val="23"/>
              </w:numPr>
              <w:spacing w:after="0"/>
              <w:ind w:left="681" w:hanging="567"/>
              <w:rPr>
                <w:rFonts w:ascii="Times New Roman" w:hAnsi="Times New Roman"/>
                <w:sz w:val="24"/>
                <w:szCs w:val="24"/>
              </w:rPr>
            </w:pPr>
            <w:r>
              <w:rPr>
                <w:rFonts w:ascii="Times New Roman" w:hAnsi="Times New Roman"/>
                <w:sz w:val="24"/>
                <w:szCs w:val="24"/>
                <w:lang w:val="en-GB"/>
              </w:rPr>
              <w:t>F</w:t>
            </w:r>
            <w:proofErr w:type="spellStart"/>
            <w:r>
              <w:rPr>
                <w:rFonts w:ascii="Times New Roman" w:hAnsi="Times New Roman"/>
                <w:sz w:val="24"/>
                <w:szCs w:val="24"/>
              </w:rPr>
              <w:t>eatures</w:t>
            </w:r>
            <w:proofErr w:type="spellEnd"/>
            <w:r>
              <w:rPr>
                <w:rFonts w:ascii="Times New Roman" w:hAnsi="Times New Roman"/>
                <w:sz w:val="24"/>
                <w:szCs w:val="24"/>
              </w:rPr>
              <w:t xml:space="preserve"> of tables, graphs and charts identified</w:t>
            </w:r>
            <w:r>
              <w:rPr>
                <w:rFonts w:ascii="Times New Roman" w:hAnsi="Times New Roman"/>
                <w:sz w:val="24"/>
                <w:szCs w:val="24"/>
                <w:lang w:val="en-GB"/>
              </w:rPr>
              <w:t xml:space="preserve"> as per workplace procedures</w:t>
            </w:r>
          </w:p>
          <w:p w14:paraId="305A4134" w14:textId="77777777" w:rsidR="006E509A" w:rsidRDefault="007D0784">
            <w:pPr>
              <w:pStyle w:val="ListParagraph"/>
              <w:numPr>
                <w:ilvl w:val="0"/>
                <w:numId w:val="23"/>
              </w:numPr>
              <w:spacing w:after="0"/>
              <w:ind w:left="681" w:hanging="567"/>
              <w:rPr>
                <w:rFonts w:ascii="Times New Roman" w:hAnsi="Times New Roman"/>
                <w:sz w:val="24"/>
                <w:szCs w:val="24"/>
              </w:rPr>
            </w:pPr>
            <w:r>
              <w:rPr>
                <w:rFonts w:ascii="Times New Roman" w:hAnsi="Times New Roman"/>
                <w:sz w:val="24"/>
                <w:szCs w:val="24"/>
              </w:rPr>
              <w:t>Information in routine tables, graphs and charts located and interpreted</w:t>
            </w:r>
            <w:r>
              <w:rPr>
                <w:rFonts w:ascii="Times New Roman" w:hAnsi="Times New Roman"/>
                <w:sz w:val="24"/>
                <w:szCs w:val="24"/>
                <w:lang w:val="en-GB"/>
              </w:rPr>
              <w:t xml:space="preserve"> as per workplace procedures</w:t>
            </w:r>
          </w:p>
          <w:p w14:paraId="1184343F" w14:textId="77777777" w:rsidR="006E509A" w:rsidRDefault="007D0784">
            <w:pPr>
              <w:pStyle w:val="ListParagraph"/>
              <w:numPr>
                <w:ilvl w:val="0"/>
                <w:numId w:val="23"/>
              </w:numPr>
              <w:spacing w:after="0"/>
              <w:ind w:left="681" w:hanging="567"/>
              <w:rPr>
                <w:rFonts w:ascii="Times New Roman" w:hAnsi="Times New Roman"/>
                <w:sz w:val="24"/>
                <w:szCs w:val="24"/>
              </w:rPr>
            </w:pPr>
            <w:r>
              <w:rPr>
                <w:rFonts w:ascii="Times New Roman" w:hAnsi="Times New Roman"/>
                <w:sz w:val="24"/>
                <w:szCs w:val="24"/>
              </w:rPr>
              <w:t xml:space="preserve">Calculations are </w:t>
            </w:r>
            <w:proofErr w:type="gramStart"/>
            <w:r>
              <w:rPr>
                <w:rFonts w:ascii="Times New Roman" w:hAnsi="Times New Roman"/>
                <w:sz w:val="24"/>
                <w:szCs w:val="24"/>
              </w:rPr>
              <w:t>perform</w:t>
            </w:r>
            <w:proofErr w:type="gramEnd"/>
            <w:r>
              <w:rPr>
                <w:rFonts w:ascii="Times New Roman" w:hAnsi="Times New Roman"/>
                <w:sz w:val="24"/>
                <w:szCs w:val="24"/>
              </w:rPr>
              <w:t xml:space="preserve"> to interpret information</w:t>
            </w:r>
            <w:r>
              <w:rPr>
                <w:rFonts w:ascii="Times New Roman" w:hAnsi="Times New Roman"/>
                <w:sz w:val="24"/>
                <w:szCs w:val="24"/>
                <w:lang w:val="en-GB"/>
              </w:rPr>
              <w:t xml:space="preserve"> as per SOPs</w:t>
            </w:r>
          </w:p>
          <w:p w14:paraId="17D50BE3" w14:textId="77777777" w:rsidR="006E509A" w:rsidRDefault="007D0784">
            <w:pPr>
              <w:pStyle w:val="ListParagraph"/>
              <w:numPr>
                <w:ilvl w:val="0"/>
                <w:numId w:val="23"/>
              </w:numPr>
              <w:spacing w:after="0"/>
              <w:ind w:left="681" w:hanging="567"/>
              <w:rPr>
                <w:rFonts w:ascii="Times New Roman" w:hAnsi="Times New Roman"/>
                <w:sz w:val="24"/>
                <w:szCs w:val="24"/>
              </w:rPr>
            </w:pPr>
            <w:r>
              <w:rPr>
                <w:rFonts w:ascii="Times New Roman" w:hAnsi="Times New Roman"/>
                <w:sz w:val="24"/>
                <w:szCs w:val="24"/>
              </w:rPr>
              <w:t>How statistics can inform and persuade interpretations is explained</w:t>
            </w:r>
            <w:r>
              <w:rPr>
                <w:rFonts w:ascii="Times New Roman" w:hAnsi="Times New Roman"/>
                <w:sz w:val="24"/>
                <w:szCs w:val="24"/>
                <w:lang w:val="en-GB"/>
              </w:rPr>
              <w:t xml:space="preserve"> as per SOPs</w:t>
            </w:r>
          </w:p>
          <w:p w14:paraId="6335C360" w14:textId="77777777" w:rsidR="006E509A" w:rsidRDefault="007D0784">
            <w:pPr>
              <w:pStyle w:val="ListParagraph"/>
              <w:numPr>
                <w:ilvl w:val="0"/>
                <w:numId w:val="23"/>
              </w:numPr>
              <w:spacing w:after="0"/>
              <w:ind w:left="681" w:hanging="567"/>
              <w:rPr>
                <w:rFonts w:ascii="Times New Roman" w:hAnsi="Times New Roman"/>
                <w:sz w:val="24"/>
                <w:szCs w:val="24"/>
              </w:rPr>
            </w:pPr>
            <w:r>
              <w:rPr>
                <w:rFonts w:ascii="Times New Roman" w:hAnsi="Times New Roman"/>
                <w:sz w:val="24"/>
                <w:szCs w:val="24"/>
                <w:lang w:val="en-GB"/>
              </w:rPr>
              <w:t>M</w:t>
            </w:r>
            <w:proofErr w:type="spellStart"/>
            <w:r>
              <w:rPr>
                <w:rFonts w:ascii="Times New Roman" w:hAnsi="Times New Roman"/>
                <w:sz w:val="24"/>
                <w:szCs w:val="24"/>
              </w:rPr>
              <w:t>isleading</w:t>
            </w:r>
            <w:proofErr w:type="spellEnd"/>
            <w:r>
              <w:rPr>
                <w:rFonts w:ascii="Times New Roman" w:hAnsi="Times New Roman"/>
                <w:sz w:val="24"/>
                <w:szCs w:val="24"/>
              </w:rPr>
              <w:t xml:space="preserve"> statistical information is identified</w:t>
            </w:r>
            <w:r>
              <w:rPr>
                <w:rFonts w:ascii="Times New Roman" w:hAnsi="Times New Roman"/>
                <w:sz w:val="24"/>
                <w:szCs w:val="24"/>
                <w:lang w:val="en-GB"/>
              </w:rPr>
              <w:t xml:space="preserve"> as per workplace procedures.</w:t>
            </w:r>
          </w:p>
          <w:p w14:paraId="209537C2" w14:textId="77777777" w:rsidR="006E509A" w:rsidRDefault="007D0784">
            <w:pPr>
              <w:pStyle w:val="ListParagraph"/>
              <w:numPr>
                <w:ilvl w:val="0"/>
                <w:numId w:val="23"/>
              </w:numPr>
              <w:spacing w:after="0"/>
              <w:ind w:left="681" w:hanging="567"/>
              <w:rPr>
                <w:rFonts w:ascii="Times New Roman" w:hAnsi="Times New Roman"/>
                <w:sz w:val="24"/>
                <w:szCs w:val="24"/>
              </w:rPr>
            </w:pPr>
            <w:r>
              <w:rPr>
                <w:rFonts w:ascii="Times New Roman" w:hAnsi="Times New Roman"/>
                <w:sz w:val="24"/>
                <w:szCs w:val="24"/>
              </w:rPr>
              <w:t>Information relevant to the workplace is discussed</w:t>
            </w:r>
            <w:r>
              <w:rPr>
                <w:rFonts w:ascii="Times New Roman" w:hAnsi="Times New Roman"/>
                <w:sz w:val="24"/>
                <w:szCs w:val="24"/>
                <w:lang w:val="en-GB"/>
              </w:rPr>
              <w:t xml:space="preserve"> as per workplace procedures.</w:t>
            </w:r>
          </w:p>
        </w:tc>
      </w:tr>
      <w:tr w:rsidR="006E509A" w14:paraId="33CB5FEF" w14:textId="77777777">
        <w:tc>
          <w:tcPr>
            <w:tcW w:w="1524" w:type="pct"/>
            <w:tcBorders>
              <w:top w:val="single" w:sz="4" w:space="0" w:color="auto"/>
              <w:left w:val="single" w:sz="4" w:space="0" w:color="auto"/>
              <w:bottom w:val="single" w:sz="4" w:space="0" w:color="auto"/>
              <w:right w:val="single" w:sz="4" w:space="0" w:color="auto"/>
            </w:tcBorders>
          </w:tcPr>
          <w:p w14:paraId="754517F7" w14:textId="77777777" w:rsidR="006E509A" w:rsidRDefault="007D0784">
            <w:pPr>
              <w:rPr>
                <w:rFonts w:ascii="Times New Roman" w:eastAsia="Times New Roman" w:hAnsi="Times New Roman"/>
                <w:sz w:val="24"/>
                <w:szCs w:val="24"/>
              </w:rPr>
            </w:pPr>
            <w:r>
              <w:rPr>
                <w:rFonts w:ascii="Times New Roman" w:eastAsia="Times New Roman" w:hAnsi="Times New Roman"/>
                <w:sz w:val="24"/>
                <w:szCs w:val="24"/>
              </w:rPr>
              <w:lastRenderedPageBreak/>
              <w:t>6.</w:t>
            </w:r>
            <w:r>
              <w:rPr>
                <w:rFonts w:ascii="Times New Roman" w:eastAsia="Times New Roman" w:hAnsi="Times New Roman"/>
                <w:sz w:val="24"/>
                <w:szCs w:val="24"/>
              </w:rPr>
              <w:tab/>
              <w:t>Collect data and construct routine tables and graphs for work</w:t>
            </w:r>
          </w:p>
          <w:p w14:paraId="76B547B4" w14:textId="77777777" w:rsidR="006E509A" w:rsidRDefault="006E509A">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238CB0AA" w14:textId="77777777" w:rsidR="006E509A" w:rsidRDefault="007D0784">
            <w:pPr>
              <w:pStyle w:val="ListParagraph"/>
              <w:numPr>
                <w:ilvl w:val="0"/>
                <w:numId w:val="24"/>
              </w:numPr>
              <w:spacing w:after="0"/>
              <w:ind w:left="681" w:hanging="567"/>
              <w:rPr>
                <w:rFonts w:ascii="Times New Roman" w:hAnsi="Times New Roman"/>
                <w:sz w:val="24"/>
                <w:szCs w:val="24"/>
              </w:rPr>
            </w:pPr>
            <w:r>
              <w:rPr>
                <w:rFonts w:ascii="Times New Roman" w:hAnsi="Times New Roman"/>
                <w:sz w:val="24"/>
                <w:szCs w:val="24"/>
              </w:rPr>
              <w:t>Features of common tables and graphs identified</w:t>
            </w:r>
            <w:r>
              <w:rPr>
                <w:rFonts w:ascii="Times New Roman" w:hAnsi="Times New Roman"/>
                <w:sz w:val="24"/>
                <w:szCs w:val="24"/>
                <w:lang w:val="en-GB"/>
              </w:rPr>
              <w:t xml:space="preserve"> as per SOPs</w:t>
            </w:r>
          </w:p>
          <w:p w14:paraId="67622F5D" w14:textId="77777777" w:rsidR="006E509A" w:rsidRDefault="007D0784">
            <w:pPr>
              <w:pStyle w:val="ListParagraph"/>
              <w:numPr>
                <w:ilvl w:val="0"/>
                <w:numId w:val="24"/>
              </w:numPr>
              <w:spacing w:after="0"/>
              <w:ind w:left="681" w:hanging="567"/>
              <w:rPr>
                <w:rFonts w:ascii="Times New Roman" w:hAnsi="Times New Roman"/>
                <w:sz w:val="24"/>
                <w:szCs w:val="24"/>
              </w:rPr>
            </w:pPr>
            <w:r>
              <w:rPr>
                <w:rFonts w:ascii="Times New Roman" w:hAnsi="Times New Roman"/>
                <w:sz w:val="24"/>
                <w:szCs w:val="24"/>
                <w:lang w:val="en-GB"/>
              </w:rPr>
              <w:t>U</w:t>
            </w:r>
            <w:proofErr w:type="spellStart"/>
            <w:r>
              <w:rPr>
                <w:rFonts w:ascii="Times New Roman" w:hAnsi="Times New Roman"/>
                <w:sz w:val="24"/>
                <w:szCs w:val="24"/>
              </w:rPr>
              <w:t>ses</w:t>
            </w:r>
            <w:proofErr w:type="spellEnd"/>
            <w:r>
              <w:rPr>
                <w:rFonts w:ascii="Times New Roman" w:hAnsi="Times New Roman"/>
                <w:sz w:val="24"/>
                <w:szCs w:val="24"/>
              </w:rPr>
              <w:t xml:space="preserve"> of </w:t>
            </w:r>
            <w:r>
              <w:rPr>
                <w:rFonts w:ascii="Times New Roman" w:hAnsi="Times New Roman"/>
                <w:b/>
                <w:i/>
                <w:iCs/>
                <w:sz w:val="24"/>
                <w:szCs w:val="24"/>
              </w:rPr>
              <w:t>different tables and graphs</w:t>
            </w:r>
            <w:r>
              <w:rPr>
                <w:rFonts w:ascii="Times New Roman" w:hAnsi="Times New Roman"/>
                <w:sz w:val="24"/>
                <w:szCs w:val="24"/>
              </w:rPr>
              <w:t xml:space="preserve"> identified</w:t>
            </w:r>
            <w:r>
              <w:rPr>
                <w:rFonts w:ascii="Times New Roman" w:hAnsi="Times New Roman"/>
                <w:sz w:val="24"/>
                <w:szCs w:val="24"/>
                <w:lang w:val="en-GB"/>
              </w:rPr>
              <w:t xml:space="preserve"> as per job specifications</w:t>
            </w:r>
          </w:p>
          <w:p w14:paraId="3CBFF92C" w14:textId="77777777" w:rsidR="006E509A" w:rsidRDefault="007D0784">
            <w:pPr>
              <w:pStyle w:val="ListParagraph"/>
              <w:numPr>
                <w:ilvl w:val="0"/>
                <w:numId w:val="24"/>
              </w:numPr>
              <w:spacing w:after="0"/>
              <w:ind w:left="681" w:hanging="567"/>
              <w:rPr>
                <w:rFonts w:ascii="Times New Roman" w:hAnsi="Times New Roman"/>
                <w:sz w:val="24"/>
                <w:szCs w:val="24"/>
              </w:rPr>
            </w:pPr>
            <w:r>
              <w:rPr>
                <w:rFonts w:ascii="Times New Roman" w:hAnsi="Times New Roman"/>
                <w:sz w:val="24"/>
                <w:szCs w:val="24"/>
              </w:rPr>
              <w:t>Data and variables to be collected are determined</w:t>
            </w:r>
            <w:r>
              <w:rPr>
                <w:rFonts w:ascii="Times New Roman" w:hAnsi="Times New Roman"/>
                <w:sz w:val="24"/>
                <w:szCs w:val="24"/>
                <w:lang w:val="en-GB"/>
              </w:rPr>
              <w:t xml:space="preserve"> as per workplace procedures.</w:t>
            </w:r>
          </w:p>
          <w:p w14:paraId="2BC6E686" w14:textId="77777777" w:rsidR="006E509A" w:rsidRDefault="007D0784">
            <w:pPr>
              <w:pStyle w:val="ListParagraph"/>
              <w:numPr>
                <w:ilvl w:val="0"/>
                <w:numId w:val="24"/>
              </w:numPr>
              <w:spacing w:after="0"/>
              <w:ind w:left="681" w:hanging="567"/>
              <w:rPr>
                <w:rFonts w:ascii="Times New Roman" w:hAnsi="Times New Roman"/>
                <w:sz w:val="24"/>
                <w:szCs w:val="24"/>
              </w:rPr>
            </w:pPr>
            <w:r>
              <w:rPr>
                <w:rFonts w:ascii="Times New Roman" w:hAnsi="Times New Roman"/>
                <w:sz w:val="24"/>
                <w:szCs w:val="24"/>
              </w:rPr>
              <w:t xml:space="preserve">The audience is </w:t>
            </w:r>
            <w:proofErr w:type="gramStart"/>
            <w:r>
              <w:rPr>
                <w:rFonts w:ascii="Times New Roman" w:hAnsi="Times New Roman"/>
                <w:sz w:val="24"/>
                <w:szCs w:val="24"/>
              </w:rPr>
              <w:t xml:space="preserve">determined </w:t>
            </w:r>
            <w:r>
              <w:rPr>
                <w:rFonts w:ascii="Times New Roman" w:hAnsi="Times New Roman"/>
                <w:sz w:val="24"/>
                <w:szCs w:val="24"/>
                <w:lang w:val="en-GB"/>
              </w:rPr>
              <w:t xml:space="preserve"> as</w:t>
            </w:r>
            <w:proofErr w:type="gramEnd"/>
            <w:r>
              <w:rPr>
                <w:rFonts w:ascii="Times New Roman" w:hAnsi="Times New Roman"/>
                <w:sz w:val="24"/>
                <w:szCs w:val="24"/>
                <w:lang w:val="en-GB"/>
              </w:rPr>
              <w:t xml:space="preserve"> per the workplace procedures</w:t>
            </w:r>
          </w:p>
          <w:p w14:paraId="08867ED8" w14:textId="77777777" w:rsidR="006E509A" w:rsidRDefault="007D0784">
            <w:pPr>
              <w:pStyle w:val="ListParagraph"/>
              <w:numPr>
                <w:ilvl w:val="0"/>
                <w:numId w:val="24"/>
              </w:numPr>
              <w:spacing w:after="0"/>
              <w:ind w:left="681" w:hanging="567"/>
              <w:rPr>
                <w:rFonts w:ascii="Times New Roman" w:hAnsi="Times New Roman"/>
                <w:sz w:val="24"/>
                <w:szCs w:val="24"/>
              </w:rPr>
            </w:pPr>
            <w:r>
              <w:rPr>
                <w:rFonts w:ascii="Times New Roman" w:hAnsi="Times New Roman"/>
                <w:sz w:val="24"/>
                <w:szCs w:val="24"/>
              </w:rPr>
              <w:t>Method of data collection is select</w:t>
            </w:r>
            <w:r>
              <w:rPr>
                <w:rFonts w:ascii="Times New Roman" w:hAnsi="Times New Roman"/>
                <w:sz w:val="24"/>
                <w:szCs w:val="24"/>
                <w:lang w:val="en-GB"/>
              </w:rPr>
              <w:t xml:space="preserve"> as per job requirement</w:t>
            </w:r>
          </w:p>
          <w:p w14:paraId="2ABCE7FB" w14:textId="77777777" w:rsidR="006E509A" w:rsidRDefault="007D0784">
            <w:pPr>
              <w:pStyle w:val="ListParagraph"/>
              <w:numPr>
                <w:ilvl w:val="0"/>
                <w:numId w:val="24"/>
              </w:numPr>
              <w:spacing w:after="0"/>
              <w:ind w:left="681" w:hanging="567"/>
              <w:rPr>
                <w:rFonts w:ascii="Times New Roman" w:hAnsi="Times New Roman"/>
                <w:sz w:val="24"/>
                <w:szCs w:val="24"/>
              </w:rPr>
            </w:pPr>
            <w:r>
              <w:rPr>
                <w:rFonts w:ascii="Times New Roman" w:hAnsi="Times New Roman"/>
                <w:sz w:val="24"/>
                <w:szCs w:val="24"/>
              </w:rPr>
              <w:t xml:space="preserve">Data is collected </w:t>
            </w:r>
            <w:r>
              <w:rPr>
                <w:rFonts w:ascii="Times New Roman" w:hAnsi="Times New Roman"/>
                <w:sz w:val="24"/>
                <w:szCs w:val="24"/>
                <w:lang w:val="en-GB"/>
              </w:rPr>
              <w:t>as per SOPs</w:t>
            </w:r>
          </w:p>
          <w:p w14:paraId="2C1C54E9" w14:textId="77777777" w:rsidR="006E509A" w:rsidRDefault="007D0784">
            <w:pPr>
              <w:pStyle w:val="ListParagraph"/>
              <w:numPr>
                <w:ilvl w:val="0"/>
                <w:numId w:val="24"/>
              </w:numPr>
              <w:spacing w:after="0"/>
              <w:ind w:left="681" w:hanging="567"/>
              <w:rPr>
                <w:rFonts w:ascii="Times New Roman" w:hAnsi="Times New Roman"/>
                <w:sz w:val="24"/>
                <w:szCs w:val="24"/>
              </w:rPr>
            </w:pPr>
            <w:r>
              <w:rPr>
                <w:rFonts w:ascii="Times New Roman" w:hAnsi="Times New Roman"/>
                <w:sz w:val="24"/>
                <w:szCs w:val="24"/>
              </w:rPr>
              <w:t>Information is collated in a table</w:t>
            </w:r>
            <w:r>
              <w:rPr>
                <w:rFonts w:ascii="Times New Roman" w:hAnsi="Times New Roman"/>
                <w:sz w:val="24"/>
                <w:szCs w:val="24"/>
                <w:lang w:val="en-GB"/>
              </w:rPr>
              <w:t xml:space="preserve"> as per SOPs</w:t>
            </w:r>
          </w:p>
          <w:p w14:paraId="55F2487C" w14:textId="77777777" w:rsidR="006E509A" w:rsidRDefault="007D0784">
            <w:pPr>
              <w:pStyle w:val="ListParagraph"/>
              <w:numPr>
                <w:ilvl w:val="0"/>
                <w:numId w:val="24"/>
              </w:numPr>
              <w:spacing w:after="0"/>
              <w:ind w:left="681" w:hanging="567"/>
              <w:rPr>
                <w:rFonts w:ascii="Times New Roman" w:hAnsi="Times New Roman"/>
                <w:sz w:val="24"/>
                <w:szCs w:val="24"/>
              </w:rPr>
            </w:pPr>
            <w:r>
              <w:rPr>
                <w:rFonts w:ascii="Times New Roman" w:hAnsi="Times New Roman"/>
                <w:sz w:val="24"/>
                <w:szCs w:val="24"/>
              </w:rPr>
              <w:t>Suitable scale and axes determined</w:t>
            </w:r>
            <w:r>
              <w:rPr>
                <w:rFonts w:ascii="Times New Roman" w:hAnsi="Times New Roman"/>
                <w:sz w:val="24"/>
                <w:szCs w:val="24"/>
                <w:lang w:val="en-GB"/>
              </w:rPr>
              <w:t xml:space="preserve"> as per job specifications </w:t>
            </w:r>
          </w:p>
          <w:p w14:paraId="4AD38EB8" w14:textId="77777777" w:rsidR="006E509A" w:rsidRDefault="007D0784">
            <w:pPr>
              <w:pStyle w:val="ListParagraph"/>
              <w:numPr>
                <w:ilvl w:val="0"/>
                <w:numId w:val="24"/>
              </w:numPr>
              <w:spacing w:after="0"/>
              <w:ind w:left="681" w:hanging="567"/>
              <w:rPr>
                <w:rFonts w:ascii="Times New Roman" w:hAnsi="Times New Roman"/>
                <w:sz w:val="24"/>
                <w:szCs w:val="24"/>
              </w:rPr>
            </w:pPr>
            <w:r>
              <w:rPr>
                <w:rFonts w:ascii="Times New Roman" w:hAnsi="Times New Roman"/>
                <w:sz w:val="24"/>
                <w:szCs w:val="24"/>
              </w:rPr>
              <w:t>Graph to present information is drafted and drawn</w:t>
            </w:r>
            <w:r>
              <w:rPr>
                <w:rFonts w:ascii="Times New Roman" w:hAnsi="Times New Roman"/>
                <w:sz w:val="24"/>
                <w:szCs w:val="24"/>
                <w:lang w:val="en-GB"/>
              </w:rPr>
              <w:t xml:space="preserve"> as per SOPs</w:t>
            </w:r>
          </w:p>
          <w:p w14:paraId="3117023C" w14:textId="77777777" w:rsidR="006E509A" w:rsidRDefault="007D0784">
            <w:pPr>
              <w:pStyle w:val="ListParagraph"/>
              <w:numPr>
                <w:ilvl w:val="0"/>
                <w:numId w:val="24"/>
              </w:numPr>
              <w:spacing w:after="0"/>
              <w:ind w:left="681" w:hanging="567"/>
              <w:rPr>
                <w:rFonts w:ascii="Times New Roman" w:hAnsi="Times New Roman"/>
                <w:sz w:val="24"/>
                <w:szCs w:val="24"/>
              </w:rPr>
            </w:pPr>
            <w:r>
              <w:rPr>
                <w:rFonts w:ascii="Times New Roman" w:hAnsi="Times New Roman"/>
                <w:sz w:val="24"/>
                <w:szCs w:val="24"/>
              </w:rPr>
              <w:t>Data checked to ensure that it meets the expected results and context</w:t>
            </w:r>
            <w:r>
              <w:rPr>
                <w:rFonts w:ascii="Times New Roman" w:hAnsi="Times New Roman"/>
                <w:sz w:val="24"/>
                <w:szCs w:val="24"/>
                <w:lang w:val="en-GB"/>
              </w:rPr>
              <w:t xml:space="preserve"> as per workplace procedures</w:t>
            </w:r>
          </w:p>
          <w:p w14:paraId="5ABD8605" w14:textId="77777777" w:rsidR="006E509A" w:rsidRDefault="007D0784">
            <w:pPr>
              <w:pStyle w:val="ListParagraph"/>
              <w:numPr>
                <w:ilvl w:val="0"/>
                <w:numId w:val="24"/>
              </w:numPr>
              <w:spacing w:after="0"/>
              <w:ind w:left="681" w:hanging="567"/>
              <w:rPr>
                <w:rFonts w:ascii="Times New Roman" w:hAnsi="Times New Roman"/>
                <w:sz w:val="24"/>
                <w:szCs w:val="24"/>
              </w:rPr>
            </w:pPr>
            <w:r>
              <w:rPr>
                <w:rFonts w:ascii="Times New Roman" w:hAnsi="Times New Roman"/>
                <w:sz w:val="24"/>
                <w:szCs w:val="24"/>
              </w:rPr>
              <w:t>Information is reported or discussed using formal and informal mathematical language</w:t>
            </w:r>
            <w:r>
              <w:rPr>
                <w:rFonts w:ascii="Times New Roman" w:hAnsi="Times New Roman"/>
                <w:sz w:val="24"/>
                <w:szCs w:val="24"/>
                <w:lang w:val="en-GB"/>
              </w:rPr>
              <w:t xml:space="preserve"> as per workplace procedures</w:t>
            </w:r>
          </w:p>
        </w:tc>
      </w:tr>
      <w:tr w:rsidR="006E509A" w14:paraId="4752DBBD" w14:textId="77777777">
        <w:tc>
          <w:tcPr>
            <w:tcW w:w="1524" w:type="pct"/>
            <w:tcBorders>
              <w:top w:val="single" w:sz="4" w:space="0" w:color="auto"/>
              <w:left w:val="single" w:sz="4" w:space="0" w:color="auto"/>
              <w:bottom w:val="single" w:sz="4" w:space="0" w:color="auto"/>
              <w:right w:val="single" w:sz="4" w:space="0" w:color="auto"/>
            </w:tcBorders>
          </w:tcPr>
          <w:p w14:paraId="1C2C1FCE" w14:textId="77777777" w:rsidR="006E509A" w:rsidRDefault="007D0784">
            <w:pPr>
              <w:rPr>
                <w:rFonts w:ascii="Times New Roman" w:eastAsia="Times New Roman" w:hAnsi="Times New Roman"/>
                <w:sz w:val="24"/>
                <w:szCs w:val="24"/>
              </w:rPr>
            </w:pPr>
            <w:r>
              <w:rPr>
                <w:rFonts w:ascii="Times New Roman" w:eastAsia="Times New Roman" w:hAnsi="Times New Roman"/>
                <w:sz w:val="24"/>
                <w:szCs w:val="24"/>
              </w:rPr>
              <w:t>7.</w:t>
            </w:r>
            <w:r>
              <w:rPr>
                <w:rFonts w:ascii="Times New Roman" w:eastAsia="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tcPr>
          <w:p w14:paraId="63CCDC5A" w14:textId="77777777" w:rsidR="006E509A" w:rsidRDefault="007D0784">
            <w:pPr>
              <w:pStyle w:val="ListParagraph"/>
              <w:numPr>
                <w:ilvl w:val="1"/>
                <w:numId w:val="25"/>
              </w:numPr>
              <w:spacing w:after="0"/>
              <w:ind w:left="681" w:hanging="567"/>
              <w:rPr>
                <w:rFonts w:ascii="Times New Roman" w:hAnsi="Times New Roman"/>
                <w:i/>
                <w:iCs/>
                <w:sz w:val="24"/>
                <w:szCs w:val="24"/>
              </w:rPr>
            </w:pPr>
            <w:r>
              <w:rPr>
                <w:rFonts w:ascii="Times New Roman" w:hAnsi="Times New Roman"/>
                <w:sz w:val="24"/>
                <w:szCs w:val="24"/>
              </w:rPr>
              <w:t xml:space="preserve">Keys are identified and used for </w:t>
            </w:r>
            <w:r>
              <w:rPr>
                <w:rFonts w:ascii="Times New Roman" w:hAnsi="Times New Roman"/>
                <w:b/>
                <w:i/>
                <w:iCs/>
                <w:sz w:val="24"/>
                <w:szCs w:val="24"/>
              </w:rPr>
              <w:t xml:space="preserve">basic functions on a calculator </w:t>
            </w:r>
            <w:r>
              <w:rPr>
                <w:rFonts w:ascii="Times New Roman" w:hAnsi="Times New Roman"/>
                <w:bCs/>
                <w:sz w:val="24"/>
                <w:szCs w:val="24"/>
              </w:rPr>
              <w:t>as per S</w:t>
            </w:r>
            <w:r>
              <w:rPr>
                <w:rFonts w:ascii="Times New Roman" w:hAnsi="Times New Roman"/>
                <w:bCs/>
                <w:sz w:val="24"/>
                <w:szCs w:val="24"/>
                <w:lang w:val="en-GB"/>
              </w:rPr>
              <w:t>OPs</w:t>
            </w:r>
          </w:p>
          <w:p w14:paraId="452E6394" w14:textId="77777777" w:rsidR="006E509A" w:rsidRDefault="007D0784">
            <w:pPr>
              <w:pStyle w:val="ListParagraph"/>
              <w:numPr>
                <w:ilvl w:val="1"/>
                <w:numId w:val="25"/>
              </w:numPr>
              <w:spacing w:after="0"/>
              <w:ind w:left="681" w:hanging="567"/>
              <w:rPr>
                <w:rFonts w:ascii="Times New Roman" w:hAnsi="Times New Roman"/>
                <w:sz w:val="24"/>
                <w:szCs w:val="24"/>
              </w:rPr>
            </w:pPr>
            <w:r>
              <w:rPr>
                <w:rFonts w:ascii="Times New Roman" w:hAnsi="Times New Roman"/>
                <w:sz w:val="24"/>
                <w:szCs w:val="24"/>
              </w:rPr>
              <w:t xml:space="preserve">Calculation </w:t>
            </w:r>
            <w:r>
              <w:rPr>
                <w:rFonts w:ascii="Times New Roman" w:hAnsi="Times New Roman"/>
                <w:sz w:val="24"/>
                <w:szCs w:val="24"/>
                <w:lang w:val="en-GB"/>
              </w:rPr>
              <w:t xml:space="preserve">is </w:t>
            </w:r>
            <w:r>
              <w:rPr>
                <w:rFonts w:ascii="Times New Roman" w:hAnsi="Times New Roman"/>
                <w:sz w:val="24"/>
                <w:szCs w:val="24"/>
              </w:rPr>
              <w:t>done using whole numbers, money and routine decimals and percentages</w:t>
            </w:r>
            <w:r>
              <w:rPr>
                <w:rFonts w:ascii="Times New Roman" w:hAnsi="Times New Roman"/>
                <w:sz w:val="24"/>
                <w:szCs w:val="24"/>
                <w:lang w:val="en-GB"/>
              </w:rPr>
              <w:t xml:space="preserve"> as per SOPs</w:t>
            </w:r>
          </w:p>
          <w:p w14:paraId="1FAEFA69" w14:textId="77777777" w:rsidR="006E509A" w:rsidRDefault="007D0784">
            <w:pPr>
              <w:pStyle w:val="ListParagraph"/>
              <w:numPr>
                <w:ilvl w:val="1"/>
                <w:numId w:val="25"/>
              </w:numPr>
              <w:spacing w:after="0"/>
              <w:ind w:left="681" w:hanging="567"/>
              <w:rPr>
                <w:rFonts w:ascii="Times New Roman" w:hAnsi="Times New Roman"/>
                <w:sz w:val="24"/>
                <w:szCs w:val="24"/>
              </w:rPr>
            </w:pPr>
            <w:r>
              <w:rPr>
                <w:rFonts w:ascii="Times New Roman" w:hAnsi="Times New Roman"/>
                <w:sz w:val="24"/>
                <w:szCs w:val="24"/>
              </w:rPr>
              <w:t>Calculation done with routine fractions and percentages</w:t>
            </w:r>
            <w:r>
              <w:rPr>
                <w:rFonts w:ascii="Times New Roman" w:hAnsi="Times New Roman"/>
                <w:sz w:val="24"/>
                <w:szCs w:val="24"/>
                <w:lang w:val="en-GB"/>
              </w:rPr>
              <w:t xml:space="preserve"> as per SOPs</w:t>
            </w:r>
          </w:p>
          <w:p w14:paraId="16C9593A" w14:textId="77777777" w:rsidR="006E509A" w:rsidRDefault="007D0784">
            <w:pPr>
              <w:pStyle w:val="ListParagraph"/>
              <w:numPr>
                <w:ilvl w:val="1"/>
                <w:numId w:val="25"/>
              </w:numPr>
              <w:spacing w:after="0"/>
              <w:ind w:left="681" w:hanging="567"/>
              <w:rPr>
                <w:rFonts w:ascii="Times New Roman" w:hAnsi="Times New Roman"/>
                <w:sz w:val="24"/>
                <w:szCs w:val="24"/>
              </w:rPr>
            </w:pPr>
            <w:r>
              <w:rPr>
                <w:rFonts w:ascii="Times New Roman" w:hAnsi="Times New Roman"/>
                <w:sz w:val="24"/>
                <w:szCs w:val="24"/>
              </w:rPr>
              <w:t>Order of operations is applied to solve multi-step calculations</w:t>
            </w:r>
            <w:r>
              <w:rPr>
                <w:rFonts w:ascii="Times New Roman" w:hAnsi="Times New Roman"/>
                <w:sz w:val="24"/>
                <w:szCs w:val="24"/>
                <w:lang w:val="en-GB"/>
              </w:rPr>
              <w:t xml:space="preserve"> as per SOPs</w:t>
            </w:r>
          </w:p>
          <w:p w14:paraId="4570B9B2" w14:textId="77777777" w:rsidR="006E509A" w:rsidRDefault="007D0784">
            <w:pPr>
              <w:pStyle w:val="ListParagraph"/>
              <w:numPr>
                <w:ilvl w:val="1"/>
                <w:numId w:val="25"/>
              </w:numPr>
              <w:spacing w:after="0"/>
              <w:ind w:left="681" w:hanging="567"/>
              <w:rPr>
                <w:rFonts w:ascii="Times New Roman" w:hAnsi="Times New Roman"/>
                <w:sz w:val="24"/>
                <w:szCs w:val="24"/>
              </w:rPr>
            </w:pPr>
            <w:r>
              <w:rPr>
                <w:rFonts w:ascii="Times New Roman" w:hAnsi="Times New Roman"/>
                <w:sz w:val="24"/>
                <w:szCs w:val="24"/>
              </w:rPr>
              <w:t>Results are interpreted, displayed and recorded</w:t>
            </w:r>
            <w:r>
              <w:rPr>
                <w:rFonts w:ascii="Times New Roman" w:hAnsi="Times New Roman"/>
                <w:sz w:val="24"/>
                <w:szCs w:val="24"/>
                <w:lang w:val="en-GB"/>
              </w:rPr>
              <w:t xml:space="preserve"> as per workplace procedures</w:t>
            </w:r>
          </w:p>
          <w:p w14:paraId="1090C147" w14:textId="77777777" w:rsidR="006E509A" w:rsidRDefault="007D0784">
            <w:pPr>
              <w:pStyle w:val="ListParagraph"/>
              <w:numPr>
                <w:ilvl w:val="1"/>
                <w:numId w:val="25"/>
              </w:numPr>
              <w:spacing w:after="0"/>
              <w:ind w:left="681" w:hanging="567"/>
              <w:rPr>
                <w:rFonts w:ascii="Times New Roman" w:hAnsi="Times New Roman"/>
                <w:sz w:val="24"/>
                <w:szCs w:val="24"/>
              </w:rPr>
            </w:pPr>
            <w:r>
              <w:rPr>
                <w:rFonts w:ascii="Times New Roman" w:hAnsi="Times New Roman"/>
                <w:sz w:val="24"/>
                <w:szCs w:val="24"/>
              </w:rPr>
              <w:t xml:space="preserve">Estimations are made to check reasonableness of </w:t>
            </w:r>
            <w:proofErr w:type="gramStart"/>
            <w:r>
              <w:rPr>
                <w:rFonts w:ascii="Times New Roman" w:hAnsi="Times New Roman"/>
                <w:sz w:val="24"/>
                <w:szCs w:val="24"/>
              </w:rPr>
              <w:t>problem solving</w:t>
            </w:r>
            <w:proofErr w:type="gramEnd"/>
            <w:r>
              <w:rPr>
                <w:rFonts w:ascii="Times New Roman" w:hAnsi="Times New Roman"/>
                <w:sz w:val="24"/>
                <w:szCs w:val="24"/>
              </w:rPr>
              <w:t xml:space="preserve"> process, outcome and its appropriateness to the context and task</w:t>
            </w:r>
            <w:r>
              <w:rPr>
                <w:rFonts w:ascii="Times New Roman" w:hAnsi="Times New Roman"/>
                <w:sz w:val="24"/>
                <w:szCs w:val="24"/>
                <w:lang w:val="en-GB"/>
              </w:rPr>
              <w:t xml:space="preserve"> as per workplace procedures</w:t>
            </w:r>
          </w:p>
          <w:p w14:paraId="1C536B94" w14:textId="77777777" w:rsidR="006E509A" w:rsidRDefault="007D0784">
            <w:pPr>
              <w:pStyle w:val="ListParagraph"/>
              <w:numPr>
                <w:ilvl w:val="1"/>
                <w:numId w:val="25"/>
              </w:numPr>
              <w:spacing w:after="0"/>
              <w:ind w:left="681" w:hanging="567"/>
              <w:rPr>
                <w:rFonts w:ascii="Times New Roman" w:hAnsi="Times New Roman"/>
                <w:sz w:val="24"/>
                <w:szCs w:val="24"/>
              </w:rPr>
            </w:pPr>
            <w:r>
              <w:rPr>
                <w:rFonts w:ascii="Times New Roman" w:hAnsi="Times New Roman"/>
                <w:sz w:val="24"/>
                <w:szCs w:val="24"/>
              </w:rPr>
              <w:t>Formal and informal mathematical language and appropriate symbolism and conventions used to communicate the result of the task</w:t>
            </w:r>
            <w:r>
              <w:rPr>
                <w:rFonts w:ascii="Times New Roman" w:hAnsi="Times New Roman"/>
                <w:sz w:val="24"/>
                <w:szCs w:val="24"/>
                <w:lang w:val="en-GB"/>
              </w:rPr>
              <w:t xml:space="preserve"> as per workplace procedures.</w:t>
            </w:r>
          </w:p>
        </w:tc>
      </w:tr>
    </w:tbl>
    <w:p w14:paraId="50C4CCBB" w14:textId="77777777" w:rsidR="006E509A" w:rsidRDefault="006E509A">
      <w:pPr>
        <w:rPr>
          <w:rFonts w:ascii="Times New Roman" w:hAnsi="Times New Roman"/>
          <w:b/>
          <w:sz w:val="24"/>
          <w:szCs w:val="24"/>
        </w:rPr>
      </w:pPr>
    </w:p>
    <w:p w14:paraId="28EF116E" w14:textId="77777777" w:rsidR="006E509A" w:rsidRDefault="007D0784">
      <w:pPr>
        <w:rPr>
          <w:rFonts w:ascii="Times New Roman" w:hAnsi="Times New Roman"/>
          <w:b/>
          <w:bCs/>
          <w:sz w:val="24"/>
          <w:szCs w:val="24"/>
        </w:rPr>
      </w:pPr>
      <w:r>
        <w:rPr>
          <w:rFonts w:ascii="Times New Roman" w:hAnsi="Times New Roman"/>
          <w:b/>
          <w:bCs/>
          <w:sz w:val="24"/>
          <w:szCs w:val="24"/>
        </w:rPr>
        <w:lastRenderedPageBreak/>
        <w:t>RANGE</w:t>
      </w:r>
    </w:p>
    <w:p w14:paraId="767C6739" w14:textId="77777777" w:rsidR="006E509A" w:rsidRDefault="007D0784">
      <w:pPr>
        <w:jc w:val="both"/>
        <w:rPr>
          <w:rFonts w:ascii="Times New Roman" w:eastAsia="Times New Roman" w:hAnsi="Times New Roman"/>
          <w:sz w:val="24"/>
          <w:szCs w:val="24"/>
        </w:rPr>
      </w:pPr>
      <w:r>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1D90F3BD" w14:textId="77777777" w:rsidR="006E509A" w:rsidRDefault="006E509A">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6E509A" w14:paraId="4212CF0D" w14:textId="77777777">
        <w:tc>
          <w:tcPr>
            <w:tcW w:w="1560" w:type="pct"/>
            <w:tcBorders>
              <w:top w:val="single" w:sz="4" w:space="0" w:color="auto"/>
              <w:left w:val="single" w:sz="4" w:space="0" w:color="auto"/>
              <w:bottom w:val="single" w:sz="4" w:space="0" w:color="auto"/>
              <w:right w:val="single" w:sz="4" w:space="0" w:color="auto"/>
            </w:tcBorders>
          </w:tcPr>
          <w:p w14:paraId="5CE36137" w14:textId="77777777" w:rsidR="006E509A" w:rsidRDefault="007D0784">
            <w:pPr>
              <w:rPr>
                <w:rFonts w:ascii="Times New Roman" w:eastAsia="Times New Roman" w:hAnsi="Times New Roman"/>
                <w:b/>
                <w:sz w:val="24"/>
                <w:szCs w:val="24"/>
              </w:rPr>
            </w:pPr>
            <w:r>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tcPr>
          <w:p w14:paraId="1A1566BB" w14:textId="77777777" w:rsidR="006E509A" w:rsidRDefault="007D0784">
            <w:pPr>
              <w:rPr>
                <w:rFonts w:ascii="Times New Roman" w:eastAsia="Times New Roman" w:hAnsi="Times New Roman"/>
                <w:b/>
                <w:sz w:val="24"/>
                <w:szCs w:val="24"/>
              </w:rPr>
            </w:pPr>
            <w:r>
              <w:rPr>
                <w:rFonts w:ascii="Times New Roman" w:eastAsia="Times New Roman" w:hAnsi="Times New Roman"/>
                <w:b/>
                <w:sz w:val="24"/>
                <w:szCs w:val="24"/>
              </w:rPr>
              <w:t>Range</w:t>
            </w:r>
          </w:p>
        </w:tc>
      </w:tr>
      <w:tr w:rsidR="006E509A" w14:paraId="7EC2D62C" w14:textId="77777777">
        <w:tc>
          <w:tcPr>
            <w:tcW w:w="1560" w:type="pct"/>
            <w:tcBorders>
              <w:top w:val="single" w:sz="4" w:space="0" w:color="auto"/>
              <w:left w:val="single" w:sz="4" w:space="0" w:color="auto"/>
              <w:bottom w:val="single" w:sz="4" w:space="0" w:color="auto"/>
              <w:right w:val="single" w:sz="4" w:space="0" w:color="auto"/>
            </w:tcBorders>
          </w:tcPr>
          <w:p w14:paraId="669E0BA0" w14:textId="77777777" w:rsidR="006E509A" w:rsidRDefault="007D0784">
            <w:pPr>
              <w:pStyle w:val="BodyTextIndent"/>
              <w:numPr>
                <w:ilvl w:val="0"/>
                <w:numId w:val="26"/>
              </w:numPr>
              <w:rPr>
                <w:rFonts w:ascii="Times New Roman" w:hAnsi="Times New Roman"/>
                <w:sz w:val="24"/>
                <w:szCs w:val="24"/>
              </w:rPr>
            </w:pPr>
            <w:r>
              <w:rPr>
                <w:rFonts w:ascii="Times New Roman" w:hAnsi="Times New Roman"/>
                <w:sz w:val="24"/>
                <w:szCs w:val="24"/>
              </w:rPr>
              <w:t>Use basic functions of calculator</w:t>
            </w:r>
            <w:r>
              <w:rPr>
                <w:rFonts w:ascii="Times New Roman" w:hAnsi="Times New Roman"/>
                <w:sz w:val="24"/>
                <w:szCs w:val="24"/>
                <w:lang w:val="en-GB"/>
              </w:rPr>
              <w:t xml:space="preserve"> m</w:t>
            </w:r>
            <w:r>
              <w:rPr>
                <w:rFonts w:ascii="Times New Roman" w:hAnsi="Times New Roman"/>
                <w:sz w:val="24"/>
                <w:szCs w:val="24"/>
              </w:rPr>
              <w:t>ay include but not limited to:</w:t>
            </w:r>
          </w:p>
          <w:p w14:paraId="5830D429" w14:textId="77777777" w:rsidR="006E509A" w:rsidRDefault="006E509A">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tcPr>
          <w:p w14:paraId="64481D55" w14:textId="77777777" w:rsidR="006E509A" w:rsidRDefault="007D0784">
            <w:pPr>
              <w:pStyle w:val="ListParagraph"/>
              <w:numPr>
                <w:ilvl w:val="0"/>
                <w:numId w:val="27"/>
              </w:numPr>
              <w:spacing w:after="0"/>
              <w:ind w:left="589" w:hanging="450"/>
              <w:rPr>
                <w:rFonts w:ascii="Times New Roman" w:hAnsi="Times New Roman"/>
                <w:sz w:val="24"/>
                <w:szCs w:val="24"/>
              </w:rPr>
            </w:pPr>
            <w:r>
              <w:rPr>
                <w:rFonts w:ascii="Times New Roman" w:hAnsi="Times New Roman"/>
                <w:sz w:val="24"/>
                <w:szCs w:val="24"/>
              </w:rPr>
              <w:t>Addition</w:t>
            </w:r>
          </w:p>
          <w:p w14:paraId="3D9A2A0F" w14:textId="77777777" w:rsidR="006E509A" w:rsidRDefault="007D0784">
            <w:pPr>
              <w:pStyle w:val="ListParagraph"/>
              <w:numPr>
                <w:ilvl w:val="0"/>
                <w:numId w:val="27"/>
              </w:numPr>
              <w:spacing w:after="0"/>
              <w:ind w:left="589" w:hanging="450"/>
              <w:rPr>
                <w:rFonts w:ascii="Times New Roman" w:hAnsi="Times New Roman"/>
                <w:sz w:val="24"/>
                <w:szCs w:val="24"/>
              </w:rPr>
            </w:pPr>
            <w:r>
              <w:rPr>
                <w:rFonts w:ascii="Times New Roman" w:hAnsi="Times New Roman"/>
                <w:sz w:val="24"/>
                <w:szCs w:val="24"/>
              </w:rPr>
              <w:t>Multiplication</w:t>
            </w:r>
          </w:p>
          <w:p w14:paraId="5E4C55AB" w14:textId="77777777" w:rsidR="006E509A" w:rsidRDefault="007D0784">
            <w:pPr>
              <w:pStyle w:val="ListParagraph"/>
              <w:numPr>
                <w:ilvl w:val="0"/>
                <w:numId w:val="27"/>
              </w:numPr>
              <w:spacing w:after="0"/>
              <w:ind w:left="589" w:hanging="450"/>
              <w:rPr>
                <w:rFonts w:ascii="Times New Roman" w:hAnsi="Times New Roman"/>
                <w:sz w:val="24"/>
                <w:szCs w:val="24"/>
              </w:rPr>
            </w:pPr>
            <w:r>
              <w:rPr>
                <w:rFonts w:ascii="Times New Roman" w:hAnsi="Times New Roman"/>
                <w:sz w:val="24"/>
                <w:szCs w:val="24"/>
              </w:rPr>
              <w:t xml:space="preserve">Calculate ratios </w:t>
            </w:r>
          </w:p>
          <w:p w14:paraId="317F6141" w14:textId="77777777" w:rsidR="006E509A" w:rsidRDefault="007D0784">
            <w:pPr>
              <w:pStyle w:val="ListParagraph"/>
              <w:numPr>
                <w:ilvl w:val="0"/>
                <w:numId w:val="27"/>
              </w:numPr>
              <w:spacing w:after="0"/>
              <w:ind w:left="589" w:hanging="450"/>
              <w:rPr>
                <w:rFonts w:ascii="Times New Roman" w:hAnsi="Times New Roman"/>
                <w:sz w:val="24"/>
                <w:szCs w:val="24"/>
              </w:rPr>
            </w:pPr>
            <w:r>
              <w:rPr>
                <w:rFonts w:ascii="Times New Roman" w:hAnsi="Times New Roman"/>
                <w:sz w:val="24"/>
                <w:szCs w:val="24"/>
              </w:rPr>
              <w:t>Conversion of ratios into percentages</w:t>
            </w:r>
          </w:p>
        </w:tc>
      </w:tr>
      <w:tr w:rsidR="006E509A" w14:paraId="420AB148" w14:textId="77777777">
        <w:tc>
          <w:tcPr>
            <w:tcW w:w="1560" w:type="pct"/>
            <w:tcBorders>
              <w:top w:val="single" w:sz="4" w:space="0" w:color="auto"/>
              <w:left w:val="single" w:sz="4" w:space="0" w:color="auto"/>
              <w:bottom w:val="single" w:sz="4" w:space="0" w:color="auto"/>
              <w:right w:val="single" w:sz="4" w:space="0" w:color="auto"/>
            </w:tcBorders>
          </w:tcPr>
          <w:p w14:paraId="139F54D7" w14:textId="77777777" w:rsidR="006E509A" w:rsidRDefault="007D0784">
            <w:pPr>
              <w:pStyle w:val="BodyTextIndent"/>
              <w:numPr>
                <w:ilvl w:val="0"/>
                <w:numId w:val="26"/>
              </w:numPr>
              <w:rPr>
                <w:rFonts w:ascii="Times New Roman" w:hAnsi="Times New Roman"/>
                <w:sz w:val="24"/>
                <w:szCs w:val="24"/>
              </w:rPr>
            </w:pPr>
            <w:r>
              <w:rPr>
                <w:rFonts w:ascii="Times New Roman" w:hAnsi="Times New Roman"/>
                <w:bCs/>
                <w:sz w:val="24"/>
                <w:szCs w:val="24"/>
              </w:rPr>
              <w:t>Different tables and graphs</w:t>
            </w:r>
            <w:r>
              <w:rPr>
                <w:rFonts w:ascii="Times New Roman" w:hAnsi="Times New Roman"/>
                <w:sz w:val="24"/>
                <w:szCs w:val="24"/>
              </w:rPr>
              <w:t xml:space="preserve"> </w:t>
            </w:r>
            <w:r>
              <w:rPr>
                <w:rFonts w:ascii="Times New Roman" w:hAnsi="Times New Roman"/>
                <w:sz w:val="24"/>
                <w:szCs w:val="24"/>
                <w:lang w:val="en-GB"/>
              </w:rPr>
              <w:t>m</w:t>
            </w:r>
            <w:r>
              <w:rPr>
                <w:rFonts w:ascii="Times New Roman" w:hAnsi="Times New Roman"/>
                <w:sz w:val="24"/>
                <w:szCs w:val="24"/>
              </w:rPr>
              <w:t>ay include but not limited to:</w:t>
            </w:r>
          </w:p>
          <w:p w14:paraId="62868383" w14:textId="77777777" w:rsidR="006E509A" w:rsidRDefault="006E509A">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tcPr>
          <w:p w14:paraId="5D701666" w14:textId="77777777" w:rsidR="006E509A" w:rsidRDefault="007D0784">
            <w:pPr>
              <w:pStyle w:val="ListParagraph"/>
              <w:numPr>
                <w:ilvl w:val="0"/>
                <w:numId w:val="28"/>
              </w:numPr>
              <w:spacing w:after="0"/>
              <w:ind w:left="589" w:hanging="450"/>
              <w:rPr>
                <w:rFonts w:ascii="Times New Roman" w:hAnsi="Times New Roman"/>
                <w:sz w:val="24"/>
                <w:szCs w:val="24"/>
              </w:rPr>
            </w:pPr>
            <w:r>
              <w:rPr>
                <w:rFonts w:ascii="Times New Roman" w:hAnsi="Times New Roman"/>
                <w:sz w:val="24"/>
                <w:szCs w:val="24"/>
              </w:rPr>
              <w:t>Bar Graphs</w:t>
            </w:r>
          </w:p>
          <w:p w14:paraId="301830C8" w14:textId="77777777" w:rsidR="006E509A" w:rsidRDefault="007D0784">
            <w:pPr>
              <w:pStyle w:val="ListParagraph"/>
              <w:numPr>
                <w:ilvl w:val="0"/>
                <w:numId w:val="28"/>
              </w:numPr>
              <w:spacing w:after="0"/>
              <w:ind w:left="589" w:hanging="450"/>
              <w:rPr>
                <w:rFonts w:ascii="Times New Roman" w:hAnsi="Times New Roman"/>
                <w:sz w:val="24"/>
                <w:szCs w:val="24"/>
              </w:rPr>
            </w:pPr>
            <w:r>
              <w:rPr>
                <w:rFonts w:ascii="Times New Roman" w:hAnsi="Times New Roman"/>
                <w:sz w:val="24"/>
                <w:szCs w:val="24"/>
              </w:rPr>
              <w:t>Flow Charts</w:t>
            </w:r>
          </w:p>
          <w:p w14:paraId="2B142773" w14:textId="77777777" w:rsidR="006E509A" w:rsidRDefault="007D0784">
            <w:pPr>
              <w:pStyle w:val="ListParagraph"/>
              <w:numPr>
                <w:ilvl w:val="0"/>
                <w:numId w:val="28"/>
              </w:numPr>
              <w:spacing w:after="0"/>
              <w:ind w:left="589" w:hanging="450"/>
              <w:rPr>
                <w:rFonts w:ascii="Times New Roman" w:hAnsi="Times New Roman"/>
                <w:sz w:val="24"/>
                <w:szCs w:val="24"/>
              </w:rPr>
            </w:pPr>
            <w:r>
              <w:rPr>
                <w:rFonts w:ascii="Times New Roman" w:hAnsi="Times New Roman"/>
                <w:sz w:val="24"/>
                <w:szCs w:val="24"/>
              </w:rPr>
              <w:t>Pie Charts</w:t>
            </w:r>
          </w:p>
          <w:p w14:paraId="3F3A227F" w14:textId="77777777" w:rsidR="006E509A" w:rsidRDefault="007D0784">
            <w:pPr>
              <w:pStyle w:val="ListParagraph"/>
              <w:numPr>
                <w:ilvl w:val="0"/>
                <w:numId w:val="28"/>
              </w:numPr>
              <w:spacing w:after="0"/>
              <w:ind w:left="589" w:hanging="450"/>
              <w:rPr>
                <w:rFonts w:ascii="Times New Roman" w:hAnsi="Times New Roman"/>
                <w:sz w:val="24"/>
                <w:szCs w:val="24"/>
              </w:rPr>
            </w:pPr>
            <w:r>
              <w:rPr>
                <w:rFonts w:ascii="Times New Roman" w:hAnsi="Times New Roman"/>
                <w:sz w:val="24"/>
                <w:szCs w:val="24"/>
              </w:rPr>
              <w:t>Pictograph</w:t>
            </w:r>
          </w:p>
          <w:p w14:paraId="344A330F" w14:textId="77777777" w:rsidR="006E509A" w:rsidRDefault="007D0784">
            <w:pPr>
              <w:pStyle w:val="ListParagraph"/>
              <w:numPr>
                <w:ilvl w:val="0"/>
                <w:numId w:val="28"/>
              </w:numPr>
              <w:spacing w:after="0"/>
              <w:ind w:left="589" w:hanging="450"/>
              <w:rPr>
                <w:rFonts w:ascii="Times New Roman" w:hAnsi="Times New Roman"/>
                <w:sz w:val="24"/>
                <w:szCs w:val="24"/>
              </w:rPr>
            </w:pPr>
            <w:r>
              <w:rPr>
                <w:rFonts w:ascii="Times New Roman" w:hAnsi="Times New Roman"/>
                <w:sz w:val="24"/>
                <w:szCs w:val="24"/>
              </w:rPr>
              <w:t>Line Graphs</w:t>
            </w:r>
          </w:p>
          <w:p w14:paraId="1D95A6E2" w14:textId="77777777" w:rsidR="006E509A" w:rsidRDefault="007D0784">
            <w:pPr>
              <w:pStyle w:val="ListParagraph"/>
              <w:numPr>
                <w:ilvl w:val="0"/>
                <w:numId w:val="28"/>
              </w:numPr>
              <w:spacing w:after="0"/>
              <w:ind w:left="589" w:hanging="450"/>
              <w:rPr>
                <w:rFonts w:ascii="Times New Roman" w:hAnsi="Times New Roman"/>
                <w:sz w:val="24"/>
                <w:szCs w:val="24"/>
              </w:rPr>
            </w:pPr>
            <w:r>
              <w:rPr>
                <w:rFonts w:ascii="Times New Roman" w:hAnsi="Times New Roman"/>
                <w:sz w:val="24"/>
                <w:szCs w:val="24"/>
              </w:rPr>
              <w:t>Time Series Graphs</w:t>
            </w:r>
          </w:p>
          <w:p w14:paraId="112FFD2D" w14:textId="77777777" w:rsidR="006E509A" w:rsidRDefault="007D0784">
            <w:pPr>
              <w:pStyle w:val="ListParagraph"/>
              <w:numPr>
                <w:ilvl w:val="0"/>
                <w:numId w:val="28"/>
              </w:numPr>
              <w:spacing w:after="0"/>
              <w:ind w:left="589" w:hanging="450"/>
              <w:rPr>
                <w:rFonts w:ascii="Times New Roman" w:hAnsi="Times New Roman"/>
                <w:sz w:val="24"/>
                <w:szCs w:val="24"/>
              </w:rPr>
            </w:pPr>
            <w:r>
              <w:rPr>
                <w:rFonts w:ascii="Times New Roman" w:hAnsi="Times New Roman"/>
                <w:sz w:val="24"/>
                <w:szCs w:val="24"/>
              </w:rPr>
              <w:t>Stem and Leaf Plot</w:t>
            </w:r>
          </w:p>
          <w:p w14:paraId="79106F5A" w14:textId="77777777" w:rsidR="006E509A" w:rsidRDefault="007D0784">
            <w:pPr>
              <w:pStyle w:val="ListParagraph"/>
              <w:numPr>
                <w:ilvl w:val="0"/>
                <w:numId w:val="28"/>
              </w:numPr>
              <w:spacing w:after="0"/>
              <w:ind w:left="589" w:hanging="450"/>
              <w:rPr>
                <w:rFonts w:ascii="Times New Roman" w:hAnsi="Times New Roman"/>
                <w:sz w:val="24"/>
                <w:szCs w:val="24"/>
              </w:rPr>
            </w:pPr>
            <w:r>
              <w:rPr>
                <w:rFonts w:ascii="Times New Roman" w:hAnsi="Times New Roman"/>
                <w:sz w:val="24"/>
                <w:szCs w:val="24"/>
              </w:rPr>
              <w:t>Histogram</w:t>
            </w:r>
          </w:p>
          <w:p w14:paraId="068CBEE5" w14:textId="77777777" w:rsidR="006E509A" w:rsidRDefault="007D0784">
            <w:pPr>
              <w:pStyle w:val="ListParagraph"/>
              <w:numPr>
                <w:ilvl w:val="0"/>
                <w:numId w:val="28"/>
              </w:numPr>
              <w:spacing w:after="0"/>
              <w:ind w:left="589" w:hanging="450"/>
              <w:rPr>
                <w:rFonts w:ascii="Times New Roman" w:hAnsi="Times New Roman"/>
                <w:sz w:val="24"/>
                <w:szCs w:val="24"/>
              </w:rPr>
            </w:pPr>
            <w:r>
              <w:rPr>
                <w:rFonts w:ascii="Times New Roman" w:hAnsi="Times New Roman"/>
                <w:sz w:val="24"/>
                <w:szCs w:val="24"/>
              </w:rPr>
              <w:t>Dot Plot</w:t>
            </w:r>
          </w:p>
          <w:p w14:paraId="6083F995" w14:textId="77777777" w:rsidR="006E509A" w:rsidRDefault="007D0784">
            <w:pPr>
              <w:pStyle w:val="ListParagraph"/>
              <w:numPr>
                <w:ilvl w:val="0"/>
                <w:numId w:val="28"/>
              </w:numPr>
              <w:spacing w:after="0"/>
              <w:ind w:left="589" w:hanging="450"/>
              <w:rPr>
                <w:rFonts w:ascii="Times New Roman" w:hAnsi="Times New Roman"/>
                <w:b/>
                <w:sz w:val="24"/>
                <w:szCs w:val="24"/>
              </w:rPr>
            </w:pPr>
            <w:r>
              <w:rPr>
                <w:rFonts w:ascii="Times New Roman" w:hAnsi="Times New Roman"/>
                <w:sz w:val="24"/>
                <w:szCs w:val="24"/>
              </w:rPr>
              <w:t>Scatter plot</w:t>
            </w:r>
          </w:p>
        </w:tc>
      </w:tr>
    </w:tbl>
    <w:p w14:paraId="2F3FDD11" w14:textId="77777777" w:rsidR="006E509A" w:rsidRDefault="006E509A">
      <w:pPr>
        <w:rPr>
          <w:rFonts w:ascii="Times New Roman" w:eastAsia="Times New Roman" w:hAnsi="Times New Roman"/>
          <w:sz w:val="24"/>
          <w:szCs w:val="24"/>
        </w:rPr>
      </w:pPr>
    </w:p>
    <w:p w14:paraId="40109AB6" w14:textId="77777777" w:rsidR="006E509A" w:rsidRDefault="007D0784">
      <w:pPr>
        <w:rPr>
          <w:rFonts w:ascii="Times New Roman" w:hAnsi="Times New Roman"/>
          <w:b/>
          <w:sz w:val="24"/>
          <w:szCs w:val="24"/>
        </w:rPr>
      </w:pPr>
      <w:r>
        <w:rPr>
          <w:rFonts w:ascii="Times New Roman" w:hAnsi="Times New Roman"/>
          <w:b/>
          <w:sz w:val="24"/>
          <w:szCs w:val="24"/>
        </w:rPr>
        <w:t>REQUIRED SKILLS AND KNOWLEDGE</w:t>
      </w:r>
    </w:p>
    <w:p w14:paraId="580C012C" w14:textId="77777777" w:rsidR="006E509A" w:rsidRDefault="007D0784">
      <w:pPr>
        <w:rPr>
          <w:rFonts w:ascii="Times New Roman" w:hAnsi="Times New Roman"/>
          <w:sz w:val="24"/>
          <w:szCs w:val="24"/>
        </w:rPr>
      </w:pPr>
      <w:r>
        <w:rPr>
          <w:rFonts w:ascii="Times New Roman" w:hAnsi="Times New Roman"/>
          <w:sz w:val="24"/>
          <w:szCs w:val="24"/>
        </w:rPr>
        <w:t>This section describes the skills and knowledge required for this unit of competency.</w:t>
      </w:r>
    </w:p>
    <w:p w14:paraId="5F95D2A5" w14:textId="77777777" w:rsidR="006E509A" w:rsidRDefault="006E509A">
      <w:pPr>
        <w:rPr>
          <w:rFonts w:ascii="Times New Roman" w:hAnsi="Times New Roman"/>
          <w:b/>
          <w:sz w:val="24"/>
          <w:szCs w:val="24"/>
        </w:rPr>
      </w:pPr>
    </w:p>
    <w:p w14:paraId="11BEDFBB" w14:textId="77777777" w:rsidR="006E509A" w:rsidRDefault="007D0784">
      <w:pPr>
        <w:rPr>
          <w:rFonts w:ascii="Times New Roman" w:hAnsi="Times New Roman"/>
          <w:b/>
          <w:sz w:val="24"/>
          <w:szCs w:val="24"/>
        </w:rPr>
      </w:pPr>
      <w:r>
        <w:rPr>
          <w:rFonts w:ascii="Times New Roman" w:hAnsi="Times New Roman"/>
          <w:b/>
          <w:sz w:val="24"/>
          <w:szCs w:val="24"/>
        </w:rPr>
        <w:t>Required Skills</w:t>
      </w:r>
    </w:p>
    <w:p w14:paraId="6299CFF7" w14:textId="77777777" w:rsidR="006E509A" w:rsidRDefault="007D0784">
      <w:pPr>
        <w:rPr>
          <w:rFonts w:ascii="Times New Roman" w:hAnsi="Times New Roman"/>
          <w:sz w:val="24"/>
          <w:szCs w:val="24"/>
        </w:rPr>
      </w:pPr>
      <w:r>
        <w:rPr>
          <w:rFonts w:ascii="Times New Roman" w:hAnsi="Times New Roman"/>
          <w:sz w:val="24"/>
          <w:szCs w:val="24"/>
        </w:rPr>
        <w:t>The individual needs to demonstrate the following skills:</w:t>
      </w:r>
    </w:p>
    <w:p w14:paraId="41CC1810" w14:textId="77777777" w:rsidR="006E509A" w:rsidRDefault="007D0784">
      <w:pPr>
        <w:pStyle w:val="ListParagraph"/>
        <w:numPr>
          <w:ilvl w:val="0"/>
          <w:numId w:val="29"/>
        </w:numPr>
        <w:spacing w:after="0"/>
        <w:rPr>
          <w:rFonts w:ascii="Times New Roman" w:hAnsi="Times New Roman"/>
          <w:sz w:val="24"/>
          <w:szCs w:val="24"/>
        </w:rPr>
      </w:pPr>
      <w:r>
        <w:rPr>
          <w:rFonts w:ascii="Times New Roman" w:hAnsi="Times New Roman"/>
          <w:sz w:val="24"/>
          <w:szCs w:val="24"/>
        </w:rPr>
        <w:t>Measuring</w:t>
      </w:r>
    </w:p>
    <w:p w14:paraId="4DC3F5C7" w14:textId="77777777" w:rsidR="006E509A" w:rsidRDefault="007D0784">
      <w:pPr>
        <w:pStyle w:val="ListParagraph"/>
        <w:numPr>
          <w:ilvl w:val="0"/>
          <w:numId w:val="29"/>
        </w:numPr>
        <w:spacing w:after="0"/>
        <w:rPr>
          <w:rFonts w:ascii="Times New Roman" w:hAnsi="Times New Roman"/>
          <w:sz w:val="24"/>
          <w:szCs w:val="24"/>
        </w:rPr>
      </w:pPr>
      <w:r>
        <w:rPr>
          <w:rFonts w:ascii="Times New Roman" w:hAnsi="Times New Roman"/>
          <w:sz w:val="24"/>
          <w:szCs w:val="24"/>
        </w:rPr>
        <w:t>Logical thinking</w:t>
      </w:r>
    </w:p>
    <w:p w14:paraId="71B8B692" w14:textId="77777777" w:rsidR="006E509A" w:rsidRDefault="007D0784">
      <w:pPr>
        <w:pStyle w:val="ListParagraph"/>
        <w:numPr>
          <w:ilvl w:val="0"/>
          <w:numId w:val="29"/>
        </w:numPr>
        <w:spacing w:after="0"/>
        <w:rPr>
          <w:rFonts w:ascii="Times New Roman" w:hAnsi="Times New Roman"/>
          <w:sz w:val="24"/>
          <w:szCs w:val="24"/>
        </w:rPr>
      </w:pPr>
      <w:r>
        <w:rPr>
          <w:rFonts w:ascii="Times New Roman" w:hAnsi="Times New Roman"/>
          <w:sz w:val="24"/>
          <w:szCs w:val="24"/>
        </w:rPr>
        <w:t>Computing</w:t>
      </w:r>
    </w:p>
    <w:p w14:paraId="5640F2BA" w14:textId="77777777" w:rsidR="006E509A" w:rsidRDefault="007D0784">
      <w:pPr>
        <w:pStyle w:val="ListParagraph"/>
        <w:numPr>
          <w:ilvl w:val="0"/>
          <w:numId w:val="29"/>
        </w:numPr>
        <w:spacing w:after="0"/>
        <w:rPr>
          <w:rFonts w:ascii="Times New Roman" w:hAnsi="Times New Roman"/>
          <w:sz w:val="24"/>
          <w:szCs w:val="24"/>
        </w:rPr>
      </w:pPr>
      <w:r>
        <w:rPr>
          <w:rFonts w:ascii="Times New Roman" w:hAnsi="Times New Roman"/>
          <w:sz w:val="24"/>
          <w:szCs w:val="24"/>
        </w:rPr>
        <w:t>Drawing of graphs</w:t>
      </w:r>
    </w:p>
    <w:p w14:paraId="14ACB4CC" w14:textId="77777777" w:rsidR="006E509A" w:rsidRDefault="007D0784">
      <w:pPr>
        <w:pStyle w:val="ListParagraph"/>
        <w:numPr>
          <w:ilvl w:val="0"/>
          <w:numId w:val="29"/>
        </w:numPr>
        <w:spacing w:after="0"/>
        <w:rPr>
          <w:rFonts w:ascii="Times New Roman" w:hAnsi="Times New Roman"/>
          <w:sz w:val="24"/>
          <w:szCs w:val="24"/>
        </w:rPr>
      </w:pPr>
      <w:r>
        <w:rPr>
          <w:rFonts w:ascii="Times New Roman" w:hAnsi="Times New Roman"/>
          <w:sz w:val="24"/>
          <w:szCs w:val="24"/>
        </w:rPr>
        <w:t>Applying mathematical formulas</w:t>
      </w:r>
    </w:p>
    <w:p w14:paraId="40A0A6D0" w14:textId="77777777" w:rsidR="006E509A" w:rsidRDefault="007D0784">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Analytical </w:t>
      </w:r>
    </w:p>
    <w:p w14:paraId="6E2C55F2" w14:textId="77777777" w:rsidR="006E509A" w:rsidRDefault="006E509A">
      <w:pPr>
        <w:rPr>
          <w:rFonts w:ascii="Times New Roman" w:eastAsia="Times New Roman" w:hAnsi="Times New Roman"/>
          <w:b/>
          <w:sz w:val="24"/>
          <w:szCs w:val="24"/>
          <w:lang w:eastAsia="zh-CN"/>
        </w:rPr>
      </w:pPr>
    </w:p>
    <w:p w14:paraId="35EA23B2" w14:textId="77777777" w:rsidR="006E509A" w:rsidRDefault="007D0784">
      <w:pP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Required knowledge</w:t>
      </w:r>
    </w:p>
    <w:p w14:paraId="72682406" w14:textId="77777777" w:rsidR="006E509A" w:rsidRDefault="007D0784">
      <w:pPr>
        <w:rPr>
          <w:rFonts w:ascii="Times New Roman" w:hAnsi="Times New Roman"/>
          <w:sz w:val="24"/>
          <w:szCs w:val="24"/>
          <w:lang w:eastAsia="zh-CN"/>
        </w:rPr>
      </w:pPr>
      <w:r>
        <w:rPr>
          <w:rFonts w:ascii="Times New Roman" w:hAnsi="Times New Roman"/>
          <w:sz w:val="24"/>
          <w:szCs w:val="24"/>
          <w:lang w:eastAsia="zh-CN"/>
        </w:rPr>
        <w:t>The individual needs to demonstrate knowledge of:</w:t>
      </w:r>
    </w:p>
    <w:p w14:paraId="203AFB82" w14:textId="77777777" w:rsidR="006E509A" w:rsidRDefault="007D0784">
      <w:pPr>
        <w:pStyle w:val="ListParagraph"/>
        <w:numPr>
          <w:ilvl w:val="0"/>
          <w:numId w:val="30"/>
        </w:numPr>
        <w:spacing w:after="0"/>
        <w:rPr>
          <w:rFonts w:ascii="Times New Roman" w:hAnsi="Times New Roman"/>
          <w:sz w:val="24"/>
          <w:szCs w:val="24"/>
          <w:lang w:eastAsia="zh-CN"/>
        </w:rPr>
      </w:pPr>
      <w:r>
        <w:rPr>
          <w:rFonts w:ascii="Times New Roman" w:hAnsi="Times New Roman"/>
          <w:sz w:val="24"/>
          <w:szCs w:val="24"/>
          <w:lang w:eastAsia="zh-CN"/>
        </w:rPr>
        <w:t>Types of common shapes</w:t>
      </w:r>
    </w:p>
    <w:p w14:paraId="11CF717D" w14:textId="77777777" w:rsidR="006E509A" w:rsidRDefault="007D0784">
      <w:pPr>
        <w:pStyle w:val="ListParagraph"/>
        <w:numPr>
          <w:ilvl w:val="0"/>
          <w:numId w:val="30"/>
        </w:numPr>
        <w:spacing w:after="0"/>
        <w:rPr>
          <w:rFonts w:ascii="Times New Roman" w:hAnsi="Times New Roman"/>
          <w:sz w:val="24"/>
          <w:szCs w:val="24"/>
          <w:lang w:eastAsia="zh-CN"/>
        </w:rPr>
      </w:pPr>
      <w:r>
        <w:rPr>
          <w:rFonts w:ascii="Times New Roman" w:hAnsi="Times New Roman"/>
          <w:sz w:val="24"/>
          <w:szCs w:val="24"/>
          <w:lang w:eastAsia="zh-CN"/>
        </w:rPr>
        <w:t>Differentiation between two dimensional shapes / objects</w:t>
      </w:r>
    </w:p>
    <w:p w14:paraId="5E4171EB" w14:textId="77777777" w:rsidR="006E509A" w:rsidRDefault="007D0784">
      <w:pPr>
        <w:pStyle w:val="ListParagraph"/>
        <w:numPr>
          <w:ilvl w:val="0"/>
          <w:numId w:val="30"/>
        </w:numPr>
        <w:spacing w:after="0"/>
        <w:rPr>
          <w:rFonts w:ascii="Times New Roman" w:hAnsi="Times New Roman"/>
          <w:sz w:val="24"/>
          <w:szCs w:val="24"/>
          <w:lang w:eastAsia="zh-CN"/>
        </w:rPr>
      </w:pPr>
      <w:r>
        <w:rPr>
          <w:rFonts w:ascii="Times New Roman" w:hAnsi="Times New Roman"/>
          <w:sz w:val="24"/>
          <w:szCs w:val="24"/>
          <w:lang w:eastAsia="zh-CN"/>
        </w:rPr>
        <w:t>Formulae for calculating area and volume</w:t>
      </w:r>
    </w:p>
    <w:p w14:paraId="0FBC3657" w14:textId="77777777" w:rsidR="006E509A" w:rsidRDefault="007D0784">
      <w:pPr>
        <w:pStyle w:val="ListParagraph"/>
        <w:numPr>
          <w:ilvl w:val="0"/>
          <w:numId w:val="30"/>
        </w:numPr>
        <w:spacing w:after="0"/>
        <w:rPr>
          <w:rFonts w:ascii="Times New Roman" w:hAnsi="Times New Roman"/>
          <w:sz w:val="24"/>
          <w:szCs w:val="24"/>
          <w:lang w:eastAsia="zh-CN"/>
        </w:rPr>
      </w:pPr>
      <w:r>
        <w:rPr>
          <w:rFonts w:ascii="Times New Roman" w:hAnsi="Times New Roman"/>
          <w:sz w:val="24"/>
          <w:szCs w:val="24"/>
          <w:lang w:eastAsia="zh-CN"/>
        </w:rPr>
        <w:t>Types and purpose of measuring instruments</w:t>
      </w:r>
    </w:p>
    <w:p w14:paraId="427D65A5" w14:textId="77777777" w:rsidR="006E509A" w:rsidRDefault="007D0784">
      <w:pPr>
        <w:pStyle w:val="ListParagraph"/>
        <w:numPr>
          <w:ilvl w:val="0"/>
          <w:numId w:val="30"/>
        </w:numPr>
        <w:spacing w:after="0"/>
        <w:rPr>
          <w:rFonts w:ascii="Times New Roman" w:hAnsi="Times New Roman"/>
          <w:sz w:val="24"/>
          <w:szCs w:val="24"/>
          <w:lang w:eastAsia="zh-CN"/>
        </w:rPr>
      </w:pPr>
      <w:r>
        <w:rPr>
          <w:rFonts w:ascii="Times New Roman" w:hAnsi="Times New Roman"/>
          <w:sz w:val="24"/>
          <w:szCs w:val="24"/>
          <w:lang w:eastAsia="zh-CN"/>
        </w:rPr>
        <w:t>Units of measurement and abbreviations</w:t>
      </w:r>
    </w:p>
    <w:p w14:paraId="5FB15410" w14:textId="77777777" w:rsidR="006E509A" w:rsidRDefault="007D0784">
      <w:pPr>
        <w:pStyle w:val="ListParagraph"/>
        <w:numPr>
          <w:ilvl w:val="0"/>
          <w:numId w:val="30"/>
        </w:numPr>
        <w:spacing w:after="0"/>
        <w:rPr>
          <w:rFonts w:ascii="Times New Roman" w:hAnsi="Times New Roman"/>
          <w:sz w:val="24"/>
          <w:szCs w:val="24"/>
          <w:lang w:eastAsia="zh-CN"/>
        </w:rPr>
      </w:pPr>
      <w:r>
        <w:rPr>
          <w:rFonts w:ascii="Times New Roman" w:hAnsi="Times New Roman"/>
          <w:sz w:val="24"/>
          <w:szCs w:val="24"/>
          <w:lang w:eastAsia="zh-CN"/>
        </w:rPr>
        <w:t>Fundamental operations (addition, subtraction, division, multiplication)</w:t>
      </w:r>
    </w:p>
    <w:p w14:paraId="30F2E3F2" w14:textId="77777777" w:rsidR="006E509A" w:rsidRDefault="007D0784">
      <w:pPr>
        <w:pStyle w:val="ListParagraph"/>
        <w:numPr>
          <w:ilvl w:val="0"/>
          <w:numId w:val="30"/>
        </w:numPr>
        <w:spacing w:after="0"/>
        <w:rPr>
          <w:rFonts w:ascii="Times New Roman" w:hAnsi="Times New Roman"/>
          <w:sz w:val="24"/>
          <w:szCs w:val="24"/>
          <w:lang w:eastAsia="zh-CN"/>
        </w:rPr>
      </w:pPr>
      <w:r>
        <w:rPr>
          <w:rFonts w:ascii="Times New Roman" w:hAnsi="Times New Roman"/>
          <w:sz w:val="24"/>
          <w:szCs w:val="24"/>
          <w:lang w:eastAsia="zh-CN"/>
        </w:rPr>
        <w:t>Rounding techniques</w:t>
      </w:r>
    </w:p>
    <w:p w14:paraId="711F9799" w14:textId="77777777" w:rsidR="006E509A" w:rsidRDefault="007D0784">
      <w:pPr>
        <w:pStyle w:val="ListParagraph"/>
        <w:numPr>
          <w:ilvl w:val="0"/>
          <w:numId w:val="30"/>
        </w:numPr>
        <w:spacing w:after="0"/>
        <w:rPr>
          <w:rFonts w:ascii="Times New Roman" w:hAnsi="Times New Roman"/>
          <w:sz w:val="24"/>
          <w:szCs w:val="24"/>
          <w:lang w:eastAsia="zh-CN"/>
        </w:rPr>
      </w:pPr>
      <w:r>
        <w:rPr>
          <w:rFonts w:ascii="Times New Roman" w:hAnsi="Times New Roman"/>
          <w:sz w:val="24"/>
          <w:szCs w:val="24"/>
          <w:lang w:eastAsia="zh-CN"/>
        </w:rPr>
        <w:t>Types of fractions</w:t>
      </w:r>
    </w:p>
    <w:p w14:paraId="6407BCDE" w14:textId="77777777" w:rsidR="006E509A" w:rsidRDefault="007D0784">
      <w:pPr>
        <w:pStyle w:val="ListParagraph"/>
        <w:numPr>
          <w:ilvl w:val="0"/>
          <w:numId w:val="30"/>
        </w:numPr>
        <w:spacing w:after="0"/>
        <w:rPr>
          <w:rFonts w:ascii="Times New Roman" w:hAnsi="Times New Roman"/>
          <w:sz w:val="24"/>
          <w:szCs w:val="24"/>
          <w:lang w:eastAsia="zh-CN"/>
        </w:rPr>
      </w:pPr>
      <w:r>
        <w:rPr>
          <w:rFonts w:ascii="Times New Roman" w:hAnsi="Times New Roman"/>
          <w:sz w:val="24"/>
          <w:szCs w:val="24"/>
          <w:lang w:eastAsia="zh-CN"/>
        </w:rPr>
        <w:t>Different types of tables and graphs</w:t>
      </w:r>
    </w:p>
    <w:p w14:paraId="17E58D42" w14:textId="77777777" w:rsidR="006E509A" w:rsidRDefault="007D0784">
      <w:pPr>
        <w:pStyle w:val="ListParagraph"/>
        <w:numPr>
          <w:ilvl w:val="0"/>
          <w:numId w:val="30"/>
        </w:numPr>
        <w:spacing w:after="0"/>
        <w:rPr>
          <w:rFonts w:ascii="Times New Roman" w:hAnsi="Times New Roman"/>
          <w:sz w:val="24"/>
          <w:szCs w:val="24"/>
          <w:lang w:eastAsia="zh-CN"/>
        </w:rPr>
      </w:pPr>
      <w:r>
        <w:rPr>
          <w:rFonts w:ascii="Times New Roman" w:hAnsi="Times New Roman"/>
          <w:sz w:val="24"/>
          <w:szCs w:val="24"/>
          <w:lang w:eastAsia="zh-CN"/>
        </w:rPr>
        <w:t>Meaning of graphs, such as increasing, decreasing, and constant value</w:t>
      </w:r>
    </w:p>
    <w:p w14:paraId="5C68D313" w14:textId="77777777" w:rsidR="006E509A" w:rsidRDefault="007D0784">
      <w:pPr>
        <w:pStyle w:val="ListParagraph"/>
        <w:numPr>
          <w:ilvl w:val="0"/>
          <w:numId w:val="30"/>
        </w:numPr>
        <w:spacing w:after="0"/>
        <w:rPr>
          <w:rFonts w:ascii="Times New Roman" w:hAnsi="Times New Roman"/>
          <w:sz w:val="24"/>
          <w:szCs w:val="24"/>
          <w:lang w:eastAsia="zh-CN"/>
        </w:rPr>
      </w:pPr>
      <w:r>
        <w:rPr>
          <w:rFonts w:ascii="Times New Roman" w:hAnsi="Times New Roman"/>
          <w:sz w:val="24"/>
          <w:szCs w:val="24"/>
          <w:lang w:eastAsia="zh-CN"/>
        </w:rPr>
        <w:t>Preparation of basic data, tables &amp; graphs</w:t>
      </w:r>
    </w:p>
    <w:p w14:paraId="3C765F49" w14:textId="77777777" w:rsidR="006E509A" w:rsidRDefault="006E509A">
      <w:pPr>
        <w:rPr>
          <w:rFonts w:ascii="Times New Roman" w:hAnsi="Times New Roman"/>
          <w:b/>
          <w:sz w:val="24"/>
          <w:szCs w:val="24"/>
          <w:lang w:eastAsia="zh-CN"/>
        </w:rPr>
      </w:pPr>
    </w:p>
    <w:p w14:paraId="24325621" w14:textId="77777777" w:rsidR="006E509A" w:rsidRDefault="007D0784">
      <w:pPr>
        <w:rPr>
          <w:rFonts w:ascii="Times New Roman" w:hAnsi="Times New Roman"/>
          <w:b/>
          <w:sz w:val="24"/>
          <w:szCs w:val="24"/>
          <w:lang w:eastAsia="zh-CN"/>
        </w:rPr>
      </w:pPr>
      <w:r>
        <w:rPr>
          <w:rFonts w:ascii="Times New Roman" w:hAnsi="Times New Roman"/>
          <w:b/>
          <w:sz w:val="24"/>
          <w:szCs w:val="24"/>
          <w:lang w:eastAsia="zh-CN"/>
        </w:rPr>
        <w:t>EVIDENCE GUIDE</w:t>
      </w:r>
    </w:p>
    <w:p w14:paraId="3A1EE4F7" w14:textId="77777777" w:rsidR="006E509A" w:rsidRDefault="007D0784">
      <w:pPr>
        <w:jc w:val="both"/>
        <w:rPr>
          <w:rFonts w:ascii="Times New Roman" w:hAnsi="Times New Roman"/>
          <w:sz w:val="24"/>
          <w:szCs w:val="24"/>
          <w:lang w:eastAsia="zh-CN"/>
        </w:rPr>
      </w:pPr>
      <w:r>
        <w:rPr>
          <w:rFonts w:ascii="Times New Roman" w:hAnsi="Times New Roman"/>
          <w:sz w:val="24"/>
          <w:szCs w:val="24"/>
          <w:lang w:eastAsia="zh-CN"/>
        </w:rPr>
        <w:t>This provides advice on assessment and must be read in conjunction with the performance criteria, required skills and knowledge and range.</w:t>
      </w:r>
    </w:p>
    <w:p w14:paraId="4E429B51" w14:textId="77777777" w:rsidR="006E509A" w:rsidRDefault="006E509A">
      <w:pPr>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6E509A" w14:paraId="11C112EC" w14:textId="77777777">
        <w:tc>
          <w:tcPr>
            <w:tcW w:w="1524" w:type="pct"/>
            <w:tcBorders>
              <w:top w:val="single" w:sz="4" w:space="0" w:color="auto"/>
              <w:left w:val="single" w:sz="4" w:space="0" w:color="auto"/>
              <w:bottom w:val="single" w:sz="4" w:space="0" w:color="auto"/>
              <w:right w:val="single" w:sz="4" w:space="0" w:color="auto"/>
            </w:tcBorders>
          </w:tcPr>
          <w:p w14:paraId="6C4D461E" w14:textId="77777777" w:rsidR="006E509A" w:rsidRDefault="007D0784">
            <w:pPr>
              <w:pStyle w:val="ListParagraph"/>
              <w:numPr>
                <w:ilvl w:val="0"/>
                <w:numId w:val="31"/>
              </w:numPr>
              <w:spacing w:after="0"/>
              <w:rPr>
                <w:rFonts w:ascii="Times New Roman" w:hAnsi="Times New Roman"/>
                <w:sz w:val="24"/>
                <w:szCs w:val="24"/>
              </w:rPr>
            </w:pPr>
            <w:r>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tcPr>
          <w:p w14:paraId="6B87E8FA" w14:textId="77777777" w:rsidR="006E509A" w:rsidRDefault="007D0784">
            <w:pPr>
              <w:spacing w:after="0"/>
              <w:rPr>
                <w:rFonts w:ascii="Times New Roman" w:eastAsia="Times New Roman" w:hAnsi="Times New Roman"/>
                <w:sz w:val="24"/>
                <w:szCs w:val="24"/>
                <w:lang w:val="en-AU"/>
              </w:rPr>
            </w:pPr>
            <w:r>
              <w:rPr>
                <w:rFonts w:ascii="Times New Roman" w:eastAsia="Times New Roman" w:hAnsi="Times New Roman"/>
                <w:sz w:val="24"/>
                <w:szCs w:val="24"/>
                <w:lang w:val="en-AU"/>
              </w:rPr>
              <w:t>Assessment requires evidence that the candidate:</w:t>
            </w:r>
          </w:p>
          <w:p w14:paraId="5801B73B" w14:textId="77777777" w:rsidR="006E509A" w:rsidRDefault="007D0784">
            <w:pPr>
              <w:pStyle w:val="ListParagraph"/>
              <w:numPr>
                <w:ilvl w:val="0"/>
                <w:numId w:val="32"/>
              </w:numPr>
              <w:spacing w:after="0"/>
              <w:ind w:left="643" w:hanging="540"/>
              <w:rPr>
                <w:rFonts w:ascii="Times New Roman" w:hAnsi="Times New Roman"/>
                <w:sz w:val="24"/>
                <w:szCs w:val="24"/>
              </w:rPr>
            </w:pPr>
            <w:r>
              <w:rPr>
                <w:rFonts w:ascii="Times New Roman" w:hAnsi="Times New Roman"/>
                <w:sz w:val="24"/>
                <w:szCs w:val="24"/>
              </w:rPr>
              <w:t>Calculated correctly with whole numbers and routine or familiar fractions, decimals and percentages</w:t>
            </w:r>
          </w:p>
          <w:p w14:paraId="54DF2860" w14:textId="77777777" w:rsidR="006E509A" w:rsidRDefault="007D0784">
            <w:pPr>
              <w:pStyle w:val="ListParagraph"/>
              <w:numPr>
                <w:ilvl w:val="0"/>
                <w:numId w:val="32"/>
              </w:numPr>
              <w:spacing w:after="0"/>
              <w:ind w:left="643" w:hanging="540"/>
              <w:rPr>
                <w:rFonts w:ascii="Times New Roman" w:hAnsi="Times New Roman"/>
                <w:sz w:val="24"/>
                <w:szCs w:val="24"/>
              </w:rPr>
            </w:pPr>
            <w:r>
              <w:rPr>
                <w:rFonts w:ascii="Times New Roman" w:hAnsi="Times New Roman"/>
                <w:sz w:val="24"/>
                <w:szCs w:val="24"/>
              </w:rPr>
              <w:t>Estimated, measured and calculated with routine metric measurements</w:t>
            </w:r>
          </w:p>
          <w:p w14:paraId="101CD1D4" w14:textId="77777777" w:rsidR="006E509A" w:rsidRDefault="007D0784">
            <w:pPr>
              <w:pStyle w:val="ListParagraph"/>
              <w:numPr>
                <w:ilvl w:val="0"/>
                <w:numId w:val="32"/>
              </w:numPr>
              <w:spacing w:after="0"/>
              <w:ind w:left="643" w:hanging="540"/>
              <w:rPr>
                <w:rFonts w:ascii="Times New Roman" w:hAnsi="Times New Roman"/>
                <w:sz w:val="24"/>
                <w:szCs w:val="24"/>
              </w:rPr>
            </w:pPr>
            <w:r>
              <w:rPr>
                <w:rFonts w:ascii="Times New Roman" w:hAnsi="Times New Roman"/>
                <w:sz w:val="24"/>
                <w:szCs w:val="24"/>
              </w:rPr>
              <w:t>Applied simple scale to estimate length of objects or distance to location or object</w:t>
            </w:r>
          </w:p>
          <w:p w14:paraId="3CAA7B85" w14:textId="77777777" w:rsidR="006E509A" w:rsidRDefault="007D0784">
            <w:pPr>
              <w:pStyle w:val="ListParagraph"/>
              <w:numPr>
                <w:ilvl w:val="0"/>
                <w:numId w:val="32"/>
              </w:numPr>
              <w:spacing w:after="0"/>
              <w:ind w:left="643" w:hanging="540"/>
              <w:rPr>
                <w:rFonts w:ascii="Times New Roman" w:hAnsi="Times New Roman"/>
                <w:sz w:val="24"/>
                <w:szCs w:val="24"/>
                <w:lang w:val="en-AU"/>
              </w:rPr>
            </w:pPr>
            <w:r>
              <w:rPr>
                <w:rFonts w:ascii="Times New Roman" w:hAnsi="Times New Roman"/>
                <w:sz w:val="24"/>
                <w:szCs w:val="24"/>
              </w:rPr>
              <w:t>Used formal and informal mathematical language to describe and compare common angles</w:t>
            </w:r>
          </w:p>
          <w:p w14:paraId="73517E6C" w14:textId="77777777" w:rsidR="006E509A" w:rsidRDefault="007D0784">
            <w:pPr>
              <w:pStyle w:val="ListParagraph"/>
              <w:numPr>
                <w:ilvl w:val="0"/>
                <w:numId w:val="32"/>
              </w:numPr>
              <w:spacing w:after="0"/>
              <w:ind w:left="643" w:hanging="540"/>
              <w:rPr>
                <w:rFonts w:ascii="Times New Roman" w:hAnsi="Times New Roman"/>
                <w:sz w:val="24"/>
                <w:szCs w:val="24"/>
                <w:lang w:val="en-AU"/>
              </w:rPr>
            </w:pPr>
            <w:r>
              <w:rPr>
                <w:rFonts w:ascii="Times New Roman" w:hAnsi="Times New Roman"/>
                <w:sz w:val="24"/>
                <w:szCs w:val="24"/>
              </w:rPr>
              <w:t>Used common geometric instruments to draw two dimensional shapes</w:t>
            </w:r>
          </w:p>
          <w:p w14:paraId="186BDEA9" w14:textId="77777777" w:rsidR="006E509A" w:rsidRDefault="007D0784">
            <w:pPr>
              <w:pStyle w:val="ListParagraph"/>
              <w:numPr>
                <w:ilvl w:val="0"/>
                <w:numId w:val="32"/>
              </w:numPr>
              <w:spacing w:after="0"/>
              <w:ind w:left="643" w:hanging="540"/>
              <w:rPr>
                <w:rFonts w:ascii="Times New Roman" w:hAnsi="Times New Roman"/>
                <w:sz w:val="24"/>
                <w:szCs w:val="24"/>
                <w:lang w:val="en-AU"/>
              </w:rPr>
            </w:pPr>
            <w:r>
              <w:rPr>
                <w:rFonts w:ascii="Times New Roman" w:hAnsi="Times New Roman"/>
                <w:sz w:val="24"/>
                <w:szCs w:val="24"/>
              </w:rPr>
              <w:t xml:space="preserve">Collected data and constructed routine tables and graphs </w:t>
            </w:r>
          </w:p>
          <w:p w14:paraId="7D49C2BF" w14:textId="77777777" w:rsidR="006E509A" w:rsidRDefault="007D0784">
            <w:pPr>
              <w:pStyle w:val="ListParagraph"/>
              <w:numPr>
                <w:ilvl w:val="0"/>
                <w:numId w:val="32"/>
              </w:numPr>
              <w:spacing w:after="0"/>
              <w:ind w:left="643" w:hanging="540"/>
              <w:rPr>
                <w:rFonts w:ascii="Times New Roman" w:hAnsi="Times New Roman"/>
                <w:sz w:val="24"/>
                <w:szCs w:val="24"/>
                <w:lang w:val="en-AU"/>
              </w:rPr>
            </w:pPr>
            <w:r>
              <w:rPr>
                <w:rFonts w:ascii="Times New Roman" w:hAnsi="Times New Roman"/>
                <w:sz w:val="24"/>
                <w:szCs w:val="24"/>
              </w:rPr>
              <w:t>Used basic functions of calculator correctly</w:t>
            </w:r>
          </w:p>
        </w:tc>
      </w:tr>
      <w:tr w:rsidR="006E509A" w14:paraId="3941F5DD" w14:textId="77777777">
        <w:tc>
          <w:tcPr>
            <w:tcW w:w="1524" w:type="pct"/>
            <w:tcBorders>
              <w:top w:val="single" w:sz="4" w:space="0" w:color="auto"/>
              <w:left w:val="single" w:sz="4" w:space="0" w:color="auto"/>
              <w:bottom w:val="single" w:sz="4" w:space="0" w:color="auto"/>
              <w:right w:val="single" w:sz="4" w:space="0" w:color="auto"/>
            </w:tcBorders>
          </w:tcPr>
          <w:p w14:paraId="36FFB330" w14:textId="77777777" w:rsidR="006E509A" w:rsidRDefault="007D0784">
            <w:pPr>
              <w:pStyle w:val="ListParagraph"/>
              <w:numPr>
                <w:ilvl w:val="0"/>
                <w:numId w:val="31"/>
              </w:numPr>
              <w:spacing w:after="0"/>
              <w:rPr>
                <w:rFonts w:ascii="Times New Roman" w:hAnsi="Times New Roman"/>
                <w:sz w:val="24"/>
                <w:szCs w:val="24"/>
                <w:lang w:val="en-AU"/>
              </w:rPr>
            </w:pPr>
            <w:r>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tcPr>
          <w:p w14:paraId="0A8A0EE9" w14:textId="77777777" w:rsidR="006E509A" w:rsidRDefault="007D0784">
            <w:pPr>
              <w:spacing w:after="0"/>
              <w:rPr>
                <w:rFonts w:ascii="Times New Roman" w:hAnsi="Times New Roman"/>
                <w:sz w:val="24"/>
                <w:szCs w:val="24"/>
              </w:rPr>
            </w:pPr>
            <w:r>
              <w:rPr>
                <w:rFonts w:ascii="Times New Roman" w:hAnsi="Times New Roman"/>
                <w:sz w:val="24"/>
                <w:szCs w:val="24"/>
              </w:rPr>
              <w:t xml:space="preserve">The following resources should be provided: </w:t>
            </w:r>
          </w:p>
          <w:p w14:paraId="6D6AA548" w14:textId="77777777" w:rsidR="006E509A" w:rsidRDefault="007D0784">
            <w:pPr>
              <w:pStyle w:val="ListParagraph"/>
              <w:numPr>
                <w:ilvl w:val="0"/>
                <w:numId w:val="33"/>
              </w:numPr>
              <w:spacing w:after="0"/>
              <w:ind w:left="643" w:hanging="540"/>
              <w:rPr>
                <w:rFonts w:ascii="Times New Roman" w:hAnsi="Times New Roman"/>
                <w:sz w:val="24"/>
                <w:szCs w:val="24"/>
              </w:rPr>
            </w:pPr>
            <w:r>
              <w:rPr>
                <w:rFonts w:ascii="Times New Roman" w:hAnsi="Times New Roman"/>
                <w:sz w:val="24"/>
                <w:szCs w:val="24"/>
              </w:rPr>
              <w:lastRenderedPageBreak/>
              <w:t xml:space="preserve">Access to relevant workplace or appropriately simulated environment where assessment can take place </w:t>
            </w:r>
          </w:p>
          <w:p w14:paraId="2F53B48B" w14:textId="77777777" w:rsidR="006E509A" w:rsidRDefault="007D0784">
            <w:pPr>
              <w:pStyle w:val="ListParagraph"/>
              <w:numPr>
                <w:ilvl w:val="0"/>
                <w:numId w:val="33"/>
              </w:numPr>
              <w:spacing w:after="0"/>
              <w:ind w:left="643" w:hanging="540"/>
              <w:rPr>
                <w:rFonts w:ascii="Times New Roman" w:hAnsi="Times New Roman"/>
                <w:sz w:val="24"/>
                <w:szCs w:val="24"/>
              </w:rPr>
            </w:pPr>
            <w:r>
              <w:rPr>
                <w:rFonts w:ascii="Times New Roman" w:hAnsi="Times New Roman"/>
                <w:sz w:val="24"/>
                <w:szCs w:val="24"/>
              </w:rPr>
              <w:t>Materials relevant to the proposed activity or tasks</w:t>
            </w:r>
          </w:p>
        </w:tc>
      </w:tr>
      <w:tr w:rsidR="006E509A" w14:paraId="5432D416" w14:textId="77777777">
        <w:tc>
          <w:tcPr>
            <w:tcW w:w="1524" w:type="pct"/>
            <w:tcBorders>
              <w:top w:val="single" w:sz="4" w:space="0" w:color="auto"/>
              <w:left w:val="single" w:sz="4" w:space="0" w:color="auto"/>
              <w:bottom w:val="single" w:sz="4" w:space="0" w:color="auto"/>
              <w:right w:val="single" w:sz="4" w:space="0" w:color="auto"/>
            </w:tcBorders>
          </w:tcPr>
          <w:p w14:paraId="3281F00F" w14:textId="77777777" w:rsidR="006E509A" w:rsidRDefault="007D0784">
            <w:pPr>
              <w:pStyle w:val="ListParagraph"/>
              <w:numPr>
                <w:ilvl w:val="0"/>
                <w:numId w:val="31"/>
              </w:numPr>
              <w:spacing w:after="0"/>
              <w:rPr>
                <w:rFonts w:ascii="Times New Roman" w:hAnsi="Times New Roman"/>
                <w:sz w:val="24"/>
                <w:szCs w:val="24"/>
              </w:rPr>
            </w:pPr>
            <w:r>
              <w:rPr>
                <w:rFonts w:ascii="Times New Roman" w:hAnsi="Times New Roman"/>
                <w:sz w:val="24"/>
                <w:szCs w:val="24"/>
                <w:lang w:val="en-AU"/>
              </w:rPr>
              <w:lastRenderedPageBreak/>
              <w:t>Methods of Assessment</w:t>
            </w:r>
          </w:p>
        </w:tc>
        <w:tc>
          <w:tcPr>
            <w:tcW w:w="3476" w:type="pct"/>
            <w:tcBorders>
              <w:top w:val="single" w:sz="4" w:space="0" w:color="auto"/>
              <w:left w:val="single" w:sz="4" w:space="0" w:color="auto"/>
              <w:bottom w:val="single" w:sz="4" w:space="0" w:color="auto"/>
              <w:right w:val="single" w:sz="4" w:space="0" w:color="auto"/>
            </w:tcBorders>
          </w:tcPr>
          <w:p w14:paraId="3DE341F2" w14:textId="77777777" w:rsidR="006E509A" w:rsidRDefault="007D0784">
            <w:pPr>
              <w:spacing w:after="0"/>
              <w:rPr>
                <w:rFonts w:ascii="Times New Roman" w:eastAsia="Times New Roman" w:hAnsi="Times New Roman"/>
                <w:sz w:val="24"/>
                <w:szCs w:val="24"/>
              </w:rPr>
            </w:pPr>
            <w:r>
              <w:rPr>
                <w:rFonts w:ascii="Times New Roman" w:eastAsia="Times New Roman" w:hAnsi="Times New Roman"/>
                <w:sz w:val="24"/>
                <w:szCs w:val="24"/>
              </w:rPr>
              <w:t>Competency may be assessed through:</w:t>
            </w:r>
          </w:p>
          <w:p w14:paraId="5265BA3A" w14:textId="77777777" w:rsidR="006E509A" w:rsidRDefault="007D0784">
            <w:pPr>
              <w:pStyle w:val="ListParagraph"/>
              <w:numPr>
                <w:ilvl w:val="0"/>
                <w:numId w:val="34"/>
              </w:numPr>
              <w:spacing w:after="0"/>
              <w:ind w:left="643" w:hanging="540"/>
              <w:rPr>
                <w:rFonts w:ascii="Times New Roman" w:hAnsi="Times New Roman"/>
                <w:sz w:val="24"/>
                <w:szCs w:val="24"/>
              </w:rPr>
            </w:pPr>
            <w:r>
              <w:rPr>
                <w:rFonts w:ascii="Times New Roman" w:hAnsi="Times New Roman"/>
                <w:sz w:val="24"/>
                <w:szCs w:val="24"/>
              </w:rPr>
              <w:t>Observation</w:t>
            </w:r>
          </w:p>
          <w:p w14:paraId="23A630B1" w14:textId="77777777" w:rsidR="006E509A" w:rsidRDefault="007D0784">
            <w:pPr>
              <w:pStyle w:val="ListParagraph"/>
              <w:numPr>
                <w:ilvl w:val="0"/>
                <w:numId w:val="34"/>
              </w:numPr>
              <w:spacing w:after="0"/>
              <w:ind w:left="643" w:hanging="540"/>
              <w:rPr>
                <w:rFonts w:ascii="Times New Roman" w:hAnsi="Times New Roman"/>
                <w:sz w:val="24"/>
                <w:szCs w:val="24"/>
              </w:rPr>
            </w:pPr>
            <w:r>
              <w:rPr>
                <w:rFonts w:ascii="Times New Roman" w:hAnsi="Times New Roman"/>
                <w:sz w:val="24"/>
                <w:szCs w:val="24"/>
              </w:rPr>
              <w:t xml:space="preserve">Oral questioning </w:t>
            </w:r>
          </w:p>
          <w:p w14:paraId="39A6C62D" w14:textId="77777777" w:rsidR="006E509A" w:rsidRDefault="007D0784">
            <w:pPr>
              <w:pStyle w:val="ListParagraph"/>
              <w:numPr>
                <w:ilvl w:val="0"/>
                <w:numId w:val="34"/>
              </w:numPr>
              <w:spacing w:after="0"/>
              <w:ind w:left="643" w:hanging="540"/>
              <w:rPr>
                <w:rFonts w:ascii="Times New Roman" w:hAnsi="Times New Roman"/>
                <w:sz w:val="24"/>
                <w:szCs w:val="24"/>
              </w:rPr>
            </w:pPr>
            <w:r>
              <w:rPr>
                <w:rFonts w:ascii="Times New Roman" w:hAnsi="Times New Roman"/>
                <w:sz w:val="24"/>
                <w:szCs w:val="24"/>
              </w:rPr>
              <w:t>Written test</w:t>
            </w:r>
          </w:p>
          <w:p w14:paraId="4E0D77F3" w14:textId="77777777" w:rsidR="006E509A" w:rsidRDefault="007D0784">
            <w:pPr>
              <w:pStyle w:val="ListParagraph"/>
              <w:numPr>
                <w:ilvl w:val="0"/>
                <w:numId w:val="34"/>
              </w:numPr>
              <w:spacing w:after="0"/>
              <w:ind w:left="643" w:hanging="540"/>
              <w:rPr>
                <w:rFonts w:ascii="Times New Roman" w:hAnsi="Times New Roman"/>
                <w:sz w:val="24"/>
                <w:szCs w:val="24"/>
              </w:rPr>
            </w:pPr>
            <w:r>
              <w:rPr>
                <w:rFonts w:ascii="Times New Roman" w:hAnsi="Times New Roman"/>
                <w:sz w:val="24"/>
                <w:szCs w:val="24"/>
              </w:rPr>
              <w:t>Portfolio of Evidence</w:t>
            </w:r>
          </w:p>
          <w:p w14:paraId="75BF89AE" w14:textId="77777777" w:rsidR="006E509A" w:rsidRDefault="007D0784">
            <w:pPr>
              <w:pStyle w:val="ListParagraph"/>
              <w:numPr>
                <w:ilvl w:val="0"/>
                <w:numId w:val="34"/>
              </w:numPr>
              <w:spacing w:after="0"/>
              <w:ind w:left="643" w:hanging="540"/>
              <w:rPr>
                <w:rFonts w:ascii="Times New Roman" w:hAnsi="Times New Roman"/>
                <w:sz w:val="24"/>
                <w:szCs w:val="24"/>
              </w:rPr>
            </w:pPr>
            <w:r>
              <w:rPr>
                <w:rFonts w:ascii="Times New Roman" w:hAnsi="Times New Roman"/>
                <w:sz w:val="24"/>
                <w:szCs w:val="24"/>
              </w:rPr>
              <w:t>Interview</w:t>
            </w:r>
          </w:p>
          <w:p w14:paraId="5011C156" w14:textId="77777777" w:rsidR="006E509A" w:rsidRDefault="007D0784">
            <w:pPr>
              <w:pStyle w:val="ListParagraph"/>
              <w:numPr>
                <w:ilvl w:val="0"/>
                <w:numId w:val="34"/>
              </w:numPr>
              <w:spacing w:after="0"/>
              <w:ind w:left="643" w:hanging="540"/>
              <w:rPr>
                <w:rFonts w:ascii="Times New Roman" w:hAnsi="Times New Roman"/>
                <w:sz w:val="24"/>
                <w:szCs w:val="24"/>
              </w:rPr>
            </w:pPr>
            <w:r>
              <w:rPr>
                <w:rFonts w:ascii="Times New Roman" w:hAnsi="Times New Roman"/>
                <w:sz w:val="24"/>
                <w:szCs w:val="24"/>
              </w:rPr>
              <w:t>Third party report</w:t>
            </w:r>
          </w:p>
        </w:tc>
      </w:tr>
      <w:tr w:rsidR="006E509A" w14:paraId="486857F1" w14:textId="77777777">
        <w:tc>
          <w:tcPr>
            <w:tcW w:w="1524" w:type="pct"/>
            <w:tcBorders>
              <w:top w:val="single" w:sz="4" w:space="0" w:color="auto"/>
              <w:left w:val="single" w:sz="4" w:space="0" w:color="auto"/>
              <w:bottom w:val="single" w:sz="4" w:space="0" w:color="auto"/>
              <w:right w:val="single" w:sz="4" w:space="0" w:color="auto"/>
            </w:tcBorders>
          </w:tcPr>
          <w:p w14:paraId="3CFF33A6" w14:textId="77777777" w:rsidR="006E509A" w:rsidRDefault="007D0784">
            <w:pPr>
              <w:pStyle w:val="BodyText"/>
              <w:numPr>
                <w:ilvl w:val="0"/>
                <w:numId w:val="31"/>
              </w:numPr>
              <w:suppressAutoHyphens w:val="0"/>
              <w:spacing w:after="120" w:line="276" w:lineRule="auto"/>
              <w:rPr>
                <w:rFonts w:ascii="Times New Roman" w:hAnsi="Times New Roman"/>
                <w:sz w:val="24"/>
                <w:szCs w:val="24"/>
              </w:rPr>
            </w:pPr>
            <w:r>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tcPr>
          <w:p w14:paraId="256D311C" w14:textId="77777777" w:rsidR="006E509A" w:rsidRDefault="007D0784">
            <w:pPr>
              <w:spacing w:after="0"/>
              <w:rPr>
                <w:rFonts w:ascii="Times New Roman" w:hAnsi="Times New Roman"/>
                <w:sz w:val="24"/>
                <w:szCs w:val="24"/>
              </w:rPr>
            </w:pPr>
            <w:r>
              <w:rPr>
                <w:rFonts w:ascii="Times New Roman" w:hAnsi="Times New Roman"/>
                <w:sz w:val="24"/>
                <w:szCs w:val="24"/>
              </w:rPr>
              <w:t>Competency may be assessed in:</w:t>
            </w:r>
          </w:p>
          <w:p w14:paraId="6901D5C9" w14:textId="77777777" w:rsidR="006E509A" w:rsidRDefault="007D0784">
            <w:pPr>
              <w:pStyle w:val="ListParagraph"/>
              <w:numPr>
                <w:ilvl w:val="0"/>
                <w:numId w:val="35"/>
              </w:numPr>
              <w:spacing w:after="0"/>
              <w:ind w:left="643" w:hanging="540"/>
              <w:rPr>
                <w:rFonts w:ascii="Times New Roman" w:hAnsi="Times New Roman"/>
                <w:sz w:val="24"/>
                <w:szCs w:val="24"/>
              </w:rPr>
            </w:pPr>
            <w:r>
              <w:rPr>
                <w:rFonts w:ascii="Times New Roman" w:hAnsi="Times New Roman"/>
                <w:sz w:val="24"/>
                <w:szCs w:val="24"/>
              </w:rPr>
              <w:t>On the job</w:t>
            </w:r>
          </w:p>
          <w:p w14:paraId="06737F54" w14:textId="77777777" w:rsidR="006E509A" w:rsidRDefault="007D0784">
            <w:pPr>
              <w:pStyle w:val="ListParagraph"/>
              <w:numPr>
                <w:ilvl w:val="0"/>
                <w:numId w:val="35"/>
              </w:numPr>
              <w:spacing w:after="0"/>
              <w:ind w:left="643" w:hanging="540"/>
              <w:rPr>
                <w:rFonts w:ascii="Times New Roman" w:hAnsi="Times New Roman"/>
                <w:sz w:val="24"/>
                <w:szCs w:val="24"/>
              </w:rPr>
            </w:pPr>
            <w:r>
              <w:rPr>
                <w:rFonts w:ascii="Times New Roman" w:hAnsi="Times New Roman"/>
                <w:sz w:val="24"/>
                <w:szCs w:val="24"/>
              </w:rPr>
              <w:t>Off the job</w:t>
            </w:r>
          </w:p>
          <w:p w14:paraId="17E85DEF" w14:textId="77777777" w:rsidR="006E509A" w:rsidRDefault="007D0784">
            <w:pPr>
              <w:pStyle w:val="ListParagraph"/>
              <w:numPr>
                <w:ilvl w:val="0"/>
                <w:numId w:val="35"/>
              </w:numPr>
              <w:spacing w:after="0"/>
              <w:ind w:left="643" w:hanging="540"/>
              <w:rPr>
                <w:rFonts w:ascii="Times New Roman" w:hAnsi="Times New Roman"/>
                <w:sz w:val="24"/>
                <w:szCs w:val="24"/>
              </w:rPr>
            </w:pPr>
            <w:r>
              <w:rPr>
                <w:rFonts w:ascii="Times New Roman" w:hAnsi="Times New Roman"/>
                <w:sz w:val="24"/>
                <w:szCs w:val="24"/>
              </w:rPr>
              <w:t>Industrial attachment</w:t>
            </w:r>
          </w:p>
        </w:tc>
      </w:tr>
      <w:tr w:rsidR="006E509A" w14:paraId="636662E5" w14:textId="77777777">
        <w:tc>
          <w:tcPr>
            <w:tcW w:w="1524" w:type="pct"/>
            <w:tcBorders>
              <w:top w:val="single" w:sz="4" w:space="0" w:color="auto"/>
              <w:left w:val="single" w:sz="4" w:space="0" w:color="auto"/>
              <w:bottom w:val="single" w:sz="4" w:space="0" w:color="auto"/>
              <w:right w:val="single" w:sz="4" w:space="0" w:color="auto"/>
            </w:tcBorders>
          </w:tcPr>
          <w:p w14:paraId="66028247" w14:textId="77777777" w:rsidR="006E509A" w:rsidRDefault="007D0784">
            <w:pPr>
              <w:pStyle w:val="ListParagraph"/>
              <w:numPr>
                <w:ilvl w:val="0"/>
                <w:numId w:val="31"/>
              </w:numPr>
              <w:spacing w:after="0"/>
              <w:rPr>
                <w:rFonts w:ascii="Times New Roman" w:hAnsi="Times New Roman"/>
                <w:sz w:val="24"/>
                <w:szCs w:val="24"/>
              </w:rPr>
            </w:pPr>
            <w:r>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tcPr>
          <w:p w14:paraId="094CD3CF" w14:textId="77777777" w:rsidR="006E509A" w:rsidRDefault="007D0784">
            <w:pPr>
              <w:rPr>
                <w:rFonts w:ascii="Times New Roman" w:eastAsia="Times New Roman" w:hAnsi="Times New Roman"/>
                <w:sz w:val="24"/>
                <w:szCs w:val="24"/>
              </w:rPr>
            </w:pPr>
            <w:r>
              <w:rPr>
                <w:rFonts w:ascii="Times New Roman" w:eastAsia="Times New Roman" w:hAnsi="Times New Roman"/>
                <w:sz w:val="24"/>
                <w:szCs w:val="24"/>
              </w:rPr>
              <w:t>Holistic assessment with other units relevant to the industry sector, workplace and job role is recommended.</w:t>
            </w:r>
          </w:p>
        </w:tc>
      </w:tr>
    </w:tbl>
    <w:p w14:paraId="69ECDBF5" w14:textId="77777777" w:rsidR="006E509A" w:rsidRDefault="006E509A">
      <w:pPr>
        <w:rPr>
          <w:rFonts w:ascii="Times New Roman" w:hAnsi="Times New Roman"/>
          <w:sz w:val="24"/>
          <w:szCs w:val="24"/>
        </w:rPr>
      </w:pPr>
    </w:p>
    <w:p w14:paraId="3EBF2E01" w14:textId="77777777" w:rsidR="006E509A" w:rsidRDefault="007D0784">
      <w:pPr>
        <w:rPr>
          <w:rFonts w:ascii="Times New Roman" w:hAnsi="Times New Roman"/>
          <w:sz w:val="24"/>
          <w:szCs w:val="24"/>
        </w:rPr>
      </w:pPr>
      <w:r>
        <w:rPr>
          <w:rFonts w:ascii="Times New Roman" w:hAnsi="Times New Roman"/>
          <w:sz w:val="24"/>
          <w:szCs w:val="24"/>
        </w:rPr>
        <w:br w:type="page"/>
      </w:r>
    </w:p>
    <w:p w14:paraId="4754BAB3" w14:textId="77777777" w:rsidR="006E509A" w:rsidRDefault="007D0784">
      <w:pPr>
        <w:pStyle w:val="Heading1"/>
      </w:pPr>
      <w:bookmarkStart w:id="30" w:name="_Toc76466260"/>
      <w:r>
        <w:lastRenderedPageBreak/>
        <w:t>DEMONSTRATE DIGITAL LITERACY</w:t>
      </w:r>
      <w:bookmarkEnd w:id="30"/>
    </w:p>
    <w:bookmarkEnd w:id="24"/>
    <w:p w14:paraId="188B32CE" w14:textId="77777777" w:rsidR="006E509A" w:rsidRDefault="006E509A">
      <w:pPr>
        <w:spacing w:after="0"/>
        <w:rPr>
          <w:rFonts w:ascii="Times New Roman" w:hAnsi="Times New Roman"/>
          <w:b/>
          <w:sz w:val="24"/>
          <w:szCs w:val="24"/>
        </w:rPr>
      </w:pPr>
    </w:p>
    <w:p w14:paraId="2F28D125" w14:textId="77777777" w:rsidR="006E509A" w:rsidRDefault="007D0784">
      <w:pPr>
        <w:rPr>
          <w:rFonts w:ascii="Times New Roman" w:hAnsi="Times New Roman"/>
          <w:b/>
          <w:sz w:val="24"/>
          <w:szCs w:val="24"/>
        </w:rPr>
      </w:pPr>
      <w:r>
        <w:rPr>
          <w:rFonts w:ascii="Times New Roman" w:hAnsi="Times New Roman"/>
          <w:b/>
          <w:sz w:val="24"/>
          <w:szCs w:val="24"/>
        </w:rPr>
        <w:t xml:space="preserve">UNIT CODE:   </w:t>
      </w:r>
      <w:r>
        <w:rPr>
          <w:rFonts w:ascii="Times New Roman" w:hAnsi="Times New Roman"/>
          <w:bCs/>
          <w:sz w:val="24"/>
          <w:szCs w:val="24"/>
        </w:rPr>
        <w:t>BUS</w:t>
      </w:r>
      <w:r>
        <w:rPr>
          <w:rFonts w:ascii="Times New Roman" w:eastAsia="Times New Roman" w:hAnsi="Times New Roman"/>
          <w:bCs/>
          <w:sz w:val="24"/>
          <w:szCs w:val="24"/>
        </w:rPr>
        <w:t>/OS/FRX/BC/03/5/A</w:t>
      </w:r>
    </w:p>
    <w:p w14:paraId="4BEC36C8" w14:textId="77777777" w:rsidR="006E509A" w:rsidRDefault="007D0784">
      <w:pPr>
        <w:rPr>
          <w:rFonts w:ascii="Times New Roman" w:hAnsi="Times New Roman"/>
          <w:b/>
          <w:sz w:val="24"/>
          <w:szCs w:val="24"/>
        </w:rPr>
      </w:pPr>
      <w:r>
        <w:rPr>
          <w:rFonts w:ascii="Times New Roman" w:hAnsi="Times New Roman"/>
          <w:b/>
          <w:sz w:val="24"/>
          <w:szCs w:val="24"/>
        </w:rPr>
        <w:t xml:space="preserve">UNIT DESCRIPTION </w:t>
      </w:r>
    </w:p>
    <w:p w14:paraId="3FFE754A" w14:textId="77777777" w:rsidR="006E509A" w:rsidRDefault="007D0784">
      <w:pPr>
        <w:jc w:val="both"/>
        <w:rPr>
          <w:rFonts w:ascii="Times New Roman" w:hAnsi="Times New Roman"/>
          <w:sz w:val="24"/>
          <w:szCs w:val="24"/>
        </w:rPr>
      </w:pPr>
      <w:bookmarkStart w:id="31" w:name="_Hlk64889524"/>
      <w:r>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Pr>
          <w:rStyle w:val="tgc"/>
          <w:rFonts w:ascii="Times New Roman" w:hAnsi="Times New Roman"/>
          <w:bCs/>
          <w:sz w:val="24"/>
          <w:szCs w:val="24"/>
        </w:rPr>
        <w:t xml:space="preserve">. </w:t>
      </w:r>
    </w:p>
    <w:bookmarkEnd w:id="31"/>
    <w:p w14:paraId="1FE68189" w14:textId="77777777" w:rsidR="006E509A" w:rsidRDefault="006E509A">
      <w:pPr>
        <w:rPr>
          <w:rFonts w:ascii="Times New Roman" w:hAnsi="Times New Roman"/>
          <w:b/>
          <w:sz w:val="24"/>
          <w:szCs w:val="24"/>
        </w:rPr>
      </w:pPr>
    </w:p>
    <w:p w14:paraId="69041C97" w14:textId="77777777" w:rsidR="006E509A" w:rsidRDefault="007D0784">
      <w:pPr>
        <w:rPr>
          <w:rFonts w:ascii="Times New Roman" w:hAnsi="Times New Roman"/>
          <w:sz w:val="24"/>
          <w:szCs w:val="24"/>
        </w:rPr>
      </w:pPr>
      <w:r>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201"/>
      </w:tblGrid>
      <w:tr w:rsidR="006E509A" w14:paraId="705B1F5B" w14:textId="77777777">
        <w:trPr>
          <w:trHeight w:val="1714"/>
        </w:trPr>
        <w:tc>
          <w:tcPr>
            <w:tcW w:w="1327" w:type="pct"/>
            <w:shd w:val="clear" w:color="auto" w:fill="FFFFFF"/>
            <w:vAlign w:val="center"/>
          </w:tcPr>
          <w:p w14:paraId="5DC9B30E" w14:textId="77777777" w:rsidR="006E509A" w:rsidRDefault="007D0784">
            <w:pPr>
              <w:rPr>
                <w:rFonts w:ascii="Times New Roman" w:hAnsi="Times New Roman"/>
                <w:b/>
                <w:sz w:val="24"/>
                <w:szCs w:val="24"/>
              </w:rPr>
            </w:pPr>
            <w:r>
              <w:rPr>
                <w:rFonts w:ascii="Times New Roman" w:hAnsi="Times New Roman"/>
                <w:b/>
                <w:sz w:val="24"/>
                <w:szCs w:val="24"/>
              </w:rPr>
              <w:t xml:space="preserve">ELEMENT </w:t>
            </w:r>
          </w:p>
          <w:p w14:paraId="1DE71700" w14:textId="77777777" w:rsidR="006E509A" w:rsidRDefault="007D0784">
            <w:pPr>
              <w:rPr>
                <w:rFonts w:ascii="Times New Roman" w:hAnsi="Times New Roman"/>
                <w:sz w:val="24"/>
                <w:szCs w:val="24"/>
              </w:rPr>
            </w:pPr>
            <w:r>
              <w:rPr>
                <w:rFonts w:ascii="Times New Roman" w:hAnsi="Times New Roman"/>
                <w:sz w:val="24"/>
                <w:szCs w:val="24"/>
              </w:rPr>
              <w:t>These describe the key outcomes which make up workplace function</w:t>
            </w:r>
          </w:p>
        </w:tc>
        <w:tc>
          <w:tcPr>
            <w:tcW w:w="3673" w:type="pct"/>
            <w:shd w:val="clear" w:color="auto" w:fill="FFFFFF"/>
          </w:tcPr>
          <w:p w14:paraId="456A1897" w14:textId="77777777" w:rsidR="006E509A" w:rsidRDefault="007D0784">
            <w:pPr>
              <w:rPr>
                <w:rFonts w:ascii="Times New Roman" w:hAnsi="Times New Roman"/>
                <w:b/>
                <w:sz w:val="24"/>
                <w:szCs w:val="24"/>
              </w:rPr>
            </w:pPr>
            <w:r>
              <w:rPr>
                <w:rFonts w:ascii="Times New Roman" w:hAnsi="Times New Roman"/>
                <w:b/>
                <w:sz w:val="24"/>
                <w:szCs w:val="24"/>
              </w:rPr>
              <w:t>PERFORMANCE CRITERIA</w:t>
            </w:r>
          </w:p>
          <w:p w14:paraId="123E3E89" w14:textId="77777777" w:rsidR="006E509A" w:rsidRDefault="007D0784">
            <w:pPr>
              <w:rPr>
                <w:rFonts w:ascii="Times New Roman" w:hAnsi="Times New Roman"/>
                <w:sz w:val="24"/>
                <w:szCs w:val="24"/>
              </w:rPr>
            </w:pPr>
            <w:r>
              <w:rPr>
                <w:rFonts w:ascii="Times New Roman" w:hAnsi="Times New Roman"/>
                <w:sz w:val="24"/>
                <w:szCs w:val="24"/>
              </w:rPr>
              <w:t>These are assessable statements which specify the required level of performance for each of the elements.</w:t>
            </w:r>
          </w:p>
          <w:p w14:paraId="78F1D3E6" w14:textId="77777777" w:rsidR="006E509A" w:rsidRDefault="007D0784">
            <w:pPr>
              <w:rPr>
                <w:rFonts w:ascii="Times New Roman" w:hAnsi="Times New Roman"/>
                <w:b/>
                <w:sz w:val="24"/>
                <w:szCs w:val="24"/>
              </w:rPr>
            </w:pPr>
            <w:r>
              <w:rPr>
                <w:rFonts w:ascii="Times New Roman" w:hAnsi="Times New Roman"/>
                <w:b/>
                <w:i/>
                <w:sz w:val="24"/>
                <w:szCs w:val="24"/>
              </w:rPr>
              <w:t>Bold and italicized terms</w:t>
            </w:r>
            <w:r>
              <w:rPr>
                <w:rFonts w:ascii="Times New Roman" w:hAnsi="Times New Roman"/>
                <w:sz w:val="24"/>
                <w:szCs w:val="24"/>
              </w:rPr>
              <w:t xml:space="preserve"> </w:t>
            </w:r>
            <w:r>
              <w:rPr>
                <w:rFonts w:ascii="Times New Roman" w:hAnsi="Times New Roman"/>
                <w:b/>
                <w:i/>
                <w:sz w:val="24"/>
                <w:szCs w:val="24"/>
              </w:rPr>
              <w:t>are elaborated in the Range</w:t>
            </w:r>
          </w:p>
        </w:tc>
      </w:tr>
      <w:tr w:rsidR="006E509A" w14:paraId="03F1CF92" w14:textId="77777777">
        <w:tc>
          <w:tcPr>
            <w:tcW w:w="1327" w:type="pct"/>
          </w:tcPr>
          <w:p w14:paraId="72CEC930" w14:textId="77777777" w:rsidR="006E509A" w:rsidRDefault="007D0784">
            <w:pPr>
              <w:pStyle w:val="BodyText"/>
              <w:numPr>
                <w:ilvl w:val="0"/>
                <w:numId w:val="36"/>
              </w:numPr>
              <w:suppressAutoHyphens w:val="0"/>
              <w:spacing w:after="120" w:line="276" w:lineRule="auto"/>
              <w:rPr>
                <w:rFonts w:ascii="Times New Roman" w:hAnsi="Times New Roman"/>
                <w:sz w:val="24"/>
                <w:szCs w:val="24"/>
              </w:rPr>
            </w:pPr>
            <w:r>
              <w:rPr>
                <w:rFonts w:ascii="Times New Roman" w:hAnsi="Times New Roman"/>
                <w:sz w:val="24"/>
                <w:szCs w:val="24"/>
              </w:rPr>
              <w:t>Identify appropriate computer software and hardware</w:t>
            </w:r>
          </w:p>
        </w:tc>
        <w:tc>
          <w:tcPr>
            <w:tcW w:w="3673" w:type="pct"/>
          </w:tcPr>
          <w:p w14:paraId="02091C45" w14:textId="77777777" w:rsidR="006E509A" w:rsidRDefault="007D0784">
            <w:pPr>
              <w:pStyle w:val="ListParagraph"/>
              <w:numPr>
                <w:ilvl w:val="0"/>
                <w:numId w:val="37"/>
              </w:numPr>
              <w:spacing w:after="0"/>
              <w:rPr>
                <w:rFonts w:ascii="Times New Roman" w:hAnsi="Times New Roman"/>
                <w:sz w:val="24"/>
                <w:szCs w:val="24"/>
              </w:rPr>
            </w:pPr>
            <w:r>
              <w:rPr>
                <w:rFonts w:ascii="Times New Roman" w:hAnsi="Times New Roman"/>
                <w:sz w:val="24"/>
                <w:szCs w:val="24"/>
              </w:rPr>
              <w:t>Concepts of ICT are determined in accordance with computer equipment</w:t>
            </w:r>
          </w:p>
          <w:p w14:paraId="328E30D9" w14:textId="77777777" w:rsidR="006E509A" w:rsidRDefault="007D0784">
            <w:pPr>
              <w:pStyle w:val="ListParagraph"/>
              <w:numPr>
                <w:ilvl w:val="0"/>
                <w:numId w:val="37"/>
              </w:numPr>
              <w:spacing w:after="0"/>
              <w:rPr>
                <w:rFonts w:ascii="Times New Roman" w:hAnsi="Times New Roman"/>
                <w:sz w:val="24"/>
                <w:szCs w:val="24"/>
              </w:rPr>
            </w:pPr>
            <w:r>
              <w:rPr>
                <w:rFonts w:ascii="Times New Roman" w:hAnsi="Times New Roman"/>
                <w:sz w:val="24"/>
                <w:szCs w:val="24"/>
              </w:rPr>
              <w:t>Classifications of computers are determined in accordance with manufacturers specification</w:t>
            </w:r>
          </w:p>
          <w:p w14:paraId="13F4CE01" w14:textId="77777777" w:rsidR="006E509A" w:rsidRDefault="007D0784">
            <w:pPr>
              <w:pStyle w:val="ListParagraph"/>
              <w:numPr>
                <w:ilvl w:val="0"/>
                <w:numId w:val="37"/>
              </w:numPr>
              <w:spacing w:after="0"/>
              <w:rPr>
                <w:rFonts w:ascii="Times New Roman" w:hAnsi="Times New Roman"/>
                <w:sz w:val="24"/>
                <w:szCs w:val="24"/>
              </w:rPr>
            </w:pPr>
            <w:r>
              <w:rPr>
                <w:rFonts w:ascii="Times New Roman" w:hAnsi="Times New Roman"/>
                <w:b/>
                <w:i/>
                <w:sz w:val="24"/>
                <w:szCs w:val="24"/>
              </w:rPr>
              <w:t>Appropriate computer software</w:t>
            </w:r>
            <w:r>
              <w:rPr>
                <w:rFonts w:ascii="Times New Roman" w:hAnsi="Times New Roman"/>
                <w:sz w:val="24"/>
                <w:szCs w:val="24"/>
              </w:rPr>
              <w:t xml:space="preserve"> is identified according to manufacturer’s specification</w:t>
            </w:r>
          </w:p>
          <w:p w14:paraId="318FA653" w14:textId="77777777" w:rsidR="006E509A" w:rsidRDefault="007D0784">
            <w:pPr>
              <w:pStyle w:val="ListParagraph"/>
              <w:numPr>
                <w:ilvl w:val="0"/>
                <w:numId w:val="37"/>
              </w:numPr>
              <w:spacing w:after="0"/>
              <w:rPr>
                <w:rFonts w:ascii="Times New Roman" w:hAnsi="Times New Roman"/>
                <w:sz w:val="24"/>
                <w:szCs w:val="24"/>
              </w:rPr>
            </w:pPr>
            <w:r>
              <w:rPr>
                <w:rFonts w:ascii="Times New Roman" w:hAnsi="Times New Roman"/>
                <w:b/>
                <w:i/>
                <w:sz w:val="24"/>
                <w:szCs w:val="24"/>
              </w:rPr>
              <w:t>Appropriate computer hardware</w:t>
            </w:r>
            <w:r>
              <w:rPr>
                <w:rFonts w:ascii="Times New Roman" w:hAnsi="Times New Roman"/>
                <w:sz w:val="24"/>
                <w:szCs w:val="24"/>
              </w:rPr>
              <w:t xml:space="preserve"> is identified according to manufacturer’s specification</w:t>
            </w:r>
          </w:p>
          <w:p w14:paraId="6EEC8D33" w14:textId="77777777" w:rsidR="006E509A" w:rsidRDefault="007D0784">
            <w:pPr>
              <w:pStyle w:val="ListParagraph"/>
              <w:numPr>
                <w:ilvl w:val="0"/>
                <w:numId w:val="37"/>
              </w:numPr>
              <w:spacing w:after="0"/>
              <w:rPr>
                <w:rFonts w:ascii="Times New Roman" w:hAnsi="Times New Roman"/>
                <w:sz w:val="24"/>
                <w:szCs w:val="24"/>
              </w:rPr>
            </w:pPr>
            <w:r>
              <w:rPr>
                <w:rFonts w:ascii="Times New Roman" w:hAnsi="Times New Roman"/>
                <w:sz w:val="24"/>
                <w:szCs w:val="24"/>
              </w:rPr>
              <w:t>Functions and commands of</w:t>
            </w:r>
            <w:r>
              <w:rPr>
                <w:rFonts w:ascii="Times New Roman" w:hAnsi="Times New Roman"/>
                <w:b/>
                <w:sz w:val="24"/>
                <w:szCs w:val="24"/>
              </w:rPr>
              <w:t xml:space="preserve"> </w:t>
            </w:r>
            <w:r>
              <w:rPr>
                <w:rFonts w:ascii="Times New Roman" w:hAnsi="Times New Roman"/>
                <w:sz w:val="24"/>
                <w:szCs w:val="24"/>
              </w:rPr>
              <w:t>operating system are determined in accordance with</w:t>
            </w:r>
            <w:r>
              <w:rPr>
                <w:rFonts w:ascii="Times New Roman" w:hAnsi="Times New Roman"/>
                <w:b/>
                <w:sz w:val="24"/>
                <w:szCs w:val="24"/>
              </w:rPr>
              <w:t xml:space="preserve"> </w:t>
            </w:r>
            <w:r>
              <w:rPr>
                <w:rFonts w:ascii="Times New Roman" w:hAnsi="Times New Roman"/>
                <w:sz w:val="24"/>
                <w:szCs w:val="24"/>
              </w:rPr>
              <w:t>manufacturer’s specification</w:t>
            </w:r>
          </w:p>
        </w:tc>
      </w:tr>
      <w:tr w:rsidR="006E509A" w14:paraId="01D3E88A" w14:textId="77777777">
        <w:tc>
          <w:tcPr>
            <w:tcW w:w="1327" w:type="pct"/>
          </w:tcPr>
          <w:p w14:paraId="6EB4D932" w14:textId="77777777" w:rsidR="006E509A" w:rsidRDefault="007D0784">
            <w:pPr>
              <w:pStyle w:val="BodyText"/>
              <w:numPr>
                <w:ilvl w:val="0"/>
                <w:numId w:val="36"/>
              </w:numPr>
              <w:suppressAutoHyphens w:val="0"/>
              <w:spacing w:after="120" w:line="276" w:lineRule="auto"/>
              <w:rPr>
                <w:rFonts w:ascii="Times New Roman" w:hAnsi="Times New Roman"/>
                <w:sz w:val="24"/>
                <w:szCs w:val="24"/>
              </w:rPr>
            </w:pPr>
            <w:r>
              <w:rPr>
                <w:rFonts w:ascii="Times New Roman" w:hAnsi="Times New Roman"/>
                <w:sz w:val="24"/>
                <w:szCs w:val="24"/>
              </w:rPr>
              <w:t xml:space="preserve">Apply security measures to data, hardware, software in automated environment </w:t>
            </w:r>
          </w:p>
        </w:tc>
        <w:tc>
          <w:tcPr>
            <w:tcW w:w="3673" w:type="pct"/>
          </w:tcPr>
          <w:p w14:paraId="2AFD461B" w14:textId="77777777" w:rsidR="006E509A" w:rsidRDefault="007D0784">
            <w:pPr>
              <w:pStyle w:val="ListParagraph"/>
              <w:numPr>
                <w:ilvl w:val="0"/>
                <w:numId w:val="38"/>
              </w:numPr>
              <w:spacing w:after="0"/>
              <w:rPr>
                <w:rFonts w:ascii="Times New Roman" w:hAnsi="Times New Roman"/>
                <w:sz w:val="24"/>
                <w:szCs w:val="24"/>
              </w:rPr>
            </w:pPr>
            <w:r>
              <w:rPr>
                <w:rFonts w:ascii="Times New Roman" w:hAnsi="Times New Roman"/>
                <w:b/>
                <w:i/>
                <w:sz w:val="24"/>
                <w:szCs w:val="24"/>
              </w:rPr>
              <w:t>Data security and privacy are classified</w:t>
            </w:r>
            <w:r>
              <w:rPr>
                <w:rFonts w:ascii="Times New Roman" w:hAnsi="Times New Roman"/>
                <w:sz w:val="24"/>
                <w:szCs w:val="24"/>
              </w:rPr>
              <w:t xml:space="preserve"> in accordance with the prevailing technology</w:t>
            </w:r>
          </w:p>
          <w:p w14:paraId="517745DC" w14:textId="77777777" w:rsidR="006E509A" w:rsidRDefault="007D0784">
            <w:pPr>
              <w:pStyle w:val="ListParagraph"/>
              <w:numPr>
                <w:ilvl w:val="0"/>
                <w:numId w:val="38"/>
              </w:numPr>
              <w:spacing w:after="0"/>
              <w:rPr>
                <w:rFonts w:ascii="Times New Roman" w:hAnsi="Times New Roman"/>
                <w:sz w:val="24"/>
                <w:szCs w:val="24"/>
              </w:rPr>
            </w:pPr>
            <w:r>
              <w:rPr>
                <w:rFonts w:ascii="Times New Roman" w:hAnsi="Times New Roman"/>
                <w:b/>
                <w:i/>
                <w:sz w:val="24"/>
                <w:szCs w:val="24"/>
              </w:rPr>
              <w:t>Security threats</w:t>
            </w:r>
            <w:r>
              <w:rPr>
                <w:rFonts w:ascii="Times New Roman" w:hAnsi="Times New Roman"/>
                <w:b/>
                <w:sz w:val="24"/>
                <w:szCs w:val="24"/>
              </w:rPr>
              <w:t xml:space="preserve"> </w:t>
            </w:r>
            <w:r>
              <w:rPr>
                <w:rFonts w:ascii="Times New Roman" w:hAnsi="Times New Roman"/>
                <w:sz w:val="24"/>
                <w:szCs w:val="24"/>
              </w:rPr>
              <w:t>are</w:t>
            </w:r>
            <w:r>
              <w:rPr>
                <w:rFonts w:ascii="Times New Roman" w:hAnsi="Times New Roman"/>
                <w:b/>
                <w:sz w:val="24"/>
                <w:szCs w:val="24"/>
              </w:rPr>
              <w:t xml:space="preserve"> </w:t>
            </w:r>
            <w:r>
              <w:rPr>
                <w:rFonts w:ascii="Times New Roman" w:hAnsi="Times New Roman"/>
                <w:sz w:val="24"/>
                <w:szCs w:val="24"/>
              </w:rPr>
              <w:t xml:space="preserve">identified, </w:t>
            </w:r>
            <w:r>
              <w:rPr>
                <w:rFonts w:ascii="Times New Roman" w:hAnsi="Times New Roman"/>
                <w:b/>
                <w:sz w:val="24"/>
                <w:szCs w:val="24"/>
              </w:rPr>
              <w:t>and</w:t>
            </w:r>
            <w:r>
              <w:rPr>
                <w:rFonts w:ascii="Times New Roman" w:hAnsi="Times New Roman"/>
                <w:b/>
                <w:i/>
                <w:sz w:val="24"/>
                <w:szCs w:val="24"/>
              </w:rPr>
              <w:t xml:space="preserve"> control measures</w:t>
            </w:r>
            <w:r>
              <w:rPr>
                <w:rFonts w:ascii="Times New Roman" w:hAnsi="Times New Roman"/>
                <w:sz w:val="24"/>
                <w:szCs w:val="24"/>
              </w:rPr>
              <w:t xml:space="preserve"> are applied in accordance with laws governing protection of ICT</w:t>
            </w:r>
          </w:p>
          <w:p w14:paraId="67BFF0C5" w14:textId="77777777" w:rsidR="006E509A" w:rsidRDefault="007D0784">
            <w:pPr>
              <w:pStyle w:val="ListParagraph"/>
              <w:numPr>
                <w:ilvl w:val="0"/>
                <w:numId w:val="38"/>
              </w:numPr>
              <w:spacing w:after="0"/>
              <w:rPr>
                <w:rFonts w:ascii="Times New Roman" w:hAnsi="Times New Roman"/>
                <w:sz w:val="24"/>
                <w:szCs w:val="24"/>
              </w:rPr>
            </w:pPr>
            <w:r>
              <w:rPr>
                <w:rFonts w:ascii="Times New Roman" w:hAnsi="Times New Roman"/>
                <w:sz w:val="24"/>
                <w:szCs w:val="24"/>
              </w:rPr>
              <w:t xml:space="preserve">Computer threats and crimes are detected in accordance with Information security management guidelines </w:t>
            </w:r>
          </w:p>
          <w:p w14:paraId="4984AC54" w14:textId="77777777" w:rsidR="006E509A" w:rsidRDefault="007D0784">
            <w:pPr>
              <w:pStyle w:val="ListParagraph"/>
              <w:numPr>
                <w:ilvl w:val="0"/>
                <w:numId w:val="38"/>
              </w:numPr>
              <w:spacing w:after="0"/>
              <w:rPr>
                <w:rFonts w:ascii="Times New Roman" w:hAnsi="Times New Roman"/>
                <w:sz w:val="24"/>
                <w:szCs w:val="24"/>
              </w:rPr>
            </w:pPr>
            <w:r>
              <w:rPr>
                <w:rFonts w:ascii="Times New Roman" w:hAnsi="Times New Roman"/>
                <w:sz w:val="24"/>
                <w:szCs w:val="24"/>
              </w:rPr>
              <w:lastRenderedPageBreak/>
              <w:t xml:space="preserve">Protection against computer crimes is undertaken in accordance with laws governing protection of ICT  </w:t>
            </w:r>
          </w:p>
        </w:tc>
      </w:tr>
      <w:tr w:rsidR="006E509A" w14:paraId="0B307849" w14:textId="77777777">
        <w:tc>
          <w:tcPr>
            <w:tcW w:w="1327" w:type="pct"/>
          </w:tcPr>
          <w:p w14:paraId="398C9754" w14:textId="77777777" w:rsidR="006E509A" w:rsidRDefault="007D0784">
            <w:pPr>
              <w:pStyle w:val="BodyText"/>
              <w:numPr>
                <w:ilvl w:val="0"/>
                <w:numId w:val="36"/>
              </w:numPr>
              <w:suppressAutoHyphens w:val="0"/>
              <w:spacing w:after="120" w:line="276" w:lineRule="auto"/>
              <w:rPr>
                <w:rFonts w:ascii="Times New Roman" w:hAnsi="Times New Roman"/>
                <w:sz w:val="24"/>
                <w:szCs w:val="24"/>
              </w:rPr>
            </w:pPr>
            <w:r>
              <w:rPr>
                <w:rFonts w:ascii="Times New Roman" w:hAnsi="Times New Roman"/>
                <w:sz w:val="24"/>
                <w:szCs w:val="24"/>
              </w:rPr>
              <w:lastRenderedPageBreak/>
              <w:t>Apply computer software in solving tasks</w:t>
            </w:r>
          </w:p>
        </w:tc>
        <w:tc>
          <w:tcPr>
            <w:tcW w:w="3673" w:type="pct"/>
          </w:tcPr>
          <w:p w14:paraId="619636E6" w14:textId="77777777" w:rsidR="006E509A" w:rsidRDefault="007D0784">
            <w:pPr>
              <w:pStyle w:val="ListParagraph"/>
              <w:numPr>
                <w:ilvl w:val="0"/>
                <w:numId w:val="39"/>
              </w:numPr>
              <w:spacing w:after="0"/>
              <w:rPr>
                <w:rFonts w:ascii="Times New Roman" w:hAnsi="Times New Roman"/>
                <w:sz w:val="24"/>
                <w:szCs w:val="24"/>
              </w:rPr>
            </w:pPr>
            <w:r>
              <w:rPr>
                <w:rFonts w:ascii="Times New Roman" w:hAnsi="Times New Roman"/>
                <w:b/>
                <w:i/>
                <w:sz w:val="24"/>
                <w:szCs w:val="24"/>
              </w:rPr>
              <w:t>Word processing concepts</w:t>
            </w:r>
            <w:r>
              <w:rPr>
                <w:rFonts w:ascii="Times New Roman" w:hAnsi="Times New Roman"/>
                <w:i/>
                <w:sz w:val="24"/>
                <w:szCs w:val="24"/>
              </w:rPr>
              <w:t xml:space="preserve"> </w:t>
            </w:r>
            <w:r>
              <w:rPr>
                <w:rFonts w:ascii="Times New Roman" w:hAnsi="Times New Roman"/>
                <w:sz w:val="24"/>
                <w:szCs w:val="24"/>
              </w:rPr>
              <w:t xml:space="preserve">are applied in resolving workplace tasks, report writing and documentation as per job requirements </w:t>
            </w:r>
          </w:p>
          <w:p w14:paraId="5AC50E0A" w14:textId="77777777" w:rsidR="006E509A" w:rsidRDefault="007D0784">
            <w:pPr>
              <w:pStyle w:val="ListParagraph"/>
              <w:numPr>
                <w:ilvl w:val="0"/>
                <w:numId w:val="39"/>
              </w:numPr>
              <w:spacing w:after="0"/>
              <w:rPr>
                <w:rFonts w:ascii="Times New Roman" w:hAnsi="Times New Roman"/>
                <w:sz w:val="24"/>
                <w:szCs w:val="24"/>
              </w:rPr>
            </w:pPr>
            <w:r>
              <w:rPr>
                <w:rFonts w:ascii="Times New Roman" w:hAnsi="Times New Roman"/>
                <w:b/>
                <w:i/>
                <w:sz w:val="24"/>
                <w:szCs w:val="24"/>
              </w:rPr>
              <w:t>Word processing utilities</w:t>
            </w:r>
            <w:r>
              <w:rPr>
                <w:rFonts w:ascii="Times New Roman" w:hAnsi="Times New Roman"/>
                <w:sz w:val="24"/>
                <w:szCs w:val="24"/>
              </w:rPr>
              <w:t xml:space="preserve"> are applied in accordance with workplace procedures</w:t>
            </w:r>
          </w:p>
          <w:p w14:paraId="54B87278" w14:textId="77777777" w:rsidR="006E509A" w:rsidRDefault="007D0784">
            <w:pPr>
              <w:pStyle w:val="ListParagraph"/>
              <w:numPr>
                <w:ilvl w:val="0"/>
                <w:numId w:val="39"/>
              </w:numPr>
              <w:spacing w:after="0"/>
              <w:rPr>
                <w:rFonts w:ascii="Times New Roman" w:hAnsi="Times New Roman"/>
                <w:sz w:val="24"/>
                <w:szCs w:val="24"/>
              </w:rPr>
            </w:pPr>
            <w:r>
              <w:rPr>
                <w:rFonts w:ascii="Times New Roman" w:hAnsi="Times New Roman"/>
                <w:sz w:val="24"/>
                <w:szCs w:val="24"/>
              </w:rPr>
              <w:t>Worksheet layout is prepared in accordance with work procedures</w:t>
            </w:r>
          </w:p>
          <w:p w14:paraId="430C4175" w14:textId="77777777" w:rsidR="006E509A" w:rsidRDefault="007D0784">
            <w:pPr>
              <w:pStyle w:val="ListParagraph"/>
              <w:numPr>
                <w:ilvl w:val="0"/>
                <w:numId w:val="39"/>
              </w:numPr>
              <w:spacing w:after="0"/>
              <w:rPr>
                <w:rFonts w:ascii="Times New Roman" w:hAnsi="Times New Roman"/>
                <w:sz w:val="24"/>
                <w:szCs w:val="24"/>
              </w:rPr>
            </w:pPr>
            <w:r>
              <w:rPr>
                <w:rFonts w:ascii="Times New Roman" w:hAnsi="Times New Roman"/>
                <w:sz w:val="24"/>
                <w:szCs w:val="24"/>
              </w:rPr>
              <w:t xml:space="preserve">Worksheet is </w:t>
            </w:r>
            <w:proofErr w:type="gramStart"/>
            <w:r>
              <w:rPr>
                <w:rFonts w:ascii="Times New Roman" w:hAnsi="Times New Roman"/>
                <w:sz w:val="24"/>
                <w:szCs w:val="24"/>
              </w:rPr>
              <w:t>build</w:t>
            </w:r>
            <w:proofErr w:type="gramEnd"/>
            <w:r>
              <w:rPr>
                <w:rFonts w:ascii="Times New Roman" w:hAnsi="Times New Roman"/>
                <w:sz w:val="24"/>
                <w:szCs w:val="24"/>
              </w:rPr>
              <w:t xml:space="preserve"> and data manipulated in the worksheet in accordance with workplace procedures  </w:t>
            </w:r>
          </w:p>
          <w:p w14:paraId="4837F381" w14:textId="77777777" w:rsidR="006E509A" w:rsidRDefault="007D0784">
            <w:pPr>
              <w:pStyle w:val="ListParagraph"/>
              <w:numPr>
                <w:ilvl w:val="0"/>
                <w:numId w:val="39"/>
              </w:numPr>
              <w:spacing w:after="0"/>
              <w:rPr>
                <w:rFonts w:ascii="Times New Roman" w:hAnsi="Times New Roman"/>
                <w:sz w:val="24"/>
                <w:szCs w:val="24"/>
              </w:rPr>
            </w:pPr>
            <w:r>
              <w:rPr>
                <w:rFonts w:ascii="Times New Roman" w:hAnsi="Times New Roman"/>
                <w:sz w:val="24"/>
                <w:szCs w:val="24"/>
              </w:rPr>
              <w:t>Continuous data manipulated on worksheet is undertaken in accordance with work requirements</w:t>
            </w:r>
          </w:p>
          <w:p w14:paraId="25857913" w14:textId="77777777" w:rsidR="006E509A" w:rsidRDefault="007D0784">
            <w:pPr>
              <w:pStyle w:val="ListParagraph"/>
              <w:numPr>
                <w:ilvl w:val="0"/>
                <w:numId w:val="39"/>
              </w:numPr>
              <w:spacing w:after="0"/>
              <w:rPr>
                <w:rFonts w:ascii="Times New Roman" w:hAnsi="Times New Roman"/>
                <w:sz w:val="24"/>
                <w:szCs w:val="24"/>
              </w:rPr>
            </w:pPr>
            <w:r>
              <w:rPr>
                <w:rFonts w:ascii="Times New Roman" w:hAnsi="Times New Roman"/>
                <w:sz w:val="24"/>
                <w:szCs w:val="24"/>
              </w:rPr>
              <w:t>Database design and manipulation is undertaken in accordance with office procedures</w:t>
            </w:r>
          </w:p>
          <w:p w14:paraId="0C82A63F" w14:textId="77777777" w:rsidR="006E509A" w:rsidRDefault="007D0784">
            <w:pPr>
              <w:pStyle w:val="ListParagraph"/>
              <w:numPr>
                <w:ilvl w:val="0"/>
                <w:numId w:val="39"/>
              </w:numPr>
              <w:spacing w:after="0"/>
              <w:rPr>
                <w:rFonts w:ascii="Times New Roman" w:hAnsi="Times New Roman"/>
                <w:sz w:val="24"/>
                <w:szCs w:val="24"/>
              </w:rPr>
            </w:pPr>
            <w:r>
              <w:rPr>
                <w:rFonts w:ascii="Times New Roman" w:hAnsi="Times New Roman"/>
                <w:sz w:val="24"/>
                <w:szCs w:val="24"/>
              </w:rPr>
              <w:t xml:space="preserve">Data sorting, indexing, storage, retrieval and security is provided in accordance with workplace procedures </w:t>
            </w:r>
          </w:p>
        </w:tc>
      </w:tr>
      <w:tr w:rsidR="006E509A" w14:paraId="22320F9B" w14:textId="77777777">
        <w:tc>
          <w:tcPr>
            <w:tcW w:w="1327" w:type="pct"/>
          </w:tcPr>
          <w:p w14:paraId="5D83413D" w14:textId="77777777" w:rsidR="006E509A" w:rsidRDefault="007D0784">
            <w:pPr>
              <w:pStyle w:val="BodyText"/>
              <w:numPr>
                <w:ilvl w:val="0"/>
                <w:numId w:val="36"/>
              </w:numPr>
              <w:suppressAutoHyphens w:val="0"/>
              <w:spacing w:after="120" w:line="276" w:lineRule="auto"/>
              <w:rPr>
                <w:rFonts w:ascii="Times New Roman" w:hAnsi="Times New Roman"/>
                <w:sz w:val="24"/>
                <w:szCs w:val="24"/>
              </w:rPr>
            </w:pPr>
            <w:r>
              <w:rPr>
                <w:rFonts w:ascii="Times New Roman" w:hAnsi="Times New Roman"/>
                <w:sz w:val="24"/>
                <w:szCs w:val="24"/>
              </w:rPr>
              <w:t>Apply internet and email in communication at workplace</w:t>
            </w:r>
          </w:p>
        </w:tc>
        <w:tc>
          <w:tcPr>
            <w:tcW w:w="3673" w:type="pct"/>
          </w:tcPr>
          <w:p w14:paraId="0F6AAE42" w14:textId="77777777" w:rsidR="006E509A" w:rsidRDefault="007D0784">
            <w:pPr>
              <w:pStyle w:val="ListParagraph"/>
              <w:numPr>
                <w:ilvl w:val="0"/>
                <w:numId w:val="40"/>
              </w:numPr>
              <w:spacing w:after="0"/>
              <w:rPr>
                <w:rFonts w:ascii="Times New Roman" w:hAnsi="Times New Roman"/>
                <w:sz w:val="24"/>
                <w:szCs w:val="24"/>
              </w:rPr>
            </w:pPr>
            <w:r>
              <w:rPr>
                <w:rFonts w:ascii="Times New Roman" w:hAnsi="Times New Roman"/>
                <w:sz w:val="24"/>
                <w:szCs w:val="24"/>
              </w:rPr>
              <w:t>Electronic mail addresses are opened and applied in workplace communication in accordance with office policy</w:t>
            </w:r>
          </w:p>
          <w:p w14:paraId="0AABDF70" w14:textId="77777777" w:rsidR="006E509A" w:rsidRDefault="007D0784">
            <w:pPr>
              <w:pStyle w:val="ListParagraph"/>
              <w:numPr>
                <w:ilvl w:val="0"/>
                <w:numId w:val="40"/>
              </w:numPr>
              <w:spacing w:after="0"/>
              <w:rPr>
                <w:rFonts w:ascii="Times New Roman" w:hAnsi="Times New Roman"/>
                <w:sz w:val="24"/>
                <w:szCs w:val="24"/>
              </w:rPr>
            </w:pPr>
            <w:r>
              <w:rPr>
                <w:rFonts w:ascii="Times New Roman" w:hAnsi="Times New Roman"/>
                <w:sz w:val="24"/>
                <w:szCs w:val="24"/>
              </w:rPr>
              <w:t>Office internet functions are defined and executed in accordance with office procedures</w:t>
            </w:r>
          </w:p>
          <w:p w14:paraId="7EA78DC5" w14:textId="77777777" w:rsidR="006E509A" w:rsidRDefault="007D0784">
            <w:pPr>
              <w:pStyle w:val="ListParagraph"/>
              <w:numPr>
                <w:ilvl w:val="0"/>
                <w:numId w:val="40"/>
              </w:numPr>
              <w:spacing w:after="0"/>
              <w:rPr>
                <w:rFonts w:ascii="Times New Roman" w:hAnsi="Times New Roman"/>
                <w:sz w:val="24"/>
                <w:szCs w:val="24"/>
              </w:rPr>
            </w:pPr>
            <w:r>
              <w:rPr>
                <w:rFonts w:ascii="Times New Roman" w:hAnsi="Times New Roman"/>
                <w:b/>
                <w:i/>
                <w:sz w:val="24"/>
                <w:szCs w:val="24"/>
              </w:rPr>
              <w:t>Network configuration</w:t>
            </w:r>
            <w:r>
              <w:rPr>
                <w:rFonts w:ascii="Times New Roman" w:hAnsi="Times New Roman"/>
                <w:sz w:val="24"/>
                <w:szCs w:val="24"/>
              </w:rPr>
              <w:t xml:space="preserve"> is determined in accordance with office operations procedures </w:t>
            </w:r>
          </w:p>
          <w:p w14:paraId="7CF6C6B5" w14:textId="77777777" w:rsidR="006E509A" w:rsidRDefault="007D0784">
            <w:pPr>
              <w:pStyle w:val="ListParagraph"/>
              <w:numPr>
                <w:ilvl w:val="0"/>
                <w:numId w:val="40"/>
              </w:numPr>
              <w:spacing w:after="0"/>
              <w:rPr>
                <w:rFonts w:ascii="Times New Roman" w:hAnsi="Times New Roman"/>
                <w:sz w:val="24"/>
                <w:szCs w:val="24"/>
              </w:rPr>
            </w:pPr>
            <w:r>
              <w:rPr>
                <w:rFonts w:ascii="Times New Roman" w:hAnsi="Times New Roman"/>
                <w:sz w:val="24"/>
                <w:szCs w:val="24"/>
              </w:rPr>
              <w:t xml:space="preserve">Official World Wide Web is installed and managed according to workplace procedures </w:t>
            </w:r>
          </w:p>
        </w:tc>
      </w:tr>
      <w:tr w:rsidR="006E509A" w14:paraId="06853B8E" w14:textId="77777777">
        <w:tc>
          <w:tcPr>
            <w:tcW w:w="1327" w:type="pct"/>
          </w:tcPr>
          <w:p w14:paraId="758D7EE7" w14:textId="77777777" w:rsidR="006E509A" w:rsidRDefault="007D0784">
            <w:pPr>
              <w:pStyle w:val="BodyText"/>
              <w:numPr>
                <w:ilvl w:val="0"/>
                <w:numId w:val="36"/>
              </w:numPr>
              <w:suppressAutoHyphens w:val="0"/>
              <w:spacing w:after="120" w:line="276" w:lineRule="auto"/>
              <w:rPr>
                <w:rFonts w:ascii="Times New Roman" w:hAnsi="Times New Roman"/>
                <w:sz w:val="24"/>
                <w:szCs w:val="24"/>
              </w:rPr>
            </w:pPr>
            <w:r>
              <w:rPr>
                <w:rFonts w:ascii="Times New Roman" w:hAnsi="Times New Roman"/>
                <w:sz w:val="24"/>
                <w:szCs w:val="24"/>
              </w:rPr>
              <w:t>Apply desktop publishing in official assignments</w:t>
            </w:r>
          </w:p>
        </w:tc>
        <w:tc>
          <w:tcPr>
            <w:tcW w:w="3673" w:type="pct"/>
          </w:tcPr>
          <w:p w14:paraId="504A5CB4" w14:textId="77777777" w:rsidR="006E509A" w:rsidRDefault="007D0784">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Desktop publishing functions and tools are identified in accordance with manufactures specifications </w:t>
            </w:r>
          </w:p>
          <w:p w14:paraId="4FD337BC" w14:textId="77777777" w:rsidR="006E509A" w:rsidRDefault="007D0784">
            <w:pPr>
              <w:pStyle w:val="ListParagraph"/>
              <w:numPr>
                <w:ilvl w:val="0"/>
                <w:numId w:val="41"/>
              </w:numPr>
              <w:spacing w:after="0"/>
              <w:rPr>
                <w:rFonts w:ascii="Times New Roman" w:hAnsi="Times New Roman"/>
                <w:sz w:val="24"/>
                <w:szCs w:val="24"/>
              </w:rPr>
            </w:pPr>
            <w:r>
              <w:rPr>
                <w:rFonts w:ascii="Times New Roman" w:hAnsi="Times New Roman"/>
                <w:sz w:val="24"/>
                <w:szCs w:val="24"/>
              </w:rPr>
              <w:t>Desktop publishing tools are developed in accordance with work requirements</w:t>
            </w:r>
          </w:p>
          <w:p w14:paraId="750E1909" w14:textId="77777777" w:rsidR="006E509A" w:rsidRDefault="007D0784">
            <w:pPr>
              <w:pStyle w:val="ListParagraph"/>
              <w:numPr>
                <w:ilvl w:val="0"/>
                <w:numId w:val="41"/>
              </w:numPr>
              <w:spacing w:after="0"/>
              <w:rPr>
                <w:rFonts w:ascii="Times New Roman" w:hAnsi="Times New Roman"/>
                <w:sz w:val="24"/>
                <w:szCs w:val="24"/>
              </w:rPr>
            </w:pPr>
            <w:r>
              <w:rPr>
                <w:rFonts w:ascii="Times New Roman" w:hAnsi="Times New Roman"/>
                <w:sz w:val="24"/>
                <w:szCs w:val="24"/>
              </w:rPr>
              <w:t>Desktop publishing tools are applied in accordance with workplace requirements</w:t>
            </w:r>
          </w:p>
          <w:p w14:paraId="38E36422" w14:textId="77777777" w:rsidR="006E509A" w:rsidRDefault="007D0784">
            <w:pPr>
              <w:pStyle w:val="ListParagraph"/>
              <w:numPr>
                <w:ilvl w:val="0"/>
                <w:numId w:val="41"/>
              </w:numPr>
              <w:spacing w:after="0"/>
              <w:rPr>
                <w:rFonts w:ascii="Times New Roman" w:hAnsi="Times New Roman"/>
                <w:sz w:val="24"/>
                <w:szCs w:val="24"/>
              </w:rPr>
            </w:pPr>
            <w:r>
              <w:rPr>
                <w:rFonts w:ascii="Times New Roman" w:hAnsi="Times New Roman"/>
                <w:sz w:val="24"/>
                <w:szCs w:val="24"/>
              </w:rPr>
              <w:t>Typeset work is enhanced in accordance with workplace standards</w:t>
            </w:r>
          </w:p>
        </w:tc>
      </w:tr>
      <w:tr w:rsidR="006E509A" w14:paraId="59439565" w14:textId="77777777">
        <w:tc>
          <w:tcPr>
            <w:tcW w:w="1327" w:type="pct"/>
          </w:tcPr>
          <w:p w14:paraId="404A69D6" w14:textId="77777777" w:rsidR="006E509A" w:rsidRDefault="007D0784">
            <w:pPr>
              <w:pStyle w:val="BodyText"/>
              <w:numPr>
                <w:ilvl w:val="0"/>
                <w:numId w:val="36"/>
              </w:numPr>
              <w:suppressAutoHyphens w:val="0"/>
              <w:spacing w:after="120" w:line="276" w:lineRule="auto"/>
              <w:rPr>
                <w:rFonts w:ascii="Times New Roman" w:hAnsi="Times New Roman"/>
                <w:sz w:val="24"/>
                <w:szCs w:val="24"/>
              </w:rPr>
            </w:pPr>
            <w:r>
              <w:rPr>
                <w:rFonts w:ascii="Times New Roman" w:hAnsi="Times New Roman"/>
                <w:sz w:val="24"/>
                <w:szCs w:val="24"/>
              </w:rPr>
              <w:t>Prepare presentation packages</w:t>
            </w:r>
          </w:p>
        </w:tc>
        <w:tc>
          <w:tcPr>
            <w:tcW w:w="3673" w:type="pct"/>
          </w:tcPr>
          <w:p w14:paraId="01CB19E0" w14:textId="77777777" w:rsidR="006E509A" w:rsidRDefault="007D0784">
            <w:pPr>
              <w:pStyle w:val="ListParagraph"/>
              <w:numPr>
                <w:ilvl w:val="0"/>
                <w:numId w:val="42"/>
              </w:numPr>
              <w:spacing w:after="0"/>
              <w:rPr>
                <w:rFonts w:ascii="Times New Roman" w:hAnsi="Times New Roman"/>
                <w:sz w:val="24"/>
                <w:szCs w:val="24"/>
              </w:rPr>
            </w:pPr>
            <w:r>
              <w:rPr>
                <w:rFonts w:ascii="Times New Roman" w:hAnsi="Times New Roman"/>
                <w:sz w:val="24"/>
                <w:szCs w:val="24"/>
              </w:rPr>
              <w:t>Types of presentation packages are identified in accordance with office requirements</w:t>
            </w:r>
          </w:p>
          <w:p w14:paraId="67AC65C3" w14:textId="77777777" w:rsidR="006E509A" w:rsidRDefault="007D0784">
            <w:pPr>
              <w:pStyle w:val="ListParagraph"/>
              <w:numPr>
                <w:ilvl w:val="0"/>
                <w:numId w:val="42"/>
              </w:numPr>
              <w:spacing w:after="0"/>
              <w:rPr>
                <w:rFonts w:ascii="Times New Roman" w:hAnsi="Times New Roman"/>
                <w:sz w:val="24"/>
                <w:szCs w:val="24"/>
              </w:rPr>
            </w:pPr>
            <w:r>
              <w:rPr>
                <w:rFonts w:ascii="Times New Roman" w:hAnsi="Times New Roman"/>
                <w:sz w:val="24"/>
                <w:szCs w:val="24"/>
              </w:rPr>
              <w:t>Slides are created and formulated in accordance with workplace procedures</w:t>
            </w:r>
          </w:p>
          <w:p w14:paraId="5BC8DD4E" w14:textId="77777777" w:rsidR="006E509A" w:rsidRDefault="007D0784">
            <w:pPr>
              <w:pStyle w:val="ListParagraph"/>
              <w:numPr>
                <w:ilvl w:val="0"/>
                <w:numId w:val="42"/>
              </w:numPr>
              <w:spacing w:after="0"/>
              <w:rPr>
                <w:rFonts w:ascii="Times New Roman" w:hAnsi="Times New Roman"/>
                <w:sz w:val="24"/>
                <w:szCs w:val="24"/>
              </w:rPr>
            </w:pPr>
            <w:r>
              <w:rPr>
                <w:rFonts w:ascii="Times New Roman" w:hAnsi="Times New Roman"/>
                <w:sz w:val="24"/>
                <w:szCs w:val="24"/>
              </w:rPr>
              <w:t xml:space="preserve">Slides are edited and </w:t>
            </w:r>
            <w:proofErr w:type="gramStart"/>
            <w:r>
              <w:rPr>
                <w:rFonts w:ascii="Times New Roman" w:hAnsi="Times New Roman"/>
                <w:sz w:val="24"/>
                <w:szCs w:val="24"/>
              </w:rPr>
              <w:t>run in</w:t>
            </w:r>
            <w:proofErr w:type="gramEnd"/>
            <w:r>
              <w:rPr>
                <w:rFonts w:ascii="Times New Roman" w:hAnsi="Times New Roman"/>
                <w:sz w:val="24"/>
                <w:szCs w:val="24"/>
              </w:rPr>
              <w:t xml:space="preserve"> accordance with work procedures</w:t>
            </w:r>
          </w:p>
          <w:p w14:paraId="43DEE6A8" w14:textId="77777777" w:rsidR="006E509A" w:rsidRDefault="007D0784">
            <w:pPr>
              <w:pStyle w:val="ListParagraph"/>
              <w:numPr>
                <w:ilvl w:val="0"/>
                <w:numId w:val="42"/>
              </w:numPr>
              <w:spacing w:after="0"/>
              <w:rPr>
                <w:rFonts w:ascii="Times New Roman" w:hAnsi="Times New Roman"/>
                <w:sz w:val="24"/>
                <w:szCs w:val="24"/>
              </w:rPr>
            </w:pPr>
            <w:r>
              <w:rPr>
                <w:rFonts w:ascii="Times New Roman" w:hAnsi="Times New Roman"/>
                <w:sz w:val="24"/>
                <w:szCs w:val="24"/>
              </w:rPr>
              <w:lastRenderedPageBreak/>
              <w:t xml:space="preserve">Slides and handouts are printed according to work requirements </w:t>
            </w:r>
          </w:p>
        </w:tc>
      </w:tr>
    </w:tbl>
    <w:p w14:paraId="10C71FC8" w14:textId="77777777" w:rsidR="006E509A" w:rsidRDefault="006E509A">
      <w:pPr>
        <w:rPr>
          <w:rFonts w:ascii="Times New Roman" w:hAnsi="Times New Roman"/>
          <w:b/>
          <w:sz w:val="24"/>
          <w:szCs w:val="24"/>
        </w:rPr>
      </w:pPr>
    </w:p>
    <w:p w14:paraId="421AF833" w14:textId="77777777" w:rsidR="006E509A" w:rsidRDefault="007D0784">
      <w:pPr>
        <w:rPr>
          <w:rFonts w:ascii="Times New Roman" w:hAnsi="Times New Roman"/>
          <w:b/>
          <w:sz w:val="24"/>
          <w:szCs w:val="24"/>
        </w:rPr>
      </w:pPr>
      <w:r>
        <w:rPr>
          <w:rFonts w:ascii="Times New Roman" w:hAnsi="Times New Roman"/>
          <w:b/>
          <w:sz w:val="24"/>
          <w:szCs w:val="24"/>
        </w:rPr>
        <w:t>RANGE</w:t>
      </w:r>
    </w:p>
    <w:p w14:paraId="1FB08D61" w14:textId="77777777" w:rsidR="006E509A" w:rsidRDefault="007D0784">
      <w:pPr>
        <w:jc w:val="both"/>
        <w:rPr>
          <w:rFonts w:ascii="Times New Roman" w:hAnsi="Times New Roman"/>
          <w:sz w:val="24"/>
          <w:szCs w:val="24"/>
        </w:rPr>
      </w:pPr>
      <w:r>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532C7557" w14:textId="77777777" w:rsidR="006E509A" w:rsidRDefault="006E509A">
      <w:pPr>
        <w:jc w:val="both"/>
        <w:rPr>
          <w:rFonts w:ascii="Times New Roman" w:hAnsi="Times New Roman"/>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660"/>
      </w:tblGrid>
      <w:tr w:rsidR="006E509A" w14:paraId="3B59EF29" w14:textId="77777777">
        <w:trPr>
          <w:trHeight w:val="422"/>
        </w:trPr>
        <w:tc>
          <w:tcPr>
            <w:tcW w:w="3150" w:type="dxa"/>
            <w:shd w:val="clear" w:color="auto" w:fill="FFFFFF"/>
          </w:tcPr>
          <w:p w14:paraId="6B9E5FCC" w14:textId="77777777" w:rsidR="006E509A" w:rsidRDefault="007D0784">
            <w:pPr>
              <w:rPr>
                <w:rFonts w:ascii="Times New Roman" w:hAnsi="Times New Roman"/>
                <w:b/>
                <w:sz w:val="24"/>
                <w:szCs w:val="24"/>
              </w:rPr>
            </w:pPr>
            <w:r>
              <w:rPr>
                <w:rFonts w:ascii="Times New Roman" w:hAnsi="Times New Roman"/>
                <w:b/>
                <w:sz w:val="24"/>
                <w:szCs w:val="24"/>
              </w:rPr>
              <w:t>Variable</w:t>
            </w:r>
          </w:p>
        </w:tc>
        <w:tc>
          <w:tcPr>
            <w:tcW w:w="6660" w:type="dxa"/>
            <w:shd w:val="clear" w:color="auto" w:fill="FFFFFF"/>
          </w:tcPr>
          <w:p w14:paraId="35CE031B" w14:textId="77777777" w:rsidR="006E509A" w:rsidRDefault="007D0784">
            <w:pPr>
              <w:rPr>
                <w:rFonts w:ascii="Times New Roman" w:hAnsi="Times New Roman"/>
                <w:b/>
                <w:sz w:val="24"/>
                <w:szCs w:val="24"/>
              </w:rPr>
            </w:pPr>
            <w:r>
              <w:rPr>
                <w:rFonts w:ascii="Times New Roman" w:hAnsi="Times New Roman"/>
                <w:b/>
                <w:sz w:val="24"/>
                <w:szCs w:val="24"/>
              </w:rPr>
              <w:t>Range</w:t>
            </w:r>
          </w:p>
        </w:tc>
      </w:tr>
      <w:tr w:rsidR="006E509A" w14:paraId="0D89F4C2" w14:textId="77777777">
        <w:tc>
          <w:tcPr>
            <w:tcW w:w="3150" w:type="dxa"/>
          </w:tcPr>
          <w:p w14:paraId="0438D542" w14:textId="77777777" w:rsidR="006E509A" w:rsidRDefault="007D0784">
            <w:pPr>
              <w:pStyle w:val="BodyTextIndent"/>
              <w:numPr>
                <w:ilvl w:val="0"/>
                <w:numId w:val="43"/>
              </w:numPr>
              <w:rPr>
                <w:rFonts w:ascii="Times New Roman" w:hAnsi="Times New Roman"/>
                <w:bCs/>
                <w:iCs/>
                <w:sz w:val="24"/>
                <w:szCs w:val="24"/>
              </w:rPr>
            </w:pPr>
            <w:r>
              <w:rPr>
                <w:rFonts w:ascii="Times New Roman" w:hAnsi="Times New Roman"/>
                <w:bCs/>
                <w:iCs/>
                <w:sz w:val="24"/>
                <w:szCs w:val="24"/>
              </w:rPr>
              <w:t>Appropriate computer hardware may include but not limited to:</w:t>
            </w:r>
          </w:p>
          <w:p w14:paraId="135A04E5" w14:textId="77777777" w:rsidR="006E509A" w:rsidRDefault="006E509A">
            <w:pPr>
              <w:rPr>
                <w:rFonts w:ascii="Times New Roman" w:hAnsi="Times New Roman"/>
                <w:bCs/>
                <w:iCs/>
                <w:sz w:val="24"/>
                <w:szCs w:val="24"/>
              </w:rPr>
            </w:pPr>
          </w:p>
        </w:tc>
        <w:tc>
          <w:tcPr>
            <w:tcW w:w="6660" w:type="dxa"/>
          </w:tcPr>
          <w:p w14:paraId="7F7A7657" w14:textId="77777777" w:rsidR="006E509A" w:rsidRDefault="007D0784">
            <w:pPr>
              <w:pStyle w:val="BodyTextIndent"/>
              <w:numPr>
                <w:ilvl w:val="0"/>
                <w:numId w:val="44"/>
              </w:numPr>
              <w:spacing w:after="0"/>
              <w:rPr>
                <w:rStyle w:val="tgc"/>
                <w:rFonts w:ascii="Times New Roman" w:hAnsi="Times New Roman"/>
                <w:sz w:val="24"/>
                <w:szCs w:val="24"/>
              </w:rPr>
            </w:pPr>
            <w:r>
              <w:rPr>
                <w:rStyle w:val="tgc"/>
                <w:rFonts w:ascii="Times New Roman" w:hAnsi="Times New Roman"/>
                <w:sz w:val="24"/>
                <w:szCs w:val="24"/>
              </w:rPr>
              <w:t>Computer case</w:t>
            </w:r>
          </w:p>
          <w:p w14:paraId="181AEDCE" w14:textId="77777777" w:rsidR="006E509A" w:rsidRDefault="007D0784">
            <w:pPr>
              <w:pStyle w:val="BodyTextIndent"/>
              <w:numPr>
                <w:ilvl w:val="0"/>
                <w:numId w:val="44"/>
              </w:numPr>
              <w:spacing w:after="0"/>
              <w:rPr>
                <w:rStyle w:val="tgc"/>
                <w:rFonts w:ascii="Times New Roman" w:hAnsi="Times New Roman"/>
                <w:sz w:val="24"/>
                <w:szCs w:val="24"/>
              </w:rPr>
            </w:pPr>
            <w:r>
              <w:rPr>
                <w:rStyle w:val="tgc"/>
                <w:rFonts w:ascii="Times New Roman" w:hAnsi="Times New Roman"/>
                <w:sz w:val="24"/>
                <w:szCs w:val="24"/>
              </w:rPr>
              <w:t>Monitor</w:t>
            </w:r>
          </w:p>
          <w:p w14:paraId="5C21B799" w14:textId="77777777" w:rsidR="006E509A" w:rsidRDefault="007D0784">
            <w:pPr>
              <w:pStyle w:val="BodyTextIndent"/>
              <w:numPr>
                <w:ilvl w:val="0"/>
                <w:numId w:val="44"/>
              </w:numPr>
              <w:spacing w:after="0"/>
              <w:rPr>
                <w:rStyle w:val="tgc"/>
                <w:rFonts w:ascii="Times New Roman" w:hAnsi="Times New Roman"/>
                <w:sz w:val="24"/>
                <w:szCs w:val="24"/>
              </w:rPr>
            </w:pPr>
            <w:r>
              <w:rPr>
                <w:rStyle w:val="tgc"/>
                <w:rFonts w:ascii="Times New Roman" w:hAnsi="Times New Roman"/>
                <w:sz w:val="24"/>
                <w:szCs w:val="24"/>
              </w:rPr>
              <w:t xml:space="preserve">keyboard </w:t>
            </w:r>
          </w:p>
          <w:p w14:paraId="148D5887" w14:textId="77777777" w:rsidR="006E509A" w:rsidRDefault="007D0784">
            <w:pPr>
              <w:pStyle w:val="BodyTextIndent"/>
              <w:numPr>
                <w:ilvl w:val="0"/>
                <w:numId w:val="44"/>
              </w:numPr>
              <w:spacing w:after="0"/>
              <w:rPr>
                <w:rFonts w:ascii="Times New Roman" w:hAnsi="Times New Roman"/>
                <w:sz w:val="24"/>
                <w:szCs w:val="24"/>
              </w:rPr>
            </w:pPr>
            <w:r>
              <w:rPr>
                <w:rStyle w:val="tgc"/>
                <w:rFonts w:ascii="Times New Roman" w:hAnsi="Times New Roman"/>
                <w:sz w:val="24"/>
                <w:szCs w:val="24"/>
              </w:rPr>
              <w:t xml:space="preserve">mouse </w:t>
            </w:r>
          </w:p>
        </w:tc>
      </w:tr>
      <w:tr w:rsidR="006E509A" w14:paraId="5C54EE81" w14:textId="77777777">
        <w:tc>
          <w:tcPr>
            <w:tcW w:w="3150" w:type="dxa"/>
          </w:tcPr>
          <w:p w14:paraId="007F756C" w14:textId="77777777" w:rsidR="006E509A" w:rsidRDefault="007D0784">
            <w:pPr>
              <w:pStyle w:val="BodyTextIndent"/>
              <w:numPr>
                <w:ilvl w:val="0"/>
                <w:numId w:val="43"/>
              </w:numPr>
              <w:rPr>
                <w:rFonts w:ascii="Times New Roman" w:hAnsi="Times New Roman"/>
                <w:bCs/>
                <w:iCs/>
                <w:sz w:val="24"/>
                <w:szCs w:val="24"/>
              </w:rPr>
            </w:pPr>
            <w:r>
              <w:rPr>
                <w:rFonts w:ascii="Times New Roman" w:hAnsi="Times New Roman"/>
                <w:bCs/>
                <w:iCs/>
                <w:sz w:val="24"/>
                <w:szCs w:val="24"/>
              </w:rPr>
              <w:t>Data security and privacy may include but not limited to:</w:t>
            </w:r>
          </w:p>
        </w:tc>
        <w:tc>
          <w:tcPr>
            <w:tcW w:w="6660" w:type="dxa"/>
          </w:tcPr>
          <w:p w14:paraId="34C85387" w14:textId="77777777" w:rsidR="006E509A" w:rsidRDefault="007D0784">
            <w:pPr>
              <w:pStyle w:val="ListParagraph"/>
              <w:numPr>
                <w:ilvl w:val="0"/>
                <w:numId w:val="44"/>
              </w:numPr>
              <w:spacing w:after="0"/>
              <w:rPr>
                <w:rStyle w:val="st"/>
                <w:rFonts w:ascii="Times New Roman" w:hAnsi="Times New Roman"/>
                <w:sz w:val="24"/>
                <w:szCs w:val="24"/>
              </w:rPr>
            </w:pPr>
            <w:r>
              <w:rPr>
                <w:rStyle w:val="st"/>
                <w:rFonts w:ascii="Times New Roman" w:hAnsi="Times New Roman"/>
                <w:sz w:val="24"/>
                <w:szCs w:val="24"/>
              </w:rPr>
              <w:t>Confidentiality of data</w:t>
            </w:r>
          </w:p>
          <w:p w14:paraId="04392ABB" w14:textId="77777777" w:rsidR="006E509A" w:rsidRDefault="007D0784">
            <w:pPr>
              <w:pStyle w:val="ListParagraph"/>
              <w:numPr>
                <w:ilvl w:val="0"/>
                <w:numId w:val="44"/>
              </w:numPr>
              <w:spacing w:after="0"/>
              <w:rPr>
                <w:rStyle w:val="st"/>
                <w:rFonts w:ascii="Times New Roman" w:hAnsi="Times New Roman"/>
                <w:sz w:val="24"/>
                <w:szCs w:val="24"/>
              </w:rPr>
            </w:pPr>
            <w:r>
              <w:rPr>
                <w:rStyle w:val="st"/>
                <w:rFonts w:ascii="Times New Roman" w:hAnsi="Times New Roman"/>
                <w:sz w:val="24"/>
                <w:szCs w:val="24"/>
              </w:rPr>
              <w:t>Cloud computing</w:t>
            </w:r>
          </w:p>
          <w:p w14:paraId="2028E7E5" w14:textId="77777777" w:rsidR="006E509A" w:rsidRDefault="007D0784">
            <w:pPr>
              <w:pStyle w:val="ListParagraph"/>
              <w:numPr>
                <w:ilvl w:val="0"/>
                <w:numId w:val="44"/>
              </w:numPr>
              <w:spacing w:after="0"/>
              <w:rPr>
                <w:rFonts w:ascii="Times New Roman" w:hAnsi="Times New Roman"/>
                <w:sz w:val="24"/>
                <w:szCs w:val="24"/>
              </w:rPr>
            </w:pPr>
            <w:r>
              <w:rPr>
                <w:rStyle w:val="st"/>
                <w:rFonts w:ascii="Times New Roman" w:hAnsi="Times New Roman"/>
                <w:sz w:val="24"/>
                <w:szCs w:val="24"/>
              </w:rPr>
              <w:t>Integrity -but-curious data surfing</w:t>
            </w:r>
          </w:p>
        </w:tc>
      </w:tr>
      <w:tr w:rsidR="006E509A" w14:paraId="341DC494" w14:textId="77777777">
        <w:tc>
          <w:tcPr>
            <w:tcW w:w="3150" w:type="dxa"/>
          </w:tcPr>
          <w:p w14:paraId="414EB6CC" w14:textId="77777777" w:rsidR="006E509A" w:rsidRDefault="007D0784">
            <w:pPr>
              <w:pStyle w:val="BodyTextIndent"/>
              <w:numPr>
                <w:ilvl w:val="0"/>
                <w:numId w:val="43"/>
              </w:numPr>
              <w:rPr>
                <w:rFonts w:ascii="Times New Roman" w:hAnsi="Times New Roman"/>
                <w:bCs/>
                <w:iCs/>
                <w:sz w:val="24"/>
                <w:szCs w:val="24"/>
              </w:rPr>
            </w:pPr>
            <w:r>
              <w:rPr>
                <w:rFonts w:ascii="Times New Roman" w:hAnsi="Times New Roman"/>
                <w:bCs/>
                <w:iCs/>
                <w:sz w:val="24"/>
                <w:szCs w:val="24"/>
              </w:rPr>
              <w:t>Security and control measures may include but not limited to:</w:t>
            </w:r>
          </w:p>
        </w:tc>
        <w:tc>
          <w:tcPr>
            <w:tcW w:w="6660" w:type="dxa"/>
          </w:tcPr>
          <w:p w14:paraId="03C78FDF" w14:textId="77777777" w:rsidR="006E509A" w:rsidRDefault="007D0784">
            <w:pPr>
              <w:pStyle w:val="ListParagraph"/>
              <w:numPr>
                <w:ilvl w:val="0"/>
                <w:numId w:val="44"/>
              </w:numPr>
              <w:spacing w:after="0"/>
              <w:rPr>
                <w:rFonts w:ascii="Times New Roman" w:hAnsi="Times New Roman"/>
                <w:sz w:val="24"/>
                <w:szCs w:val="24"/>
              </w:rPr>
            </w:pPr>
            <w:r>
              <w:rPr>
                <w:rFonts w:ascii="Times New Roman" w:hAnsi="Times New Roman"/>
                <w:sz w:val="24"/>
                <w:szCs w:val="24"/>
              </w:rPr>
              <w:t>Counter measures against cyber terrorism</w:t>
            </w:r>
          </w:p>
          <w:p w14:paraId="19E716BC" w14:textId="77777777" w:rsidR="006E509A" w:rsidRDefault="007D0784">
            <w:pPr>
              <w:pStyle w:val="ListParagraph"/>
              <w:numPr>
                <w:ilvl w:val="0"/>
                <w:numId w:val="44"/>
              </w:numPr>
              <w:spacing w:after="0"/>
              <w:rPr>
                <w:rFonts w:ascii="Times New Roman" w:hAnsi="Times New Roman"/>
                <w:sz w:val="24"/>
                <w:szCs w:val="24"/>
              </w:rPr>
            </w:pPr>
            <w:r>
              <w:rPr>
                <w:rFonts w:ascii="Times New Roman" w:hAnsi="Times New Roman"/>
                <w:sz w:val="24"/>
                <w:szCs w:val="24"/>
              </w:rPr>
              <w:t>Risk reduction</w:t>
            </w:r>
          </w:p>
          <w:p w14:paraId="515FF107" w14:textId="77777777" w:rsidR="006E509A" w:rsidRDefault="007D0784">
            <w:pPr>
              <w:pStyle w:val="ListParagraph"/>
              <w:numPr>
                <w:ilvl w:val="0"/>
                <w:numId w:val="44"/>
              </w:numPr>
              <w:spacing w:after="0"/>
              <w:rPr>
                <w:rFonts w:ascii="Times New Roman" w:hAnsi="Times New Roman"/>
                <w:sz w:val="24"/>
                <w:szCs w:val="24"/>
              </w:rPr>
            </w:pPr>
            <w:r>
              <w:rPr>
                <w:rFonts w:ascii="Times New Roman" w:hAnsi="Times New Roman"/>
                <w:sz w:val="24"/>
                <w:szCs w:val="24"/>
              </w:rPr>
              <w:t>Cyber threat issues</w:t>
            </w:r>
          </w:p>
          <w:p w14:paraId="68AE855D" w14:textId="77777777" w:rsidR="006E509A" w:rsidRDefault="007D0784">
            <w:pPr>
              <w:pStyle w:val="ListParagraph"/>
              <w:numPr>
                <w:ilvl w:val="0"/>
                <w:numId w:val="44"/>
              </w:numPr>
              <w:spacing w:after="0"/>
              <w:rPr>
                <w:rFonts w:ascii="Times New Roman" w:hAnsi="Times New Roman"/>
                <w:sz w:val="24"/>
                <w:szCs w:val="24"/>
              </w:rPr>
            </w:pPr>
            <w:r>
              <w:rPr>
                <w:rFonts w:ascii="Times New Roman" w:hAnsi="Times New Roman"/>
                <w:sz w:val="24"/>
                <w:szCs w:val="24"/>
              </w:rPr>
              <w:t>Risk management</w:t>
            </w:r>
          </w:p>
          <w:p w14:paraId="0A3F293D" w14:textId="77777777" w:rsidR="006E509A" w:rsidRDefault="007D0784">
            <w:pPr>
              <w:pStyle w:val="ListParagraph"/>
              <w:numPr>
                <w:ilvl w:val="0"/>
                <w:numId w:val="44"/>
              </w:numPr>
              <w:spacing w:after="0"/>
              <w:rPr>
                <w:rFonts w:ascii="Times New Roman" w:hAnsi="Times New Roman"/>
                <w:sz w:val="24"/>
                <w:szCs w:val="24"/>
              </w:rPr>
            </w:pPr>
            <w:r>
              <w:rPr>
                <w:rFonts w:ascii="Times New Roman" w:hAnsi="Times New Roman"/>
                <w:sz w:val="24"/>
                <w:szCs w:val="24"/>
              </w:rPr>
              <w:t>Pass wording</w:t>
            </w:r>
          </w:p>
        </w:tc>
      </w:tr>
      <w:tr w:rsidR="006E509A" w14:paraId="0FFCF1C2" w14:textId="77777777">
        <w:tc>
          <w:tcPr>
            <w:tcW w:w="3150" w:type="dxa"/>
          </w:tcPr>
          <w:p w14:paraId="750B3D2D" w14:textId="77777777" w:rsidR="006E509A" w:rsidRDefault="007D0784">
            <w:pPr>
              <w:pStyle w:val="BodyTextIndent"/>
              <w:numPr>
                <w:ilvl w:val="0"/>
                <w:numId w:val="43"/>
              </w:numPr>
              <w:rPr>
                <w:rFonts w:ascii="Times New Roman" w:hAnsi="Times New Roman"/>
                <w:bCs/>
                <w:iCs/>
                <w:sz w:val="24"/>
                <w:szCs w:val="24"/>
              </w:rPr>
            </w:pPr>
            <w:r>
              <w:rPr>
                <w:rFonts w:ascii="Times New Roman" w:hAnsi="Times New Roman"/>
                <w:bCs/>
                <w:iCs/>
                <w:sz w:val="24"/>
                <w:szCs w:val="24"/>
              </w:rPr>
              <w:t>Security threats may include but not limited to:</w:t>
            </w:r>
          </w:p>
        </w:tc>
        <w:tc>
          <w:tcPr>
            <w:tcW w:w="6660" w:type="dxa"/>
          </w:tcPr>
          <w:p w14:paraId="4B36D844" w14:textId="77777777" w:rsidR="006E509A" w:rsidRDefault="007D0784">
            <w:pPr>
              <w:pStyle w:val="ListParagraph"/>
              <w:numPr>
                <w:ilvl w:val="0"/>
                <w:numId w:val="44"/>
              </w:numPr>
              <w:spacing w:after="0"/>
              <w:rPr>
                <w:rFonts w:ascii="Times New Roman" w:hAnsi="Times New Roman"/>
                <w:sz w:val="24"/>
                <w:szCs w:val="24"/>
              </w:rPr>
            </w:pPr>
            <w:r>
              <w:rPr>
                <w:rFonts w:ascii="Times New Roman" w:hAnsi="Times New Roman"/>
                <w:sz w:val="24"/>
                <w:szCs w:val="24"/>
              </w:rPr>
              <w:t>Cyber terrorism</w:t>
            </w:r>
          </w:p>
          <w:p w14:paraId="1213785B" w14:textId="77777777" w:rsidR="006E509A" w:rsidRDefault="007D0784">
            <w:pPr>
              <w:pStyle w:val="ListParagraph"/>
              <w:numPr>
                <w:ilvl w:val="0"/>
                <w:numId w:val="44"/>
              </w:numPr>
              <w:spacing w:after="0"/>
              <w:rPr>
                <w:rFonts w:ascii="Times New Roman" w:hAnsi="Times New Roman"/>
                <w:sz w:val="24"/>
                <w:szCs w:val="24"/>
              </w:rPr>
            </w:pPr>
            <w:r>
              <w:rPr>
                <w:rFonts w:ascii="Times New Roman" w:hAnsi="Times New Roman"/>
                <w:sz w:val="24"/>
                <w:szCs w:val="24"/>
              </w:rPr>
              <w:t>Hacking</w:t>
            </w:r>
          </w:p>
        </w:tc>
      </w:tr>
    </w:tbl>
    <w:p w14:paraId="75D369E1" w14:textId="77777777" w:rsidR="006E509A" w:rsidRDefault="006E509A">
      <w:pPr>
        <w:rPr>
          <w:rFonts w:ascii="Times New Roman" w:hAnsi="Times New Roman"/>
          <w:b/>
          <w:sz w:val="24"/>
          <w:szCs w:val="24"/>
        </w:rPr>
      </w:pPr>
    </w:p>
    <w:p w14:paraId="4A91C4BD" w14:textId="77777777" w:rsidR="006E509A" w:rsidRDefault="007D0784">
      <w:pPr>
        <w:rPr>
          <w:rFonts w:ascii="Times New Roman" w:hAnsi="Times New Roman"/>
          <w:sz w:val="24"/>
          <w:szCs w:val="24"/>
        </w:rPr>
      </w:pPr>
      <w:r>
        <w:rPr>
          <w:rFonts w:ascii="Times New Roman" w:hAnsi="Times New Roman"/>
          <w:b/>
          <w:sz w:val="24"/>
          <w:szCs w:val="24"/>
        </w:rPr>
        <w:t>REQUIRED SKILLS AND KNOWLEDGE</w:t>
      </w:r>
    </w:p>
    <w:p w14:paraId="553564FE" w14:textId="77777777" w:rsidR="006E509A" w:rsidRDefault="007D0784">
      <w:pPr>
        <w:rPr>
          <w:rFonts w:ascii="Times New Roman" w:hAnsi="Times New Roman"/>
          <w:sz w:val="24"/>
          <w:szCs w:val="24"/>
        </w:rPr>
      </w:pPr>
      <w:r>
        <w:rPr>
          <w:rFonts w:ascii="Times New Roman" w:hAnsi="Times New Roman"/>
          <w:bCs/>
          <w:sz w:val="24"/>
          <w:szCs w:val="24"/>
        </w:rPr>
        <w:t>This section describes the skills and knowledge required for this unit of competency.</w:t>
      </w:r>
    </w:p>
    <w:p w14:paraId="7C705869" w14:textId="77777777" w:rsidR="006E509A" w:rsidRDefault="007D0784">
      <w:pPr>
        <w:rPr>
          <w:rFonts w:ascii="Times New Roman" w:hAnsi="Times New Roman"/>
          <w:b/>
          <w:sz w:val="24"/>
          <w:szCs w:val="24"/>
        </w:rPr>
      </w:pPr>
      <w:r>
        <w:rPr>
          <w:rFonts w:ascii="Times New Roman" w:hAnsi="Times New Roman"/>
          <w:b/>
          <w:sz w:val="24"/>
          <w:szCs w:val="24"/>
        </w:rPr>
        <w:t>Required Skills</w:t>
      </w:r>
    </w:p>
    <w:p w14:paraId="7CFCA2CF" w14:textId="77777777" w:rsidR="006E509A" w:rsidRDefault="007D0784">
      <w:pPr>
        <w:rPr>
          <w:rFonts w:ascii="Times New Roman" w:hAnsi="Times New Roman"/>
          <w:sz w:val="24"/>
          <w:szCs w:val="24"/>
        </w:rPr>
      </w:pPr>
      <w:r>
        <w:rPr>
          <w:rFonts w:ascii="Times New Roman" w:hAnsi="Times New Roman"/>
          <w:sz w:val="24"/>
          <w:szCs w:val="24"/>
        </w:rPr>
        <w:t>The individual needs to demonstrate the following skills:</w:t>
      </w:r>
    </w:p>
    <w:p w14:paraId="02FEEA58" w14:textId="77777777" w:rsidR="006E509A" w:rsidRDefault="007D0784">
      <w:pPr>
        <w:pStyle w:val="ListParagraph"/>
        <w:numPr>
          <w:ilvl w:val="0"/>
          <w:numId w:val="45"/>
        </w:numPr>
        <w:spacing w:after="0"/>
        <w:rPr>
          <w:rFonts w:ascii="Times New Roman" w:hAnsi="Times New Roman"/>
          <w:sz w:val="24"/>
          <w:szCs w:val="24"/>
        </w:rPr>
      </w:pPr>
      <w:r>
        <w:rPr>
          <w:rFonts w:ascii="Times New Roman" w:hAnsi="Times New Roman"/>
          <w:sz w:val="24"/>
          <w:szCs w:val="24"/>
        </w:rPr>
        <w:t>Analytical skills</w:t>
      </w:r>
    </w:p>
    <w:p w14:paraId="0870F149" w14:textId="77777777" w:rsidR="006E509A" w:rsidRDefault="007D0784">
      <w:pPr>
        <w:pStyle w:val="ListParagraph"/>
        <w:numPr>
          <w:ilvl w:val="0"/>
          <w:numId w:val="45"/>
        </w:numPr>
        <w:spacing w:after="0"/>
        <w:rPr>
          <w:rFonts w:ascii="Times New Roman" w:hAnsi="Times New Roman"/>
          <w:sz w:val="24"/>
          <w:szCs w:val="24"/>
        </w:rPr>
      </w:pPr>
      <w:r>
        <w:rPr>
          <w:rFonts w:ascii="Times New Roman" w:hAnsi="Times New Roman"/>
          <w:sz w:val="24"/>
          <w:szCs w:val="24"/>
        </w:rPr>
        <w:t>Interpretation</w:t>
      </w:r>
    </w:p>
    <w:p w14:paraId="6FE543A7" w14:textId="77777777" w:rsidR="006E509A" w:rsidRDefault="007D0784">
      <w:pPr>
        <w:pStyle w:val="ListParagraph"/>
        <w:numPr>
          <w:ilvl w:val="0"/>
          <w:numId w:val="45"/>
        </w:numPr>
        <w:spacing w:after="0"/>
        <w:rPr>
          <w:rFonts w:ascii="Times New Roman" w:hAnsi="Times New Roman"/>
          <w:sz w:val="24"/>
          <w:szCs w:val="24"/>
        </w:rPr>
      </w:pPr>
      <w:r>
        <w:rPr>
          <w:rFonts w:ascii="Times New Roman" w:hAnsi="Times New Roman"/>
          <w:sz w:val="24"/>
          <w:szCs w:val="24"/>
        </w:rPr>
        <w:t>Typing</w:t>
      </w:r>
    </w:p>
    <w:p w14:paraId="49614F1A" w14:textId="77777777" w:rsidR="006E509A" w:rsidRDefault="007D0784">
      <w:pPr>
        <w:pStyle w:val="ListParagraph"/>
        <w:numPr>
          <w:ilvl w:val="0"/>
          <w:numId w:val="45"/>
        </w:numPr>
        <w:spacing w:after="0"/>
        <w:rPr>
          <w:rFonts w:ascii="Times New Roman" w:hAnsi="Times New Roman"/>
          <w:sz w:val="24"/>
          <w:szCs w:val="24"/>
        </w:rPr>
      </w:pPr>
      <w:r>
        <w:rPr>
          <w:rFonts w:ascii="Times New Roman" w:hAnsi="Times New Roman"/>
          <w:sz w:val="24"/>
          <w:szCs w:val="24"/>
        </w:rPr>
        <w:lastRenderedPageBreak/>
        <w:t>Communication</w:t>
      </w:r>
    </w:p>
    <w:p w14:paraId="3524634D" w14:textId="77777777" w:rsidR="006E509A" w:rsidRDefault="007D0784">
      <w:pPr>
        <w:pStyle w:val="ListParagraph"/>
        <w:numPr>
          <w:ilvl w:val="0"/>
          <w:numId w:val="45"/>
        </w:numPr>
        <w:spacing w:after="0"/>
        <w:rPr>
          <w:rFonts w:ascii="Times New Roman" w:hAnsi="Times New Roman"/>
          <w:b/>
          <w:bCs/>
          <w:sz w:val="24"/>
          <w:szCs w:val="24"/>
        </w:rPr>
      </w:pPr>
      <w:r>
        <w:rPr>
          <w:rFonts w:ascii="Times New Roman" w:hAnsi="Times New Roman"/>
          <w:sz w:val="24"/>
          <w:szCs w:val="24"/>
        </w:rPr>
        <w:t>Basic ICT skills</w:t>
      </w:r>
    </w:p>
    <w:p w14:paraId="5002460E" w14:textId="77777777" w:rsidR="006E509A" w:rsidRDefault="006E509A">
      <w:pPr>
        <w:rPr>
          <w:rFonts w:ascii="Times New Roman" w:hAnsi="Times New Roman"/>
          <w:b/>
          <w:bCs/>
          <w:sz w:val="24"/>
          <w:szCs w:val="24"/>
        </w:rPr>
      </w:pPr>
    </w:p>
    <w:p w14:paraId="02467310" w14:textId="77777777" w:rsidR="006E509A" w:rsidRDefault="007D0784">
      <w:pPr>
        <w:rPr>
          <w:rFonts w:ascii="Times New Roman" w:hAnsi="Times New Roman"/>
          <w:b/>
          <w:bCs/>
          <w:sz w:val="24"/>
          <w:szCs w:val="24"/>
        </w:rPr>
      </w:pPr>
      <w:r>
        <w:rPr>
          <w:rFonts w:ascii="Times New Roman" w:hAnsi="Times New Roman"/>
          <w:b/>
          <w:bCs/>
          <w:sz w:val="24"/>
          <w:szCs w:val="24"/>
        </w:rPr>
        <w:t>Required Knowledge</w:t>
      </w:r>
    </w:p>
    <w:p w14:paraId="63B8D679" w14:textId="77777777" w:rsidR="006E509A" w:rsidRDefault="007D0784">
      <w:pPr>
        <w:rPr>
          <w:rFonts w:ascii="Times New Roman" w:hAnsi="Times New Roman"/>
          <w:bCs/>
          <w:sz w:val="24"/>
          <w:szCs w:val="24"/>
        </w:rPr>
      </w:pPr>
      <w:r>
        <w:rPr>
          <w:rFonts w:ascii="Times New Roman" w:hAnsi="Times New Roman"/>
          <w:bCs/>
          <w:sz w:val="24"/>
          <w:szCs w:val="24"/>
        </w:rPr>
        <w:t>The individual needs to demonstrate knowledge of:</w:t>
      </w:r>
    </w:p>
    <w:p w14:paraId="4508B980" w14:textId="77777777" w:rsidR="006E509A" w:rsidRDefault="007D0784">
      <w:pPr>
        <w:pStyle w:val="ListParagraph"/>
        <w:numPr>
          <w:ilvl w:val="0"/>
          <w:numId w:val="46"/>
        </w:numPr>
        <w:spacing w:after="0"/>
        <w:rPr>
          <w:rFonts w:ascii="Times New Roman" w:hAnsi="Times New Roman"/>
          <w:sz w:val="24"/>
          <w:szCs w:val="24"/>
        </w:rPr>
      </w:pPr>
      <w:r>
        <w:rPr>
          <w:rFonts w:ascii="Times New Roman" w:hAnsi="Times New Roman"/>
          <w:sz w:val="24"/>
          <w:szCs w:val="24"/>
        </w:rPr>
        <w:t>Software concept</w:t>
      </w:r>
    </w:p>
    <w:p w14:paraId="7AC1304C" w14:textId="77777777" w:rsidR="006E509A" w:rsidRDefault="007D0784">
      <w:pPr>
        <w:pStyle w:val="ListParagraph"/>
        <w:numPr>
          <w:ilvl w:val="0"/>
          <w:numId w:val="46"/>
        </w:numPr>
        <w:spacing w:after="0"/>
        <w:rPr>
          <w:rFonts w:ascii="Times New Roman" w:hAnsi="Times New Roman"/>
          <w:sz w:val="24"/>
          <w:szCs w:val="24"/>
        </w:rPr>
      </w:pPr>
      <w:r>
        <w:rPr>
          <w:rFonts w:ascii="Times New Roman" w:hAnsi="Times New Roman"/>
          <w:sz w:val="24"/>
          <w:szCs w:val="24"/>
        </w:rPr>
        <w:t>Functions of computer software and hardware</w:t>
      </w:r>
    </w:p>
    <w:p w14:paraId="6066DAC7" w14:textId="77777777" w:rsidR="006E509A" w:rsidRDefault="007D0784">
      <w:pPr>
        <w:pStyle w:val="ListParagraph"/>
        <w:numPr>
          <w:ilvl w:val="0"/>
          <w:numId w:val="46"/>
        </w:numPr>
        <w:spacing w:after="0"/>
        <w:rPr>
          <w:rFonts w:ascii="Times New Roman" w:hAnsi="Times New Roman"/>
          <w:sz w:val="24"/>
          <w:szCs w:val="24"/>
        </w:rPr>
      </w:pPr>
      <w:r>
        <w:rPr>
          <w:rFonts w:ascii="Times New Roman" w:hAnsi="Times New Roman"/>
          <w:sz w:val="24"/>
          <w:szCs w:val="24"/>
        </w:rPr>
        <w:t>Data security and privacy</w:t>
      </w:r>
    </w:p>
    <w:p w14:paraId="64E3F835" w14:textId="77777777" w:rsidR="006E509A" w:rsidRDefault="007D0784">
      <w:pPr>
        <w:pStyle w:val="ListParagraph"/>
        <w:numPr>
          <w:ilvl w:val="0"/>
          <w:numId w:val="46"/>
        </w:numPr>
        <w:spacing w:after="0"/>
        <w:rPr>
          <w:rFonts w:ascii="Times New Roman" w:hAnsi="Times New Roman"/>
          <w:sz w:val="24"/>
          <w:szCs w:val="24"/>
        </w:rPr>
      </w:pPr>
      <w:r>
        <w:rPr>
          <w:rFonts w:ascii="Times New Roman" w:hAnsi="Times New Roman"/>
          <w:sz w:val="24"/>
          <w:szCs w:val="24"/>
        </w:rPr>
        <w:t>Computer security threats and control measures</w:t>
      </w:r>
    </w:p>
    <w:p w14:paraId="18B5E305" w14:textId="77777777" w:rsidR="006E509A" w:rsidRDefault="007D0784">
      <w:pPr>
        <w:pStyle w:val="ListParagraph"/>
        <w:numPr>
          <w:ilvl w:val="0"/>
          <w:numId w:val="46"/>
        </w:numPr>
        <w:spacing w:after="0"/>
        <w:rPr>
          <w:rFonts w:ascii="Times New Roman" w:hAnsi="Times New Roman"/>
          <w:sz w:val="24"/>
          <w:szCs w:val="24"/>
        </w:rPr>
      </w:pPr>
      <w:r>
        <w:rPr>
          <w:rFonts w:ascii="Times New Roman" w:hAnsi="Times New Roman"/>
          <w:sz w:val="24"/>
          <w:szCs w:val="24"/>
        </w:rPr>
        <w:t xml:space="preserve">Technology underlying cyber-attacks and networks </w:t>
      </w:r>
    </w:p>
    <w:p w14:paraId="14D30186" w14:textId="77777777" w:rsidR="006E509A" w:rsidRDefault="007D0784">
      <w:pPr>
        <w:pStyle w:val="ListParagraph"/>
        <w:numPr>
          <w:ilvl w:val="0"/>
          <w:numId w:val="46"/>
        </w:numPr>
        <w:spacing w:after="0"/>
        <w:rPr>
          <w:rFonts w:ascii="Times New Roman" w:hAnsi="Times New Roman"/>
          <w:sz w:val="24"/>
          <w:szCs w:val="24"/>
        </w:rPr>
      </w:pPr>
      <w:r>
        <w:rPr>
          <w:rFonts w:ascii="Times New Roman" w:hAnsi="Times New Roman"/>
          <w:sz w:val="24"/>
          <w:szCs w:val="24"/>
        </w:rPr>
        <w:t>Cyber terrorism</w:t>
      </w:r>
    </w:p>
    <w:p w14:paraId="7DEE28D3" w14:textId="77777777" w:rsidR="006E509A" w:rsidRDefault="007D0784">
      <w:pPr>
        <w:pStyle w:val="ListParagraph"/>
        <w:numPr>
          <w:ilvl w:val="0"/>
          <w:numId w:val="46"/>
        </w:numPr>
        <w:spacing w:after="0"/>
        <w:rPr>
          <w:rFonts w:ascii="Times New Roman" w:hAnsi="Times New Roman"/>
          <w:sz w:val="24"/>
          <w:szCs w:val="24"/>
        </w:rPr>
      </w:pPr>
      <w:r>
        <w:rPr>
          <w:rFonts w:ascii="Times New Roman" w:hAnsi="Times New Roman"/>
          <w:sz w:val="24"/>
          <w:szCs w:val="24"/>
        </w:rPr>
        <w:t>Computer crimes</w:t>
      </w:r>
    </w:p>
    <w:p w14:paraId="34A11ADE" w14:textId="77777777" w:rsidR="006E509A" w:rsidRDefault="007D0784">
      <w:pPr>
        <w:pStyle w:val="ListParagraph"/>
        <w:numPr>
          <w:ilvl w:val="0"/>
          <w:numId w:val="46"/>
        </w:numPr>
        <w:spacing w:after="0"/>
        <w:rPr>
          <w:rFonts w:ascii="Times New Roman" w:hAnsi="Times New Roman"/>
          <w:sz w:val="24"/>
          <w:szCs w:val="24"/>
        </w:rPr>
      </w:pPr>
      <w:r>
        <w:rPr>
          <w:rFonts w:ascii="Times New Roman" w:hAnsi="Times New Roman"/>
          <w:sz w:val="24"/>
          <w:szCs w:val="24"/>
        </w:rPr>
        <w:t>Detection and protection of computer crimes</w:t>
      </w:r>
    </w:p>
    <w:p w14:paraId="23908600" w14:textId="77777777" w:rsidR="006E509A" w:rsidRDefault="007D0784">
      <w:pPr>
        <w:pStyle w:val="ListParagraph"/>
        <w:numPr>
          <w:ilvl w:val="0"/>
          <w:numId w:val="46"/>
        </w:numPr>
        <w:spacing w:after="0"/>
        <w:rPr>
          <w:rFonts w:ascii="Times New Roman" w:hAnsi="Times New Roman"/>
          <w:sz w:val="24"/>
          <w:szCs w:val="24"/>
        </w:rPr>
      </w:pPr>
      <w:r>
        <w:rPr>
          <w:rFonts w:ascii="Times New Roman" w:hAnsi="Times New Roman"/>
          <w:sz w:val="24"/>
          <w:szCs w:val="24"/>
        </w:rPr>
        <w:t>Laws governing protection of ICT</w:t>
      </w:r>
    </w:p>
    <w:p w14:paraId="7A716F2F" w14:textId="77777777" w:rsidR="006E509A" w:rsidRDefault="007D0784">
      <w:pPr>
        <w:pStyle w:val="ListParagraph"/>
        <w:numPr>
          <w:ilvl w:val="0"/>
          <w:numId w:val="46"/>
        </w:numPr>
        <w:spacing w:after="0"/>
        <w:rPr>
          <w:rFonts w:ascii="Times New Roman" w:hAnsi="Times New Roman"/>
          <w:sz w:val="24"/>
          <w:szCs w:val="24"/>
        </w:rPr>
      </w:pPr>
      <w:r>
        <w:rPr>
          <w:rFonts w:ascii="Times New Roman" w:hAnsi="Times New Roman"/>
          <w:sz w:val="24"/>
          <w:szCs w:val="24"/>
        </w:rPr>
        <w:t>Microsoft suite</w:t>
      </w:r>
    </w:p>
    <w:p w14:paraId="6CC35F53" w14:textId="77777777" w:rsidR="006E509A" w:rsidRDefault="006E509A">
      <w:pPr>
        <w:rPr>
          <w:rFonts w:ascii="Times New Roman" w:hAnsi="Times New Roman"/>
          <w:color w:val="FF0000"/>
          <w:sz w:val="24"/>
          <w:szCs w:val="24"/>
        </w:rPr>
      </w:pPr>
    </w:p>
    <w:p w14:paraId="1E2CD9BB" w14:textId="77777777" w:rsidR="006E509A" w:rsidRDefault="007D0784">
      <w:pPr>
        <w:rPr>
          <w:rFonts w:ascii="Times New Roman" w:hAnsi="Times New Roman"/>
          <w:b/>
          <w:bCs/>
          <w:sz w:val="24"/>
          <w:szCs w:val="24"/>
        </w:rPr>
      </w:pPr>
      <w:r>
        <w:rPr>
          <w:rFonts w:ascii="Times New Roman" w:hAnsi="Times New Roman"/>
          <w:b/>
          <w:bCs/>
          <w:sz w:val="24"/>
          <w:szCs w:val="24"/>
        </w:rPr>
        <w:t>EVIDENCE GUIDE</w:t>
      </w:r>
    </w:p>
    <w:p w14:paraId="39A9A809" w14:textId="77777777" w:rsidR="006E509A" w:rsidRDefault="007D0784">
      <w:pPr>
        <w:jc w:val="both"/>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p w14:paraId="3CA03796" w14:textId="77777777" w:rsidR="006E509A" w:rsidRDefault="006E509A">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480"/>
      </w:tblGrid>
      <w:tr w:rsidR="006E509A" w14:paraId="20854778" w14:textId="77777777">
        <w:tc>
          <w:tcPr>
            <w:tcW w:w="1193" w:type="pct"/>
          </w:tcPr>
          <w:p w14:paraId="698158EB" w14:textId="77777777" w:rsidR="006E509A" w:rsidRDefault="007D0784">
            <w:pPr>
              <w:pStyle w:val="ListParagraph"/>
              <w:numPr>
                <w:ilvl w:val="0"/>
                <w:numId w:val="47"/>
              </w:numPr>
              <w:spacing w:after="0"/>
              <w:rPr>
                <w:rFonts w:ascii="Times New Roman" w:hAnsi="Times New Roman"/>
                <w:sz w:val="24"/>
                <w:szCs w:val="24"/>
              </w:rPr>
            </w:pPr>
            <w:r>
              <w:rPr>
                <w:rFonts w:ascii="Times New Roman" w:hAnsi="Times New Roman"/>
                <w:sz w:val="24"/>
                <w:szCs w:val="24"/>
              </w:rPr>
              <w:t>Critical Aspects of Competency</w:t>
            </w:r>
          </w:p>
        </w:tc>
        <w:tc>
          <w:tcPr>
            <w:tcW w:w="3807" w:type="pct"/>
          </w:tcPr>
          <w:p w14:paraId="223D3100" w14:textId="77777777" w:rsidR="006E509A" w:rsidRDefault="007D0784">
            <w:pPr>
              <w:pStyle w:val="BodyText"/>
              <w:spacing w:after="0" w:line="276" w:lineRule="auto"/>
              <w:rPr>
                <w:rFonts w:ascii="Times New Roman" w:hAnsi="Times New Roman"/>
                <w:sz w:val="24"/>
                <w:szCs w:val="24"/>
              </w:rPr>
            </w:pPr>
            <w:r>
              <w:rPr>
                <w:rFonts w:ascii="Times New Roman" w:hAnsi="Times New Roman"/>
                <w:sz w:val="24"/>
                <w:szCs w:val="24"/>
              </w:rPr>
              <w:t>Assessment requires evidence that the candidate:</w:t>
            </w:r>
          </w:p>
          <w:p w14:paraId="208D899F" w14:textId="77777777" w:rsidR="006E509A" w:rsidRDefault="007D0784">
            <w:pPr>
              <w:pStyle w:val="ListParagraph"/>
              <w:numPr>
                <w:ilvl w:val="0"/>
                <w:numId w:val="48"/>
              </w:numPr>
              <w:spacing w:after="0"/>
              <w:rPr>
                <w:rFonts w:ascii="Times New Roman" w:hAnsi="Times New Roman"/>
                <w:sz w:val="24"/>
                <w:szCs w:val="24"/>
              </w:rPr>
            </w:pPr>
            <w:r>
              <w:rPr>
                <w:rFonts w:ascii="Times New Roman" w:hAnsi="Times New Roman"/>
                <w:sz w:val="24"/>
                <w:szCs w:val="24"/>
              </w:rPr>
              <w:t>Identified and controlled security threats</w:t>
            </w:r>
          </w:p>
          <w:p w14:paraId="70E54A36" w14:textId="77777777" w:rsidR="006E509A" w:rsidRDefault="007D0784">
            <w:pPr>
              <w:pStyle w:val="ListParagraph"/>
              <w:numPr>
                <w:ilvl w:val="0"/>
                <w:numId w:val="48"/>
              </w:numPr>
              <w:spacing w:after="0"/>
              <w:rPr>
                <w:rFonts w:ascii="Times New Roman" w:hAnsi="Times New Roman"/>
                <w:sz w:val="24"/>
                <w:szCs w:val="24"/>
              </w:rPr>
            </w:pPr>
            <w:r>
              <w:rPr>
                <w:rFonts w:ascii="Times New Roman" w:hAnsi="Times New Roman"/>
                <w:sz w:val="24"/>
                <w:szCs w:val="24"/>
              </w:rPr>
              <w:t>Detected and protected computer crimes</w:t>
            </w:r>
          </w:p>
          <w:p w14:paraId="275CF553" w14:textId="77777777" w:rsidR="006E509A" w:rsidRDefault="007D0784">
            <w:pPr>
              <w:pStyle w:val="ListParagraph"/>
              <w:numPr>
                <w:ilvl w:val="0"/>
                <w:numId w:val="48"/>
              </w:numPr>
              <w:spacing w:after="0"/>
              <w:rPr>
                <w:rFonts w:ascii="Times New Roman" w:hAnsi="Times New Roman"/>
                <w:sz w:val="24"/>
                <w:szCs w:val="24"/>
              </w:rPr>
            </w:pPr>
            <w:r>
              <w:rPr>
                <w:rFonts w:ascii="Times New Roman" w:hAnsi="Times New Roman"/>
                <w:sz w:val="24"/>
                <w:szCs w:val="24"/>
              </w:rPr>
              <w:t>Applied word processing in office tasks</w:t>
            </w:r>
          </w:p>
          <w:p w14:paraId="343C46CC" w14:textId="77777777" w:rsidR="006E509A" w:rsidRDefault="007D0784">
            <w:pPr>
              <w:pStyle w:val="ListParagraph"/>
              <w:numPr>
                <w:ilvl w:val="0"/>
                <w:numId w:val="48"/>
              </w:numPr>
              <w:spacing w:after="0"/>
              <w:rPr>
                <w:rFonts w:ascii="Times New Roman" w:hAnsi="Times New Roman"/>
                <w:sz w:val="24"/>
                <w:szCs w:val="24"/>
              </w:rPr>
            </w:pPr>
            <w:r>
              <w:rPr>
                <w:rFonts w:ascii="Times New Roman" w:hAnsi="Times New Roman"/>
                <w:sz w:val="24"/>
                <w:szCs w:val="24"/>
              </w:rPr>
              <w:t>Designed, prepared work sheet and applied data to the cells in accordance to workplace procedures</w:t>
            </w:r>
          </w:p>
          <w:p w14:paraId="0774CB31" w14:textId="77777777" w:rsidR="006E509A" w:rsidRDefault="007D0784">
            <w:pPr>
              <w:pStyle w:val="ListParagraph"/>
              <w:numPr>
                <w:ilvl w:val="0"/>
                <w:numId w:val="48"/>
              </w:numPr>
              <w:spacing w:after="0"/>
              <w:rPr>
                <w:rFonts w:ascii="Times New Roman" w:hAnsi="Times New Roman"/>
                <w:sz w:val="24"/>
                <w:szCs w:val="24"/>
              </w:rPr>
            </w:pPr>
            <w:r>
              <w:rPr>
                <w:rFonts w:ascii="Times New Roman" w:hAnsi="Times New Roman"/>
                <w:sz w:val="24"/>
                <w:szCs w:val="24"/>
              </w:rPr>
              <w:t>Opened electronic mail for office communication as per workplace procedure</w:t>
            </w:r>
          </w:p>
          <w:p w14:paraId="26A3CA6E" w14:textId="77777777" w:rsidR="006E509A" w:rsidRDefault="007D0784">
            <w:pPr>
              <w:pStyle w:val="ListParagraph"/>
              <w:numPr>
                <w:ilvl w:val="0"/>
                <w:numId w:val="48"/>
              </w:numPr>
              <w:spacing w:after="0"/>
              <w:rPr>
                <w:rFonts w:ascii="Times New Roman" w:hAnsi="Times New Roman"/>
                <w:sz w:val="24"/>
                <w:szCs w:val="24"/>
              </w:rPr>
            </w:pPr>
            <w:r>
              <w:rPr>
                <w:rFonts w:ascii="Times New Roman" w:hAnsi="Times New Roman"/>
                <w:sz w:val="24"/>
                <w:szCs w:val="24"/>
              </w:rPr>
              <w:t>Installed internet and World Wide Web for office tasks in accordance with office procedures</w:t>
            </w:r>
          </w:p>
          <w:p w14:paraId="74999734" w14:textId="77777777" w:rsidR="006E509A" w:rsidRDefault="007D0784">
            <w:pPr>
              <w:pStyle w:val="ListParagraph"/>
              <w:numPr>
                <w:ilvl w:val="0"/>
                <w:numId w:val="48"/>
              </w:numPr>
              <w:spacing w:after="0"/>
              <w:rPr>
                <w:rFonts w:ascii="Times New Roman" w:hAnsi="Times New Roman"/>
                <w:sz w:val="24"/>
                <w:szCs w:val="24"/>
              </w:rPr>
            </w:pPr>
            <w:r>
              <w:rPr>
                <w:rFonts w:ascii="Times New Roman" w:hAnsi="Times New Roman"/>
                <w:sz w:val="24"/>
                <w:szCs w:val="24"/>
              </w:rPr>
              <w:t xml:space="preserve">Integrated emerging issues in computer ICT applications </w:t>
            </w:r>
          </w:p>
          <w:p w14:paraId="434A9D67" w14:textId="77777777" w:rsidR="006E509A" w:rsidRDefault="007D0784">
            <w:pPr>
              <w:pStyle w:val="ListParagraph"/>
              <w:numPr>
                <w:ilvl w:val="0"/>
                <w:numId w:val="48"/>
              </w:numPr>
              <w:spacing w:after="0"/>
              <w:rPr>
                <w:rFonts w:ascii="Times New Roman" w:hAnsi="Times New Roman"/>
                <w:sz w:val="24"/>
                <w:szCs w:val="24"/>
              </w:rPr>
            </w:pPr>
            <w:r>
              <w:rPr>
                <w:rFonts w:ascii="Times New Roman" w:hAnsi="Times New Roman"/>
                <w:sz w:val="24"/>
                <w:szCs w:val="24"/>
              </w:rPr>
              <w:t xml:space="preserve">Applied laws governing protection of ICT </w:t>
            </w:r>
          </w:p>
        </w:tc>
      </w:tr>
      <w:tr w:rsidR="006E509A" w14:paraId="38B49D06" w14:textId="77777777">
        <w:tc>
          <w:tcPr>
            <w:tcW w:w="1193" w:type="pct"/>
          </w:tcPr>
          <w:p w14:paraId="34139246" w14:textId="77777777" w:rsidR="006E509A" w:rsidRDefault="007D0784">
            <w:pPr>
              <w:pStyle w:val="BodyText"/>
              <w:numPr>
                <w:ilvl w:val="0"/>
                <w:numId w:val="47"/>
              </w:numPr>
              <w:suppressAutoHyphens w:val="0"/>
              <w:spacing w:after="120" w:line="276" w:lineRule="auto"/>
              <w:rPr>
                <w:rFonts w:ascii="Times New Roman" w:hAnsi="Times New Roman"/>
                <w:sz w:val="24"/>
                <w:szCs w:val="24"/>
              </w:rPr>
            </w:pPr>
            <w:r>
              <w:rPr>
                <w:rFonts w:ascii="Times New Roman" w:hAnsi="Times New Roman"/>
                <w:sz w:val="24"/>
                <w:szCs w:val="24"/>
              </w:rPr>
              <w:t>Resource Implications</w:t>
            </w:r>
          </w:p>
        </w:tc>
        <w:tc>
          <w:tcPr>
            <w:tcW w:w="3807" w:type="pct"/>
          </w:tcPr>
          <w:p w14:paraId="6DDF4C70" w14:textId="77777777" w:rsidR="006E509A" w:rsidRDefault="007D0784">
            <w:pPr>
              <w:spacing w:after="0"/>
              <w:rPr>
                <w:rStyle w:val="tgc"/>
                <w:rFonts w:ascii="Times New Roman" w:hAnsi="Times New Roman"/>
                <w:sz w:val="24"/>
                <w:szCs w:val="24"/>
              </w:rPr>
            </w:pPr>
            <w:r>
              <w:rPr>
                <w:rStyle w:val="tgc"/>
                <w:rFonts w:ascii="Times New Roman" w:hAnsi="Times New Roman"/>
                <w:sz w:val="24"/>
                <w:szCs w:val="24"/>
              </w:rPr>
              <w:t>The following resources should be provided:</w:t>
            </w:r>
          </w:p>
          <w:p w14:paraId="2A8449B1" w14:textId="77777777" w:rsidR="006E509A" w:rsidRDefault="007D0784">
            <w:pPr>
              <w:pStyle w:val="ListParagraph"/>
              <w:numPr>
                <w:ilvl w:val="0"/>
                <w:numId w:val="49"/>
              </w:numPr>
              <w:spacing w:after="0"/>
              <w:rPr>
                <w:rStyle w:val="tgc"/>
                <w:rFonts w:ascii="Times New Roman" w:hAnsi="Times New Roman"/>
                <w:sz w:val="24"/>
                <w:szCs w:val="24"/>
              </w:rPr>
            </w:pPr>
            <w:r>
              <w:rPr>
                <w:rStyle w:val="tgc"/>
                <w:rFonts w:ascii="Times New Roman" w:hAnsi="Times New Roman"/>
                <w:sz w:val="24"/>
                <w:szCs w:val="24"/>
              </w:rPr>
              <w:t xml:space="preserve">Tablets </w:t>
            </w:r>
          </w:p>
          <w:p w14:paraId="300BDF72" w14:textId="77777777" w:rsidR="006E509A" w:rsidRDefault="007D0784">
            <w:pPr>
              <w:pStyle w:val="ListParagraph"/>
              <w:numPr>
                <w:ilvl w:val="0"/>
                <w:numId w:val="49"/>
              </w:numPr>
              <w:spacing w:after="0"/>
              <w:rPr>
                <w:rStyle w:val="tgc"/>
                <w:rFonts w:ascii="Times New Roman" w:hAnsi="Times New Roman"/>
                <w:sz w:val="24"/>
                <w:szCs w:val="24"/>
              </w:rPr>
            </w:pPr>
            <w:r>
              <w:rPr>
                <w:rStyle w:val="tgc"/>
                <w:rFonts w:ascii="Times New Roman" w:hAnsi="Times New Roman"/>
                <w:sz w:val="24"/>
                <w:szCs w:val="24"/>
              </w:rPr>
              <w:t>Laptops</w:t>
            </w:r>
          </w:p>
          <w:p w14:paraId="5287F194" w14:textId="77777777" w:rsidR="006E509A" w:rsidRDefault="007D0784">
            <w:pPr>
              <w:pStyle w:val="ListParagraph"/>
              <w:numPr>
                <w:ilvl w:val="0"/>
                <w:numId w:val="49"/>
              </w:numPr>
              <w:spacing w:after="0"/>
              <w:rPr>
                <w:rFonts w:ascii="Times New Roman" w:hAnsi="Times New Roman"/>
                <w:sz w:val="24"/>
                <w:szCs w:val="24"/>
              </w:rPr>
            </w:pPr>
            <w:r>
              <w:rPr>
                <w:rFonts w:ascii="Times New Roman" w:hAnsi="Times New Roman"/>
                <w:sz w:val="24"/>
                <w:szCs w:val="24"/>
              </w:rPr>
              <w:lastRenderedPageBreak/>
              <w:t>Desktop computers</w:t>
            </w:r>
          </w:p>
          <w:p w14:paraId="444B9A73" w14:textId="77777777" w:rsidR="006E509A" w:rsidRDefault="007D0784">
            <w:pPr>
              <w:pStyle w:val="ListParagraph"/>
              <w:numPr>
                <w:ilvl w:val="0"/>
                <w:numId w:val="49"/>
              </w:numPr>
              <w:spacing w:after="0"/>
              <w:rPr>
                <w:rFonts w:ascii="Times New Roman" w:hAnsi="Times New Roman"/>
                <w:sz w:val="24"/>
                <w:szCs w:val="24"/>
              </w:rPr>
            </w:pPr>
            <w:r>
              <w:rPr>
                <w:rFonts w:ascii="Times New Roman" w:hAnsi="Times New Roman"/>
                <w:sz w:val="24"/>
                <w:szCs w:val="24"/>
              </w:rPr>
              <w:t>Calculators</w:t>
            </w:r>
          </w:p>
          <w:p w14:paraId="237105E5" w14:textId="77777777" w:rsidR="006E509A" w:rsidRDefault="007D0784">
            <w:pPr>
              <w:pStyle w:val="ListParagraph"/>
              <w:numPr>
                <w:ilvl w:val="0"/>
                <w:numId w:val="49"/>
              </w:numPr>
              <w:spacing w:after="0"/>
              <w:rPr>
                <w:rFonts w:ascii="Times New Roman" w:hAnsi="Times New Roman"/>
                <w:sz w:val="24"/>
                <w:szCs w:val="24"/>
              </w:rPr>
            </w:pPr>
            <w:r>
              <w:rPr>
                <w:rFonts w:ascii="Times New Roman" w:hAnsi="Times New Roman"/>
                <w:sz w:val="24"/>
                <w:szCs w:val="24"/>
              </w:rPr>
              <w:t xml:space="preserve">Internet </w:t>
            </w:r>
          </w:p>
          <w:p w14:paraId="41FBED0C" w14:textId="77777777" w:rsidR="006E509A" w:rsidRDefault="007D0784">
            <w:pPr>
              <w:pStyle w:val="ListParagraph"/>
              <w:numPr>
                <w:ilvl w:val="0"/>
                <w:numId w:val="49"/>
              </w:numPr>
              <w:spacing w:after="0"/>
              <w:rPr>
                <w:rFonts w:ascii="Times New Roman" w:hAnsi="Times New Roman"/>
                <w:sz w:val="24"/>
                <w:szCs w:val="24"/>
              </w:rPr>
            </w:pPr>
            <w:r>
              <w:rPr>
                <w:rFonts w:ascii="Times New Roman" w:hAnsi="Times New Roman"/>
                <w:sz w:val="24"/>
                <w:szCs w:val="24"/>
              </w:rPr>
              <w:t>Smart phones</w:t>
            </w:r>
          </w:p>
          <w:p w14:paraId="78C1AA71" w14:textId="77777777" w:rsidR="006E509A" w:rsidRDefault="007D0784">
            <w:pPr>
              <w:pStyle w:val="ListParagraph"/>
              <w:numPr>
                <w:ilvl w:val="0"/>
                <w:numId w:val="49"/>
              </w:numPr>
              <w:spacing w:after="0"/>
              <w:rPr>
                <w:rFonts w:ascii="Times New Roman" w:hAnsi="Times New Roman"/>
                <w:sz w:val="24"/>
                <w:szCs w:val="24"/>
              </w:rPr>
            </w:pPr>
            <w:r>
              <w:rPr>
                <w:rFonts w:ascii="Times New Roman" w:hAnsi="Times New Roman"/>
                <w:sz w:val="24"/>
                <w:szCs w:val="24"/>
              </w:rPr>
              <w:t>Operation Manuals</w:t>
            </w:r>
          </w:p>
        </w:tc>
      </w:tr>
      <w:tr w:rsidR="006E509A" w14:paraId="20CE75DC" w14:textId="77777777">
        <w:tc>
          <w:tcPr>
            <w:tcW w:w="1193" w:type="pct"/>
          </w:tcPr>
          <w:p w14:paraId="03F8BF48" w14:textId="77777777" w:rsidR="006E509A" w:rsidRDefault="007D0784">
            <w:pPr>
              <w:pStyle w:val="BodyText"/>
              <w:numPr>
                <w:ilvl w:val="0"/>
                <w:numId w:val="47"/>
              </w:numPr>
              <w:suppressAutoHyphens w:val="0"/>
              <w:spacing w:after="120" w:line="276" w:lineRule="auto"/>
              <w:rPr>
                <w:rFonts w:ascii="Times New Roman" w:hAnsi="Times New Roman"/>
                <w:sz w:val="24"/>
                <w:szCs w:val="24"/>
              </w:rPr>
            </w:pPr>
            <w:r>
              <w:rPr>
                <w:rFonts w:ascii="Times New Roman" w:hAnsi="Times New Roman"/>
                <w:sz w:val="24"/>
                <w:szCs w:val="24"/>
              </w:rPr>
              <w:lastRenderedPageBreak/>
              <w:t>Methods of Assessment</w:t>
            </w:r>
          </w:p>
        </w:tc>
        <w:tc>
          <w:tcPr>
            <w:tcW w:w="3807" w:type="pct"/>
          </w:tcPr>
          <w:p w14:paraId="78CEE74C" w14:textId="77777777" w:rsidR="006E509A" w:rsidRDefault="007D0784">
            <w:pPr>
              <w:pStyle w:val="BodyTextIndent"/>
              <w:spacing w:after="0"/>
              <w:rPr>
                <w:rFonts w:ascii="Times New Roman" w:hAnsi="Times New Roman"/>
                <w:sz w:val="24"/>
                <w:szCs w:val="24"/>
              </w:rPr>
            </w:pPr>
            <w:r>
              <w:rPr>
                <w:rFonts w:ascii="Times New Roman" w:hAnsi="Times New Roman"/>
                <w:sz w:val="24"/>
                <w:szCs w:val="24"/>
              </w:rPr>
              <w:t>Competency may be assessed through:</w:t>
            </w:r>
          </w:p>
          <w:p w14:paraId="348C4D04" w14:textId="77777777" w:rsidR="006E509A" w:rsidRDefault="007D0784">
            <w:pPr>
              <w:pStyle w:val="ListParagraph"/>
              <w:numPr>
                <w:ilvl w:val="0"/>
                <w:numId w:val="50"/>
              </w:numPr>
              <w:spacing w:after="0"/>
              <w:rPr>
                <w:rFonts w:ascii="Times New Roman" w:hAnsi="Times New Roman"/>
                <w:sz w:val="24"/>
                <w:szCs w:val="24"/>
              </w:rPr>
            </w:pPr>
            <w:r>
              <w:rPr>
                <w:rFonts w:ascii="Times New Roman" w:hAnsi="Times New Roman"/>
                <w:sz w:val="24"/>
                <w:szCs w:val="24"/>
              </w:rPr>
              <w:t>Written Test</w:t>
            </w:r>
          </w:p>
          <w:p w14:paraId="0573566B" w14:textId="77777777" w:rsidR="006E509A" w:rsidRDefault="007D0784">
            <w:pPr>
              <w:pStyle w:val="ListParagraph"/>
              <w:numPr>
                <w:ilvl w:val="0"/>
                <w:numId w:val="50"/>
              </w:numPr>
              <w:spacing w:after="0"/>
              <w:rPr>
                <w:rFonts w:ascii="Times New Roman" w:hAnsi="Times New Roman"/>
                <w:sz w:val="24"/>
                <w:szCs w:val="24"/>
              </w:rPr>
            </w:pPr>
            <w:r>
              <w:rPr>
                <w:rFonts w:ascii="Times New Roman" w:hAnsi="Times New Roman"/>
                <w:sz w:val="24"/>
                <w:szCs w:val="24"/>
              </w:rPr>
              <w:t>Observation</w:t>
            </w:r>
          </w:p>
          <w:p w14:paraId="34C6F0AF" w14:textId="77777777" w:rsidR="006E509A" w:rsidRDefault="007D0784">
            <w:pPr>
              <w:pStyle w:val="ListParagraph"/>
              <w:numPr>
                <w:ilvl w:val="0"/>
                <w:numId w:val="50"/>
              </w:numPr>
              <w:spacing w:after="0"/>
              <w:rPr>
                <w:rFonts w:ascii="Times New Roman" w:hAnsi="Times New Roman"/>
                <w:sz w:val="24"/>
                <w:szCs w:val="24"/>
              </w:rPr>
            </w:pPr>
            <w:r>
              <w:rPr>
                <w:rFonts w:ascii="Times New Roman" w:hAnsi="Times New Roman"/>
                <w:sz w:val="24"/>
                <w:szCs w:val="24"/>
              </w:rPr>
              <w:t>Practical assignment</w:t>
            </w:r>
          </w:p>
          <w:p w14:paraId="4F0C2AB0" w14:textId="77777777" w:rsidR="006E509A" w:rsidRDefault="007D0784">
            <w:pPr>
              <w:pStyle w:val="ListParagraph"/>
              <w:numPr>
                <w:ilvl w:val="0"/>
                <w:numId w:val="50"/>
              </w:numPr>
              <w:spacing w:after="0"/>
              <w:rPr>
                <w:rFonts w:ascii="Times New Roman" w:hAnsi="Times New Roman"/>
                <w:sz w:val="24"/>
                <w:szCs w:val="24"/>
              </w:rPr>
            </w:pPr>
            <w:r>
              <w:rPr>
                <w:rFonts w:ascii="Times New Roman" w:hAnsi="Times New Roman"/>
                <w:sz w:val="24"/>
                <w:szCs w:val="24"/>
              </w:rPr>
              <w:t>Interview/Oral Questioning</w:t>
            </w:r>
          </w:p>
        </w:tc>
      </w:tr>
      <w:tr w:rsidR="006E509A" w14:paraId="0B8A828E" w14:textId="77777777">
        <w:tc>
          <w:tcPr>
            <w:tcW w:w="1193" w:type="pct"/>
          </w:tcPr>
          <w:p w14:paraId="2B8C3D2F" w14:textId="77777777" w:rsidR="006E509A" w:rsidRDefault="007D0784">
            <w:pPr>
              <w:pStyle w:val="BodyText"/>
              <w:numPr>
                <w:ilvl w:val="0"/>
                <w:numId w:val="47"/>
              </w:numPr>
              <w:suppressAutoHyphens w:val="0"/>
              <w:spacing w:after="120" w:line="276" w:lineRule="auto"/>
              <w:rPr>
                <w:rFonts w:ascii="Times New Roman" w:hAnsi="Times New Roman"/>
                <w:sz w:val="24"/>
                <w:szCs w:val="24"/>
              </w:rPr>
            </w:pPr>
            <w:r>
              <w:rPr>
                <w:rFonts w:ascii="Times New Roman" w:hAnsi="Times New Roman"/>
                <w:sz w:val="24"/>
                <w:szCs w:val="24"/>
              </w:rPr>
              <w:t>Context of Assessment</w:t>
            </w:r>
          </w:p>
        </w:tc>
        <w:tc>
          <w:tcPr>
            <w:tcW w:w="3807" w:type="pct"/>
          </w:tcPr>
          <w:p w14:paraId="3E13F9C2" w14:textId="77777777" w:rsidR="006E509A" w:rsidRDefault="007D0784">
            <w:pPr>
              <w:pStyle w:val="BodyText"/>
              <w:spacing w:after="0" w:line="276" w:lineRule="auto"/>
              <w:rPr>
                <w:rFonts w:ascii="Times New Roman" w:hAnsi="Times New Roman"/>
                <w:sz w:val="24"/>
                <w:szCs w:val="24"/>
              </w:rPr>
            </w:pPr>
            <w:r>
              <w:rPr>
                <w:rFonts w:ascii="Times New Roman" w:hAnsi="Times New Roman"/>
                <w:sz w:val="24"/>
                <w:szCs w:val="24"/>
              </w:rPr>
              <w:t>Competency may be assessed in:</w:t>
            </w:r>
          </w:p>
          <w:p w14:paraId="1F615E78" w14:textId="77777777" w:rsidR="006E509A" w:rsidRDefault="007D0784">
            <w:pPr>
              <w:pStyle w:val="BodyText"/>
              <w:numPr>
                <w:ilvl w:val="0"/>
                <w:numId w:val="51"/>
              </w:numPr>
              <w:suppressAutoHyphens w:val="0"/>
              <w:spacing w:after="0" w:line="276" w:lineRule="auto"/>
              <w:rPr>
                <w:rFonts w:ascii="Times New Roman" w:hAnsi="Times New Roman"/>
                <w:sz w:val="24"/>
                <w:szCs w:val="24"/>
              </w:rPr>
            </w:pPr>
            <w:r>
              <w:rPr>
                <w:rFonts w:ascii="Times New Roman" w:hAnsi="Times New Roman"/>
                <w:sz w:val="24"/>
                <w:szCs w:val="24"/>
              </w:rPr>
              <w:t>Off the job</w:t>
            </w:r>
          </w:p>
          <w:p w14:paraId="7571F702" w14:textId="77777777" w:rsidR="006E509A" w:rsidRDefault="007D0784">
            <w:pPr>
              <w:pStyle w:val="BodyText"/>
              <w:numPr>
                <w:ilvl w:val="0"/>
                <w:numId w:val="51"/>
              </w:numPr>
              <w:suppressAutoHyphens w:val="0"/>
              <w:spacing w:after="0" w:line="276" w:lineRule="auto"/>
              <w:rPr>
                <w:rFonts w:ascii="Times New Roman" w:hAnsi="Times New Roman"/>
                <w:sz w:val="24"/>
                <w:szCs w:val="24"/>
              </w:rPr>
            </w:pPr>
            <w:r>
              <w:rPr>
                <w:rFonts w:ascii="Times New Roman" w:hAnsi="Times New Roman"/>
                <w:sz w:val="24"/>
                <w:szCs w:val="24"/>
              </w:rPr>
              <w:t>On the job setting</w:t>
            </w:r>
          </w:p>
          <w:p w14:paraId="301E0AA1" w14:textId="77777777" w:rsidR="006E509A" w:rsidRDefault="007D0784">
            <w:pPr>
              <w:pStyle w:val="BodyText"/>
              <w:numPr>
                <w:ilvl w:val="0"/>
                <w:numId w:val="51"/>
              </w:numPr>
              <w:suppressAutoHyphens w:val="0"/>
              <w:spacing w:after="0" w:line="276" w:lineRule="auto"/>
              <w:rPr>
                <w:rFonts w:ascii="Times New Roman" w:hAnsi="Times New Roman"/>
                <w:sz w:val="24"/>
                <w:szCs w:val="24"/>
              </w:rPr>
            </w:pPr>
            <w:r>
              <w:rPr>
                <w:rFonts w:ascii="Times New Roman" w:hAnsi="Times New Roman"/>
                <w:sz w:val="24"/>
                <w:szCs w:val="24"/>
              </w:rPr>
              <w:t>Industrial attachment</w:t>
            </w:r>
          </w:p>
        </w:tc>
      </w:tr>
      <w:tr w:rsidR="006E509A" w14:paraId="34B4237D" w14:textId="77777777">
        <w:tc>
          <w:tcPr>
            <w:tcW w:w="1193" w:type="pct"/>
          </w:tcPr>
          <w:p w14:paraId="5BBF40AD" w14:textId="77777777" w:rsidR="006E509A" w:rsidRDefault="007D0784">
            <w:pPr>
              <w:rPr>
                <w:rFonts w:ascii="Times New Roman" w:hAnsi="Times New Roman"/>
                <w:sz w:val="24"/>
                <w:szCs w:val="24"/>
              </w:rPr>
            </w:pPr>
            <w:r>
              <w:rPr>
                <w:rFonts w:ascii="Times New Roman" w:hAnsi="Times New Roman"/>
                <w:sz w:val="24"/>
                <w:szCs w:val="24"/>
              </w:rPr>
              <w:t>5. Guidance information for assessment</w:t>
            </w:r>
          </w:p>
        </w:tc>
        <w:tc>
          <w:tcPr>
            <w:tcW w:w="3807" w:type="pct"/>
          </w:tcPr>
          <w:p w14:paraId="53210470" w14:textId="77777777" w:rsidR="006E509A" w:rsidRDefault="007D0784">
            <w:pPr>
              <w:rPr>
                <w:rFonts w:ascii="Times New Roman" w:hAnsi="Times New Roman"/>
                <w:sz w:val="24"/>
                <w:szCs w:val="24"/>
              </w:rPr>
            </w:pPr>
            <w:r>
              <w:rPr>
                <w:rFonts w:ascii="Times New Roman" w:hAnsi="Times New Roman"/>
                <w:sz w:val="24"/>
                <w:szCs w:val="24"/>
              </w:rPr>
              <w:t>Holistic assessment with other units relevant to the industry sector, workplace and job role is recommended.</w:t>
            </w:r>
          </w:p>
        </w:tc>
      </w:tr>
    </w:tbl>
    <w:p w14:paraId="7DC25457" w14:textId="77777777" w:rsidR="006E509A" w:rsidRDefault="006E509A">
      <w:pPr>
        <w:rPr>
          <w:rFonts w:ascii="Times New Roman" w:hAnsi="Times New Roman"/>
          <w:b/>
          <w:caps/>
          <w:color w:val="000000" w:themeColor="text1"/>
          <w:sz w:val="24"/>
          <w:szCs w:val="24"/>
          <w:lang w:val="fr-FR"/>
        </w:rPr>
      </w:pPr>
    </w:p>
    <w:p w14:paraId="232A76F5" w14:textId="77777777" w:rsidR="006E509A" w:rsidRDefault="007D0784">
      <w:pPr>
        <w:pStyle w:val="Heading1"/>
        <w:rPr>
          <w:lang w:val="fr-FR"/>
        </w:rPr>
      </w:pPr>
      <w:r>
        <w:rPr>
          <w:lang w:val="fr-FR"/>
        </w:rPr>
        <w:br w:type="page"/>
      </w:r>
      <w:bookmarkStart w:id="32" w:name="_Toc76466261"/>
      <w:r>
        <w:rPr>
          <w:lang w:val="fr-FR"/>
        </w:rPr>
        <w:lastRenderedPageBreak/>
        <w:t>DEMONSTRATE ENTREPRENEURIAL SKILLS</w:t>
      </w:r>
      <w:bookmarkEnd w:id="32"/>
    </w:p>
    <w:p w14:paraId="2F225777" w14:textId="77777777" w:rsidR="006E509A" w:rsidRDefault="006E509A">
      <w:pPr>
        <w:spacing w:after="0"/>
        <w:rPr>
          <w:rFonts w:ascii="Times New Roman" w:eastAsiaTheme="minorHAnsi" w:hAnsi="Times New Roman"/>
          <w:b/>
          <w:color w:val="000000" w:themeColor="text1"/>
          <w:sz w:val="24"/>
          <w:szCs w:val="24"/>
          <w:lang w:val="fr-FR"/>
        </w:rPr>
      </w:pPr>
    </w:p>
    <w:p w14:paraId="53824E7D" w14:textId="77777777" w:rsidR="006E509A" w:rsidRDefault="007D0784">
      <w:pPr>
        <w:rPr>
          <w:rFonts w:ascii="Times New Roman" w:eastAsiaTheme="minorHAnsi" w:hAnsi="Times New Roman"/>
          <w:b/>
          <w:color w:val="000000" w:themeColor="text1"/>
          <w:sz w:val="24"/>
          <w:szCs w:val="24"/>
          <w:lang w:val="fr-FR"/>
        </w:rPr>
      </w:pPr>
      <w:r>
        <w:rPr>
          <w:rFonts w:ascii="Times New Roman" w:eastAsiaTheme="minorHAnsi" w:hAnsi="Times New Roman"/>
          <w:b/>
          <w:color w:val="000000" w:themeColor="text1"/>
          <w:sz w:val="24"/>
          <w:szCs w:val="24"/>
          <w:lang w:val="fr-FR"/>
        </w:rPr>
        <w:t xml:space="preserve">UNIT CODE : </w:t>
      </w:r>
      <w:r>
        <w:rPr>
          <w:rFonts w:ascii="Times New Roman" w:eastAsiaTheme="minorHAnsi" w:hAnsi="Times New Roman"/>
          <w:bCs/>
          <w:color w:val="000000" w:themeColor="text1"/>
          <w:sz w:val="24"/>
          <w:szCs w:val="24"/>
          <w:lang w:val="fr-FR"/>
        </w:rPr>
        <w:t>BUS/OS/FRX/BC/04/5/A</w:t>
      </w:r>
    </w:p>
    <w:p w14:paraId="4909FE95" w14:textId="77777777" w:rsidR="006E509A" w:rsidRDefault="007D0784">
      <w:pPr>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UNIT DESCRIPTION</w:t>
      </w:r>
    </w:p>
    <w:p w14:paraId="1F78668F" w14:textId="77777777" w:rsidR="006E509A" w:rsidRDefault="007D0784">
      <w:pPr>
        <w:jc w:val="both"/>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690339EA" w14:textId="77777777" w:rsidR="006E509A" w:rsidRDefault="007D0784">
      <w:pPr>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6E509A" w14:paraId="60DD2D1D" w14:textId="77777777">
        <w:tc>
          <w:tcPr>
            <w:tcW w:w="3740" w:type="dxa"/>
          </w:tcPr>
          <w:p w14:paraId="3BD1A82A" w14:textId="77777777" w:rsidR="006E509A" w:rsidRDefault="007D0784">
            <w:pPr>
              <w:spacing w:after="160"/>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ELEMENT</w:t>
            </w:r>
          </w:p>
        </w:tc>
        <w:tc>
          <w:tcPr>
            <w:tcW w:w="5610" w:type="dxa"/>
          </w:tcPr>
          <w:p w14:paraId="752D2B25" w14:textId="77777777" w:rsidR="006E509A" w:rsidRDefault="007D0784">
            <w:pPr>
              <w:spacing w:after="160"/>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 xml:space="preserve">PERFORMANCE CRITERIA </w:t>
            </w:r>
          </w:p>
        </w:tc>
      </w:tr>
      <w:tr w:rsidR="006E509A" w14:paraId="7C0F329A" w14:textId="77777777">
        <w:tc>
          <w:tcPr>
            <w:tcW w:w="3740" w:type="dxa"/>
          </w:tcPr>
          <w:p w14:paraId="2018A959" w14:textId="77777777" w:rsidR="006E509A" w:rsidRDefault="007D0784">
            <w:pPr>
              <w:pStyle w:val="ListParagraph"/>
              <w:numPr>
                <w:ilvl w:val="0"/>
                <w:numId w:val="52"/>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Demonstrate understanding of an </w:t>
            </w:r>
            <w:proofErr w:type="gramStart"/>
            <w:r>
              <w:rPr>
                <w:rFonts w:ascii="Times New Roman" w:eastAsiaTheme="minorHAnsi" w:hAnsi="Times New Roman"/>
                <w:color w:val="000000" w:themeColor="text1"/>
                <w:sz w:val="24"/>
                <w:szCs w:val="24"/>
                <w:lang w:val="en-GB"/>
              </w:rPr>
              <w:t>Entrepreneur</w:t>
            </w:r>
            <w:proofErr w:type="gramEnd"/>
          </w:p>
        </w:tc>
        <w:tc>
          <w:tcPr>
            <w:tcW w:w="5610" w:type="dxa"/>
          </w:tcPr>
          <w:p w14:paraId="6D257FD0" w14:textId="77777777" w:rsidR="006E509A" w:rsidRDefault="007D0784">
            <w:pPr>
              <w:pStyle w:val="ListParagraph"/>
              <w:numPr>
                <w:ilvl w:val="0"/>
                <w:numId w:val="53"/>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Entrepreneurs and Businesspersons are distinguished as per principles of entrepreneurship </w:t>
            </w:r>
          </w:p>
          <w:p w14:paraId="52A54F83" w14:textId="77777777" w:rsidR="006E509A" w:rsidRDefault="007D0784">
            <w:pPr>
              <w:pStyle w:val="ListParagraph"/>
              <w:numPr>
                <w:ilvl w:val="0"/>
                <w:numId w:val="53"/>
              </w:numPr>
              <w:spacing w:after="0"/>
              <w:ind w:left="511" w:hanging="450"/>
              <w:rPr>
                <w:rFonts w:ascii="Times New Roman" w:eastAsiaTheme="minorHAnsi" w:hAnsi="Times New Roman"/>
                <w:b/>
                <w:color w:val="000000" w:themeColor="text1"/>
                <w:sz w:val="24"/>
                <w:szCs w:val="24"/>
                <w:lang w:val="en-GB"/>
              </w:rPr>
            </w:pPr>
            <w:r>
              <w:rPr>
                <w:rFonts w:ascii="Times New Roman" w:eastAsiaTheme="minorHAnsi" w:hAnsi="Times New Roman"/>
                <w:b/>
                <w:i/>
                <w:color w:val="000000" w:themeColor="text1"/>
                <w:sz w:val="24"/>
                <w:szCs w:val="24"/>
                <w:lang w:val="en-GB"/>
              </w:rPr>
              <w:t>Types of entrepreneurs</w:t>
            </w:r>
            <w:r>
              <w:rPr>
                <w:rFonts w:ascii="Times New Roman" w:eastAsiaTheme="minorHAnsi" w:hAnsi="Times New Roman"/>
                <w:color w:val="000000" w:themeColor="text1"/>
                <w:sz w:val="24"/>
                <w:szCs w:val="24"/>
                <w:lang w:val="en-GB"/>
              </w:rPr>
              <w:t xml:space="preserve"> are identified as per principles of entrepreneurship</w:t>
            </w:r>
          </w:p>
          <w:p w14:paraId="2AE845A9" w14:textId="77777777" w:rsidR="006E509A" w:rsidRDefault="007D0784">
            <w:pPr>
              <w:pStyle w:val="ListParagraph"/>
              <w:numPr>
                <w:ilvl w:val="0"/>
                <w:numId w:val="53"/>
              </w:numPr>
              <w:spacing w:after="0"/>
              <w:ind w:left="511" w:hanging="450"/>
              <w:rPr>
                <w:rFonts w:ascii="Times New Roman" w:eastAsiaTheme="minorHAnsi" w:hAnsi="Times New Roman"/>
                <w:b/>
                <w:color w:val="000000" w:themeColor="text1"/>
                <w:sz w:val="24"/>
                <w:szCs w:val="24"/>
                <w:lang w:val="en-GB"/>
              </w:rPr>
            </w:pPr>
            <w:r>
              <w:rPr>
                <w:rFonts w:ascii="Times New Roman" w:eastAsiaTheme="minorHAnsi" w:hAnsi="Times New Roman"/>
                <w:color w:val="000000" w:themeColor="text1"/>
                <w:sz w:val="24"/>
                <w:szCs w:val="24"/>
                <w:lang w:val="en-GB"/>
              </w:rPr>
              <w:t xml:space="preserve">Ways of becoming an </w:t>
            </w:r>
            <w:proofErr w:type="gramStart"/>
            <w:r>
              <w:rPr>
                <w:rFonts w:ascii="Times New Roman" w:eastAsiaTheme="minorHAnsi" w:hAnsi="Times New Roman"/>
                <w:color w:val="000000" w:themeColor="text1"/>
                <w:sz w:val="24"/>
                <w:szCs w:val="24"/>
                <w:lang w:val="en-GB"/>
              </w:rPr>
              <w:t>Entrepreneur</w:t>
            </w:r>
            <w:proofErr w:type="gramEnd"/>
            <w:r>
              <w:rPr>
                <w:rFonts w:ascii="Times New Roman" w:eastAsiaTheme="minorHAnsi" w:hAnsi="Times New Roman"/>
                <w:color w:val="000000" w:themeColor="text1"/>
                <w:sz w:val="24"/>
                <w:szCs w:val="24"/>
                <w:lang w:val="en-GB"/>
              </w:rPr>
              <w:t xml:space="preserve"> are identified as per principles of Entrepreneurship</w:t>
            </w:r>
          </w:p>
          <w:p w14:paraId="2BC51B8B" w14:textId="77777777" w:rsidR="006E509A" w:rsidRDefault="007D0784">
            <w:pPr>
              <w:pStyle w:val="ListParagraph"/>
              <w:numPr>
                <w:ilvl w:val="0"/>
                <w:numId w:val="53"/>
              </w:numPr>
              <w:spacing w:after="0"/>
              <w:ind w:left="511" w:hanging="450"/>
              <w:rPr>
                <w:rFonts w:ascii="Times New Roman" w:eastAsiaTheme="minorHAnsi" w:hAnsi="Times New Roman"/>
                <w:b/>
                <w:color w:val="000000" w:themeColor="text1"/>
                <w:sz w:val="24"/>
                <w:szCs w:val="24"/>
                <w:lang w:val="en-GB"/>
              </w:rPr>
            </w:pPr>
            <w:r>
              <w:rPr>
                <w:rFonts w:ascii="Times New Roman" w:eastAsiaTheme="minorHAnsi" w:hAnsi="Times New Roman"/>
                <w:b/>
                <w:i/>
                <w:color w:val="000000" w:themeColor="text1"/>
                <w:sz w:val="24"/>
                <w:szCs w:val="24"/>
                <w:lang w:val="en-GB"/>
              </w:rPr>
              <w:t>Characteristics of Entrepreneurs</w:t>
            </w:r>
            <w:r>
              <w:rPr>
                <w:rFonts w:ascii="Times New Roman" w:eastAsiaTheme="minorHAnsi" w:hAnsi="Times New Roman"/>
                <w:color w:val="000000" w:themeColor="text1"/>
                <w:sz w:val="24"/>
                <w:szCs w:val="24"/>
                <w:lang w:val="en-GB"/>
              </w:rPr>
              <w:t xml:space="preserve"> are identified as per principles of Entrepreneurship</w:t>
            </w:r>
            <w:r>
              <w:rPr>
                <w:rFonts w:ascii="Times New Roman" w:eastAsiaTheme="minorHAnsi" w:hAnsi="Times New Roman"/>
                <w:b/>
                <w:color w:val="000000" w:themeColor="text1"/>
                <w:sz w:val="24"/>
                <w:szCs w:val="24"/>
                <w:lang w:val="en-GB"/>
              </w:rPr>
              <w:t xml:space="preserve"> </w:t>
            </w:r>
          </w:p>
          <w:p w14:paraId="43BE7159" w14:textId="77777777" w:rsidR="006E509A" w:rsidRDefault="007D0784">
            <w:pPr>
              <w:pStyle w:val="ListParagraph"/>
              <w:numPr>
                <w:ilvl w:val="0"/>
                <w:numId w:val="53"/>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6E509A" w14:paraId="21DA2135" w14:textId="77777777">
        <w:tc>
          <w:tcPr>
            <w:tcW w:w="3740" w:type="dxa"/>
          </w:tcPr>
          <w:p w14:paraId="6E1544E4" w14:textId="77777777" w:rsidR="006E509A" w:rsidRDefault="007D0784">
            <w:pPr>
              <w:pStyle w:val="ListParagraph"/>
              <w:numPr>
                <w:ilvl w:val="0"/>
                <w:numId w:val="52"/>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4100BDEA" w14:textId="77777777" w:rsidR="006E509A" w:rsidRDefault="007D0784">
            <w:pPr>
              <w:pStyle w:val="ListParagraph"/>
              <w:numPr>
                <w:ilvl w:val="0"/>
                <w:numId w:val="54"/>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Entrepreneurship and self-employment are distinguished as per principles of entrepreneurship</w:t>
            </w:r>
          </w:p>
          <w:p w14:paraId="548280D0" w14:textId="77777777" w:rsidR="006E509A" w:rsidRDefault="007D0784">
            <w:pPr>
              <w:pStyle w:val="ListParagraph"/>
              <w:numPr>
                <w:ilvl w:val="0"/>
                <w:numId w:val="54"/>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Importance of self-employment is analysed based on business procedures and strategies</w:t>
            </w:r>
          </w:p>
          <w:p w14:paraId="2D949E5B" w14:textId="77777777" w:rsidR="006E509A" w:rsidRDefault="007D0784">
            <w:pPr>
              <w:pStyle w:val="ListParagraph"/>
              <w:numPr>
                <w:ilvl w:val="0"/>
                <w:numId w:val="54"/>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b/>
                <w:i/>
                <w:color w:val="000000" w:themeColor="text1"/>
                <w:sz w:val="24"/>
                <w:szCs w:val="24"/>
                <w:lang w:val="en-GB"/>
              </w:rPr>
              <w:t>Requirements for entry into self-employment</w:t>
            </w:r>
            <w:r>
              <w:rPr>
                <w:rFonts w:ascii="Times New Roman" w:eastAsiaTheme="minorHAnsi" w:hAnsi="Times New Roman"/>
                <w:color w:val="000000" w:themeColor="text1"/>
                <w:sz w:val="24"/>
                <w:szCs w:val="24"/>
                <w:lang w:val="en-GB"/>
              </w:rPr>
              <w:t xml:space="preserve"> are identified according to business procedures and strategies</w:t>
            </w:r>
          </w:p>
          <w:p w14:paraId="398BC706" w14:textId="77777777" w:rsidR="006E509A" w:rsidRDefault="007D0784">
            <w:pPr>
              <w:pStyle w:val="ListParagraph"/>
              <w:numPr>
                <w:ilvl w:val="0"/>
                <w:numId w:val="54"/>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425F1356" w14:textId="77777777" w:rsidR="006E509A" w:rsidRDefault="007D0784">
            <w:pPr>
              <w:pStyle w:val="ListParagraph"/>
              <w:numPr>
                <w:ilvl w:val="0"/>
                <w:numId w:val="54"/>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lastRenderedPageBreak/>
              <w:t>Contributions of Entrepreneurs to National development are identified as per business procedures and strategies</w:t>
            </w:r>
          </w:p>
          <w:p w14:paraId="5475A222" w14:textId="77777777" w:rsidR="006E509A" w:rsidRDefault="007D0784">
            <w:pPr>
              <w:pStyle w:val="ListParagraph"/>
              <w:numPr>
                <w:ilvl w:val="0"/>
                <w:numId w:val="54"/>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Entrepreneurship culture in Kenya is explored as per business procedures and strategies </w:t>
            </w:r>
          </w:p>
          <w:p w14:paraId="3FD9CEAA" w14:textId="77777777" w:rsidR="006E509A" w:rsidRDefault="007D0784">
            <w:pPr>
              <w:pStyle w:val="ListParagraph"/>
              <w:numPr>
                <w:ilvl w:val="0"/>
                <w:numId w:val="54"/>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6E509A" w14:paraId="6B8F92F5" w14:textId="77777777">
        <w:tc>
          <w:tcPr>
            <w:tcW w:w="3740" w:type="dxa"/>
          </w:tcPr>
          <w:p w14:paraId="4838B2BD" w14:textId="77777777" w:rsidR="006E509A" w:rsidRDefault="007D0784">
            <w:pPr>
              <w:pStyle w:val="ListParagraph"/>
              <w:numPr>
                <w:ilvl w:val="0"/>
                <w:numId w:val="52"/>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422DD740" w14:textId="77777777" w:rsidR="006E509A" w:rsidRDefault="007D0784">
            <w:pPr>
              <w:pStyle w:val="ListParagraph"/>
              <w:numPr>
                <w:ilvl w:val="0"/>
                <w:numId w:val="55"/>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73A77CE0" w14:textId="77777777" w:rsidR="006E509A" w:rsidRDefault="007D0784">
            <w:pPr>
              <w:pStyle w:val="ListParagraph"/>
              <w:numPr>
                <w:ilvl w:val="0"/>
                <w:numId w:val="55"/>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Business ideas and opportunities are generated as per business procedures and strategies</w:t>
            </w:r>
          </w:p>
          <w:p w14:paraId="7B6E9A47" w14:textId="77777777" w:rsidR="006E509A" w:rsidRDefault="007D0784">
            <w:pPr>
              <w:pStyle w:val="ListParagraph"/>
              <w:numPr>
                <w:ilvl w:val="0"/>
                <w:numId w:val="55"/>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Business life cycle is analysed as per business procedures and strategies</w:t>
            </w:r>
          </w:p>
          <w:p w14:paraId="5D218E34" w14:textId="77777777" w:rsidR="006E509A" w:rsidRDefault="007D0784">
            <w:pPr>
              <w:pStyle w:val="ListParagraph"/>
              <w:numPr>
                <w:ilvl w:val="0"/>
                <w:numId w:val="55"/>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Legal aspects of business are identified as per procedures and strategies</w:t>
            </w:r>
          </w:p>
          <w:p w14:paraId="6B5936D5" w14:textId="77777777" w:rsidR="006E509A" w:rsidRDefault="007D0784">
            <w:pPr>
              <w:pStyle w:val="ListParagraph"/>
              <w:numPr>
                <w:ilvl w:val="0"/>
                <w:numId w:val="55"/>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Product demand is assessed as per market strategies</w:t>
            </w:r>
          </w:p>
          <w:p w14:paraId="58997054" w14:textId="77777777" w:rsidR="006E509A" w:rsidRDefault="007D0784">
            <w:pPr>
              <w:pStyle w:val="ListParagraph"/>
              <w:numPr>
                <w:ilvl w:val="0"/>
                <w:numId w:val="55"/>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Types of </w:t>
            </w:r>
            <w:r>
              <w:rPr>
                <w:rFonts w:ascii="Times New Roman" w:eastAsiaTheme="minorHAnsi" w:hAnsi="Times New Roman"/>
                <w:b/>
                <w:i/>
                <w:color w:val="000000" w:themeColor="text1"/>
                <w:sz w:val="24"/>
                <w:szCs w:val="24"/>
                <w:lang w:val="en-GB"/>
              </w:rPr>
              <w:t>business environment</w:t>
            </w:r>
            <w:r>
              <w:rPr>
                <w:rFonts w:ascii="Times New Roman" w:eastAsiaTheme="minorHAnsi" w:hAnsi="Times New Roman"/>
                <w:color w:val="000000" w:themeColor="text1"/>
                <w:sz w:val="24"/>
                <w:szCs w:val="24"/>
                <w:lang w:val="en-GB"/>
              </w:rPr>
              <w:t xml:space="preserve"> are identified and evaluated as per business procedures</w:t>
            </w:r>
          </w:p>
          <w:p w14:paraId="11773689" w14:textId="77777777" w:rsidR="006E509A" w:rsidRDefault="007D0784">
            <w:pPr>
              <w:pStyle w:val="ListParagraph"/>
              <w:numPr>
                <w:ilvl w:val="0"/>
                <w:numId w:val="55"/>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2573EE74" w14:textId="77777777" w:rsidR="006E509A" w:rsidRDefault="007D0784">
            <w:pPr>
              <w:pStyle w:val="ListParagraph"/>
              <w:numPr>
                <w:ilvl w:val="0"/>
                <w:numId w:val="55"/>
              </w:numPr>
              <w:spacing w:after="0"/>
              <w:ind w:left="51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Technology in business is incorporated as per best practice </w:t>
            </w:r>
          </w:p>
        </w:tc>
      </w:tr>
      <w:tr w:rsidR="006E509A" w14:paraId="586D6D33" w14:textId="77777777">
        <w:tc>
          <w:tcPr>
            <w:tcW w:w="3740" w:type="dxa"/>
          </w:tcPr>
          <w:p w14:paraId="7E05B165" w14:textId="77777777" w:rsidR="006E509A" w:rsidRDefault="007D0784">
            <w:pPr>
              <w:pStyle w:val="ListParagraph"/>
              <w:numPr>
                <w:ilvl w:val="0"/>
                <w:numId w:val="52"/>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Create entrepreneurial awareness</w:t>
            </w:r>
          </w:p>
        </w:tc>
        <w:tc>
          <w:tcPr>
            <w:tcW w:w="5610" w:type="dxa"/>
          </w:tcPr>
          <w:p w14:paraId="3B735B37" w14:textId="77777777" w:rsidR="006E509A" w:rsidRDefault="007D0784">
            <w:pPr>
              <w:pStyle w:val="ListParagraph"/>
              <w:numPr>
                <w:ilvl w:val="0"/>
                <w:numId w:val="56"/>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b/>
                <w:i/>
                <w:color w:val="000000" w:themeColor="text1"/>
                <w:sz w:val="24"/>
                <w:szCs w:val="24"/>
                <w:lang w:val="en-GB"/>
              </w:rPr>
              <w:t>Forms of businesses</w:t>
            </w:r>
            <w:r>
              <w:rPr>
                <w:rFonts w:ascii="Times New Roman" w:eastAsiaTheme="minorHAnsi" w:hAnsi="Times New Roman"/>
                <w:color w:val="000000" w:themeColor="text1"/>
                <w:sz w:val="24"/>
                <w:szCs w:val="24"/>
                <w:lang w:val="en-GB"/>
              </w:rPr>
              <w:t xml:space="preserve"> are explored as per business procedures and strategies </w:t>
            </w:r>
          </w:p>
          <w:p w14:paraId="537F19A2" w14:textId="77777777" w:rsidR="006E509A" w:rsidRDefault="007D0784">
            <w:pPr>
              <w:pStyle w:val="ListParagraph"/>
              <w:numPr>
                <w:ilvl w:val="0"/>
                <w:numId w:val="56"/>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Sources of business finance are identified as per business procedures and strategies</w:t>
            </w:r>
          </w:p>
          <w:p w14:paraId="4E072EB9" w14:textId="77777777" w:rsidR="006E509A" w:rsidRDefault="007D0784">
            <w:pPr>
              <w:pStyle w:val="ListParagraph"/>
              <w:numPr>
                <w:ilvl w:val="0"/>
                <w:numId w:val="56"/>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04984501" w14:textId="77777777" w:rsidR="006E509A" w:rsidRDefault="007D0784">
            <w:pPr>
              <w:pStyle w:val="ListParagraph"/>
              <w:numPr>
                <w:ilvl w:val="0"/>
                <w:numId w:val="56"/>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b/>
                <w:i/>
                <w:color w:val="000000" w:themeColor="text1"/>
                <w:sz w:val="24"/>
                <w:szCs w:val="24"/>
                <w:lang w:val="en-GB"/>
              </w:rPr>
              <w:t>Governing policies</w:t>
            </w:r>
            <w:r>
              <w:rPr>
                <w:rFonts w:ascii="Times New Roman" w:eastAsiaTheme="minorHAnsi" w:hAnsi="Times New Roman"/>
                <w:color w:val="000000" w:themeColor="text1"/>
                <w:sz w:val="24"/>
                <w:szCs w:val="24"/>
                <w:lang w:val="en-GB"/>
              </w:rPr>
              <w:t xml:space="preserve"> on Small Scale </w:t>
            </w:r>
            <w:r>
              <w:rPr>
                <w:rFonts w:ascii="Times New Roman" w:eastAsiaTheme="minorHAnsi" w:hAnsi="Times New Roman"/>
                <w:color w:val="000000" w:themeColor="text1"/>
                <w:sz w:val="24"/>
                <w:szCs w:val="24"/>
              </w:rPr>
              <w:t>E</w:t>
            </w:r>
            <w:proofErr w:type="spellStart"/>
            <w:r>
              <w:rPr>
                <w:rFonts w:ascii="Times New Roman" w:eastAsiaTheme="minorHAnsi" w:hAnsi="Times New Roman"/>
                <w:color w:val="000000" w:themeColor="text1"/>
                <w:sz w:val="24"/>
                <w:szCs w:val="24"/>
                <w:lang w:val="en-GB"/>
              </w:rPr>
              <w:t>nterprises</w:t>
            </w:r>
            <w:proofErr w:type="spellEnd"/>
            <w:r>
              <w:rPr>
                <w:rFonts w:ascii="Times New Roman" w:eastAsiaTheme="minorHAnsi" w:hAnsi="Times New Roman"/>
                <w:color w:val="000000" w:themeColor="text1"/>
                <w:sz w:val="24"/>
                <w:szCs w:val="24"/>
                <w:lang w:val="en-GB"/>
              </w:rPr>
              <w:t xml:space="preserve"> (SSEs) are determined as per business procedures and strategies</w:t>
            </w:r>
          </w:p>
          <w:p w14:paraId="609BEA03" w14:textId="77777777" w:rsidR="006E509A" w:rsidRDefault="007D0784">
            <w:pPr>
              <w:pStyle w:val="ListParagraph"/>
              <w:numPr>
                <w:ilvl w:val="0"/>
                <w:numId w:val="56"/>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6E509A" w14:paraId="0ACCB7DD" w14:textId="77777777">
        <w:tc>
          <w:tcPr>
            <w:tcW w:w="3740" w:type="dxa"/>
          </w:tcPr>
          <w:p w14:paraId="79031DE2" w14:textId="77777777" w:rsidR="006E509A" w:rsidRDefault="007D0784">
            <w:pPr>
              <w:pStyle w:val="ListParagraph"/>
              <w:numPr>
                <w:ilvl w:val="0"/>
                <w:numId w:val="52"/>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shd w:val="clear" w:color="auto" w:fill="FFFFFF" w:themeFill="background1"/>
                <w:lang w:val="en-GB"/>
              </w:rPr>
              <w:lastRenderedPageBreak/>
              <w:t xml:space="preserve">Apply </w:t>
            </w:r>
            <w:r>
              <w:rPr>
                <w:rFonts w:ascii="Times New Roman" w:eastAsiaTheme="minorHAnsi" w:hAnsi="Times New Roman"/>
                <w:color w:val="000000" w:themeColor="text1"/>
                <w:sz w:val="24"/>
                <w:szCs w:val="24"/>
                <w:lang w:val="en-GB"/>
              </w:rPr>
              <w:t xml:space="preserve">entrepreneurial motivation </w:t>
            </w:r>
          </w:p>
          <w:p w14:paraId="079E5793" w14:textId="77777777" w:rsidR="006E509A" w:rsidRDefault="006E509A">
            <w:pPr>
              <w:spacing w:after="160"/>
              <w:rPr>
                <w:rFonts w:ascii="Times New Roman" w:eastAsiaTheme="minorHAnsi" w:hAnsi="Times New Roman"/>
                <w:color w:val="000000" w:themeColor="text1"/>
                <w:sz w:val="24"/>
                <w:szCs w:val="24"/>
                <w:lang w:val="en-GB"/>
              </w:rPr>
            </w:pPr>
          </w:p>
          <w:p w14:paraId="6092483D" w14:textId="77777777" w:rsidR="006E509A" w:rsidRDefault="006E509A">
            <w:pPr>
              <w:spacing w:after="160"/>
              <w:rPr>
                <w:rFonts w:ascii="Times New Roman" w:eastAsiaTheme="minorHAnsi" w:hAnsi="Times New Roman"/>
                <w:color w:val="000000" w:themeColor="text1"/>
                <w:sz w:val="24"/>
                <w:szCs w:val="24"/>
                <w:lang w:val="en-GB"/>
              </w:rPr>
            </w:pPr>
          </w:p>
          <w:p w14:paraId="66EA41F2" w14:textId="77777777" w:rsidR="006E509A" w:rsidRDefault="006E509A">
            <w:pPr>
              <w:spacing w:after="160"/>
              <w:rPr>
                <w:rFonts w:ascii="Times New Roman" w:eastAsiaTheme="minorHAnsi" w:hAnsi="Times New Roman"/>
                <w:color w:val="000000" w:themeColor="text1"/>
                <w:sz w:val="24"/>
                <w:szCs w:val="24"/>
                <w:lang w:val="en-GB"/>
              </w:rPr>
            </w:pPr>
          </w:p>
          <w:p w14:paraId="43F0CF6F" w14:textId="77777777" w:rsidR="006E509A" w:rsidRDefault="006E509A">
            <w:pPr>
              <w:spacing w:after="160"/>
              <w:rPr>
                <w:rFonts w:ascii="Times New Roman" w:hAnsi="Times New Roman"/>
                <w:color w:val="000000" w:themeColor="text1"/>
                <w:sz w:val="24"/>
                <w:szCs w:val="24"/>
              </w:rPr>
            </w:pPr>
          </w:p>
        </w:tc>
        <w:tc>
          <w:tcPr>
            <w:tcW w:w="5610" w:type="dxa"/>
          </w:tcPr>
          <w:p w14:paraId="0852AC18" w14:textId="77777777" w:rsidR="006E509A" w:rsidRDefault="007D0784">
            <w:pPr>
              <w:pStyle w:val="ListParagraph"/>
              <w:numPr>
                <w:ilvl w:val="0"/>
                <w:numId w:val="57"/>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b/>
                <w:i/>
                <w:color w:val="000000" w:themeColor="text1"/>
                <w:sz w:val="24"/>
                <w:szCs w:val="24"/>
                <w:lang w:val="en-GB"/>
              </w:rPr>
              <w:t>Internal and external motivation</w:t>
            </w:r>
            <w:r>
              <w:rPr>
                <w:rFonts w:ascii="Times New Roman" w:eastAsiaTheme="minorHAnsi" w:hAnsi="Times New Roman"/>
                <w:color w:val="000000" w:themeColor="text1"/>
                <w:sz w:val="24"/>
                <w:szCs w:val="24"/>
                <w:lang w:val="en-GB"/>
              </w:rPr>
              <w:t xml:space="preserve"> factors are determined in accordance with motivational theories</w:t>
            </w:r>
          </w:p>
          <w:p w14:paraId="66A0D53B" w14:textId="77777777" w:rsidR="006E509A" w:rsidRDefault="007D0784">
            <w:pPr>
              <w:pStyle w:val="ListParagraph"/>
              <w:numPr>
                <w:ilvl w:val="0"/>
                <w:numId w:val="57"/>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Self-assessment is carried out as per entrepreneurial orientation</w:t>
            </w:r>
          </w:p>
          <w:p w14:paraId="43212155" w14:textId="77777777" w:rsidR="006E509A" w:rsidRDefault="007D0784">
            <w:pPr>
              <w:pStyle w:val="ListParagraph"/>
              <w:numPr>
                <w:ilvl w:val="0"/>
                <w:numId w:val="57"/>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Effective communications are carried out in accordance with communication principles</w:t>
            </w:r>
          </w:p>
          <w:p w14:paraId="69089F1B" w14:textId="77777777" w:rsidR="006E509A" w:rsidRDefault="007D0784">
            <w:pPr>
              <w:pStyle w:val="ListParagraph"/>
              <w:numPr>
                <w:ilvl w:val="0"/>
                <w:numId w:val="57"/>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Entrepreneurial motivation is applied as per motivational theories</w:t>
            </w:r>
          </w:p>
        </w:tc>
      </w:tr>
      <w:tr w:rsidR="006E509A" w14:paraId="567FC39E" w14:textId="77777777">
        <w:tc>
          <w:tcPr>
            <w:tcW w:w="3740" w:type="dxa"/>
          </w:tcPr>
          <w:p w14:paraId="6AB63FB9" w14:textId="77777777" w:rsidR="006E509A" w:rsidRDefault="007D0784">
            <w:pPr>
              <w:pStyle w:val="ListParagraph"/>
              <w:numPr>
                <w:ilvl w:val="0"/>
                <w:numId w:val="52"/>
              </w:numPr>
              <w:spacing w:after="0"/>
              <w:rPr>
                <w:rFonts w:ascii="Times New Roman" w:eastAsiaTheme="minorHAnsi" w:hAnsi="Times New Roman"/>
                <w:color w:val="000000" w:themeColor="text1"/>
                <w:sz w:val="24"/>
                <w:szCs w:val="24"/>
                <w:lang w:val="en-GB"/>
              </w:rPr>
            </w:pPr>
            <w:r>
              <w:rPr>
                <w:rFonts w:ascii="Times New Roman" w:hAnsi="Times New Roman"/>
                <w:sz w:val="24"/>
                <w:szCs w:val="24"/>
              </w:rPr>
              <w:t>Develop innovative business strategies</w:t>
            </w:r>
          </w:p>
        </w:tc>
        <w:tc>
          <w:tcPr>
            <w:tcW w:w="5610" w:type="dxa"/>
          </w:tcPr>
          <w:p w14:paraId="6CB77D03" w14:textId="77777777" w:rsidR="006E509A" w:rsidRDefault="007D0784">
            <w:pPr>
              <w:pStyle w:val="ListParagraph"/>
              <w:numPr>
                <w:ilvl w:val="0"/>
                <w:numId w:val="58"/>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Business innovation strategies are determined in accordance with the organization strategies</w:t>
            </w:r>
          </w:p>
          <w:p w14:paraId="5643D001" w14:textId="77777777" w:rsidR="006E509A" w:rsidRDefault="007D0784">
            <w:pPr>
              <w:pStyle w:val="ListParagraph"/>
              <w:numPr>
                <w:ilvl w:val="0"/>
                <w:numId w:val="58"/>
              </w:numPr>
              <w:spacing w:after="0"/>
              <w:ind w:left="511"/>
              <w:rPr>
                <w:rFonts w:ascii="Times New Roman" w:hAnsi="Times New Roman"/>
                <w:sz w:val="24"/>
                <w:szCs w:val="24"/>
              </w:rPr>
            </w:pPr>
            <w:r>
              <w:rPr>
                <w:rFonts w:ascii="Times New Roman" w:hAnsi="Times New Roman"/>
                <w:sz w:val="24"/>
                <w:szCs w:val="24"/>
              </w:rPr>
              <w:t>Creativity in business development is demonstrated in accordance with business strategies</w:t>
            </w:r>
          </w:p>
          <w:p w14:paraId="028F9035" w14:textId="77777777" w:rsidR="006E509A" w:rsidRDefault="007D0784">
            <w:pPr>
              <w:pStyle w:val="ListParagraph"/>
              <w:numPr>
                <w:ilvl w:val="0"/>
                <w:numId w:val="58"/>
              </w:numPr>
              <w:spacing w:after="0"/>
              <w:ind w:left="511"/>
              <w:rPr>
                <w:rFonts w:ascii="Times New Roman" w:hAnsi="Times New Roman"/>
                <w:sz w:val="24"/>
                <w:szCs w:val="24"/>
              </w:rPr>
            </w:pPr>
            <w:r>
              <w:rPr>
                <w:rFonts w:ascii="Times New Roman" w:hAnsi="Times New Roman"/>
                <w:b/>
                <w:i/>
                <w:sz w:val="24"/>
                <w:szCs w:val="24"/>
              </w:rPr>
              <w:t>Innovative business strategies</w:t>
            </w:r>
            <w:r>
              <w:rPr>
                <w:rFonts w:ascii="Times New Roman" w:hAnsi="Times New Roman"/>
                <w:sz w:val="24"/>
                <w:szCs w:val="24"/>
              </w:rPr>
              <w:t xml:space="preserve"> are developed as per business principles</w:t>
            </w:r>
          </w:p>
          <w:p w14:paraId="589BEC90" w14:textId="77777777" w:rsidR="006E509A" w:rsidRDefault="007D0784">
            <w:pPr>
              <w:pStyle w:val="ListParagraph"/>
              <w:numPr>
                <w:ilvl w:val="0"/>
                <w:numId w:val="58"/>
              </w:numPr>
              <w:spacing w:after="0"/>
              <w:ind w:left="511"/>
              <w:rPr>
                <w:rFonts w:ascii="Times New Roman" w:hAnsi="Times New Roman"/>
                <w:sz w:val="24"/>
                <w:szCs w:val="24"/>
              </w:rPr>
            </w:pPr>
            <w:r>
              <w:rPr>
                <w:rFonts w:ascii="Times New Roman" w:hAnsi="Times New Roman"/>
                <w:sz w:val="24"/>
                <w:szCs w:val="24"/>
              </w:rPr>
              <w:t>Linkages with other entrepreneurs are created as per best practice</w:t>
            </w:r>
          </w:p>
          <w:p w14:paraId="70CF29B4" w14:textId="77777777" w:rsidR="006E509A" w:rsidRDefault="007D0784">
            <w:pPr>
              <w:pStyle w:val="ListParagraph"/>
              <w:numPr>
                <w:ilvl w:val="0"/>
                <w:numId w:val="58"/>
              </w:numPr>
              <w:spacing w:after="0"/>
              <w:ind w:left="511"/>
              <w:rPr>
                <w:rFonts w:ascii="Times New Roman" w:hAnsi="Times New Roman"/>
                <w:sz w:val="24"/>
                <w:szCs w:val="24"/>
              </w:rPr>
            </w:pPr>
            <w:r>
              <w:rPr>
                <w:rFonts w:ascii="Times New Roman" w:hAnsi="Times New Roman"/>
                <w:sz w:val="24"/>
                <w:szCs w:val="24"/>
              </w:rPr>
              <w:t>ICT is incorporated in business growth and development as per best practice</w:t>
            </w:r>
          </w:p>
        </w:tc>
      </w:tr>
      <w:tr w:rsidR="006E509A" w14:paraId="52AF36D9" w14:textId="77777777">
        <w:tc>
          <w:tcPr>
            <w:tcW w:w="3740" w:type="dxa"/>
          </w:tcPr>
          <w:p w14:paraId="7E806D85" w14:textId="77777777" w:rsidR="006E509A" w:rsidRDefault="007D0784">
            <w:pPr>
              <w:pStyle w:val="ListParagraph"/>
              <w:numPr>
                <w:ilvl w:val="0"/>
                <w:numId w:val="52"/>
              </w:numPr>
              <w:spacing w:after="0"/>
              <w:rPr>
                <w:rFonts w:ascii="Times New Roman" w:hAnsi="Times New Roman"/>
                <w:color w:val="000000" w:themeColor="text1"/>
                <w:sz w:val="24"/>
                <w:szCs w:val="24"/>
              </w:rPr>
            </w:pPr>
            <w:r>
              <w:rPr>
                <w:rFonts w:ascii="Times New Roman" w:hAnsi="Times New Roman"/>
                <w:color w:val="000000" w:themeColor="text1"/>
                <w:sz w:val="24"/>
                <w:szCs w:val="24"/>
              </w:rPr>
              <w:t>Develop Business Plan</w:t>
            </w:r>
          </w:p>
        </w:tc>
        <w:tc>
          <w:tcPr>
            <w:tcW w:w="5610" w:type="dxa"/>
          </w:tcPr>
          <w:p w14:paraId="1FF68174" w14:textId="77777777" w:rsidR="006E509A" w:rsidRDefault="007D0784">
            <w:pPr>
              <w:pStyle w:val="ListParagraph"/>
              <w:numPr>
                <w:ilvl w:val="0"/>
                <w:numId w:val="59"/>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4ED0F59D" w14:textId="77777777" w:rsidR="006E509A" w:rsidRDefault="007D0784">
            <w:pPr>
              <w:pStyle w:val="ListParagraph"/>
              <w:numPr>
                <w:ilvl w:val="0"/>
                <w:numId w:val="59"/>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bCs/>
                <w:iCs/>
                <w:color w:val="000000" w:themeColor="text1"/>
                <w:sz w:val="24"/>
                <w:szCs w:val="24"/>
                <w:lang w:val="en-GB"/>
              </w:rPr>
              <w:t xml:space="preserve">Marketing plan is developed as per business plan format </w:t>
            </w:r>
          </w:p>
          <w:p w14:paraId="416B63E6" w14:textId="77777777" w:rsidR="006E509A" w:rsidRDefault="007D0784">
            <w:pPr>
              <w:pStyle w:val="ListParagraph"/>
              <w:numPr>
                <w:ilvl w:val="0"/>
                <w:numId w:val="59"/>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4FE43C8E" w14:textId="77777777" w:rsidR="006E509A" w:rsidRDefault="007D0784">
            <w:pPr>
              <w:pStyle w:val="ListParagraph"/>
              <w:numPr>
                <w:ilvl w:val="0"/>
                <w:numId w:val="59"/>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Production/operation plan in accordance with business plan format</w:t>
            </w:r>
          </w:p>
          <w:p w14:paraId="01F3F0CD" w14:textId="77777777" w:rsidR="006E509A" w:rsidRDefault="007D0784">
            <w:pPr>
              <w:pStyle w:val="ListParagraph"/>
              <w:numPr>
                <w:ilvl w:val="0"/>
                <w:numId w:val="59"/>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Financial plan is prepared in accordance with the business plan format </w:t>
            </w:r>
          </w:p>
          <w:p w14:paraId="06699A74" w14:textId="77777777" w:rsidR="006E509A" w:rsidRDefault="007D0784">
            <w:pPr>
              <w:pStyle w:val="ListParagraph"/>
              <w:numPr>
                <w:ilvl w:val="0"/>
                <w:numId w:val="59"/>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Executive summary is prepared in accordance with business plan format</w:t>
            </w:r>
          </w:p>
          <w:p w14:paraId="1C570D8A" w14:textId="77777777" w:rsidR="006E509A" w:rsidRDefault="007D0784">
            <w:pPr>
              <w:pStyle w:val="ListParagraph"/>
              <w:numPr>
                <w:ilvl w:val="0"/>
                <w:numId w:val="59"/>
              </w:numPr>
              <w:spacing w:after="0"/>
              <w:ind w:left="511"/>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Business plan is presented as per best practice</w:t>
            </w:r>
          </w:p>
        </w:tc>
      </w:tr>
    </w:tbl>
    <w:p w14:paraId="26D7F79E" w14:textId="77777777" w:rsidR="006E509A" w:rsidRDefault="006E509A">
      <w:pPr>
        <w:rPr>
          <w:rFonts w:ascii="Times New Roman" w:eastAsiaTheme="minorHAnsi" w:hAnsi="Times New Roman"/>
          <w:sz w:val="24"/>
          <w:szCs w:val="24"/>
          <w:lang w:val="en-GB"/>
        </w:rPr>
      </w:pPr>
    </w:p>
    <w:p w14:paraId="46431CD9" w14:textId="77777777" w:rsidR="006E509A" w:rsidRDefault="007D0784">
      <w:pPr>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RANGE</w:t>
      </w:r>
    </w:p>
    <w:p w14:paraId="17B6905E" w14:textId="77777777" w:rsidR="006E509A" w:rsidRDefault="007D0784">
      <w:pPr>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12"/>
        <w:gridCol w:w="4318"/>
      </w:tblGrid>
      <w:tr w:rsidR="006E509A" w14:paraId="3F80205F" w14:textId="77777777">
        <w:tc>
          <w:tcPr>
            <w:tcW w:w="4675" w:type="dxa"/>
          </w:tcPr>
          <w:p w14:paraId="51CD3054" w14:textId="77777777" w:rsidR="006E509A" w:rsidRDefault="007D0784">
            <w:pPr>
              <w:pStyle w:val="ListParagraph"/>
              <w:numPr>
                <w:ilvl w:val="0"/>
                <w:numId w:val="60"/>
              </w:numPr>
              <w:spacing w:after="0"/>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lastRenderedPageBreak/>
              <w:t>Variable</w:t>
            </w:r>
          </w:p>
        </w:tc>
        <w:tc>
          <w:tcPr>
            <w:tcW w:w="4675" w:type="dxa"/>
          </w:tcPr>
          <w:p w14:paraId="47C3D99C" w14:textId="77777777" w:rsidR="006E509A" w:rsidRDefault="007D0784">
            <w:pPr>
              <w:spacing w:after="160"/>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 xml:space="preserve">Range </w:t>
            </w:r>
          </w:p>
        </w:tc>
      </w:tr>
      <w:tr w:rsidR="006E509A" w14:paraId="4981DBDA" w14:textId="77777777">
        <w:tc>
          <w:tcPr>
            <w:tcW w:w="4675" w:type="dxa"/>
          </w:tcPr>
          <w:p w14:paraId="3166A92A" w14:textId="77777777" w:rsidR="006E509A" w:rsidRDefault="007D0784">
            <w:pPr>
              <w:pStyle w:val="ListParagraph"/>
              <w:numPr>
                <w:ilvl w:val="0"/>
                <w:numId w:val="60"/>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Types of entrepreneurs may include but not limited to:</w:t>
            </w:r>
          </w:p>
        </w:tc>
        <w:tc>
          <w:tcPr>
            <w:tcW w:w="4675" w:type="dxa"/>
          </w:tcPr>
          <w:p w14:paraId="4A748321" w14:textId="77777777" w:rsidR="006E509A" w:rsidRDefault="007D0784">
            <w:pPr>
              <w:pStyle w:val="ListParagraph"/>
              <w:numPr>
                <w:ilvl w:val="0"/>
                <w:numId w:val="61"/>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Innovators</w:t>
            </w:r>
          </w:p>
          <w:p w14:paraId="72D75EC7" w14:textId="77777777" w:rsidR="006E509A" w:rsidRDefault="007D0784">
            <w:pPr>
              <w:pStyle w:val="ListParagraph"/>
              <w:numPr>
                <w:ilvl w:val="0"/>
                <w:numId w:val="61"/>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Imitators</w:t>
            </w:r>
          </w:p>
          <w:p w14:paraId="4B5BF7AC" w14:textId="77777777" w:rsidR="006E509A" w:rsidRDefault="007D0784">
            <w:pPr>
              <w:pStyle w:val="ListParagraph"/>
              <w:numPr>
                <w:ilvl w:val="0"/>
                <w:numId w:val="61"/>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Craft</w:t>
            </w:r>
          </w:p>
          <w:p w14:paraId="2239533C" w14:textId="77777777" w:rsidR="006E509A" w:rsidRDefault="007D0784">
            <w:pPr>
              <w:pStyle w:val="ListParagraph"/>
              <w:numPr>
                <w:ilvl w:val="0"/>
                <w:numId w:val="61"/>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Opportunistic</w:t>
            </w:r>
          </w:p>
          <w:p w14:paraId="0C3ADECB" w14:textId="77777777" w:rsidR="006E509A" w:rsidRDefault="007D0784">
            <w:pPr>
              <w:pStyle w:val="ListParagraph"/>
              <w:numPr>
                <w:ilvl w:val="0"/>
                <w:numId w:val="61"/>
              </w:numPr>
              <w:spacing w:after="0"/>
              <w:ind w:left="631" w:hanging="450"/>
              <w:rPr>
                <w:rFonts w:ascii="Times New Roman" w:eastAsiaTheme="minorHAnsi" w:hAnsi="Times New Roman"/>
                <w:b/>
                <w:color w:val="000000" w:themeColor="text1"/>
                <w:sz w:val="24"/>
                <w:szCs w:val="24"/>
                <w:lang w:val="en-GB"/>
              </w:rPr>
            </w:pPr>
            <w:r>
              <w:rPr>
                <w:rFonts w:ascii="Times New Roman" w:eastAsiaTheme="minorHAnsi" w:hAnsi="Times New Roman"/>
                <w:color w:val="000000" w:themeColor="text1"/>
                <w:sz w:val="24"/>
                <w:szCs w:val="24"/>
                <w:lang w:val="en-GB"/>
              </w:rPr>
              <w:t>Speculators</w:t>
            </w:r>
          </w:p>
        </w:tc>
      </w:tr>
      <w:tr w:rsidR="006E509A" w14:paraId="2DBA154B" w14:textId="77777777">
        <w:tc>
          <w:tcPr>
            <w:tcW w:w="4675" w:type="dxa"/>
          </w:tcPr>
          <w:p w14:paraId="15DC0653" w14:textId="77777777" w:rsidR="006E509A" w:rsidRDefault="007D0784">
            <w:pPr>
              <w:pStyle w:val="ListParagraph"/>
              <w:numPr>
                <w:ilvl w:val="0"/>
                <w:numId w:val="60"/>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34EB669C" w14:textId="77777777" w:rsidR="006E509A" w:rsidRDefault="007D0784">
            <w:pPr>
              <w:pStyle w:val="ListParagraph"/>
              <w:numPr>
                <w:ilvl w:val="0"/>
                <w:numId w:val="62"/>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Creative</w:t>
            </w:r>
          </w:p>
          <w:p w14:paraId="45CC3AF3" w14:textId="77777777" w:rsidR="006E509A" w:rsidRDefault="007D0784">
            <w:pPr>
              <w:pStyle w:val="ListParagraph"/>
              <w:numPr>
                <w:ilvl w:val="0"/>
                <w:numId w:val="62"/>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Innovative</w:t>
            </w:r>
          </w:p>
          <w:p w14:paraId="46FE52AB" w14:textId="77777777" w:rsidR="006E509A" w:rsidRDefault="007D0784">
            <w:pPr>
              <w:pStyle w:val="ListParagraph"/>
              <w:numPr>
                <w:ilvl w:val="0"/>
                <w:numId w:val="62"/>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Planner</w:t>
            </w:r>
          </w:p>
          <w:p w14:paraId="25B65485" w14:textId="77777777" w:rsidR="006E509A" w:rsidRDefault="007D0784">
            <w:pPr>
              <w:pStyle w:val="ListParagraph"/>
              <w:numPr>
                <w:ilvl w:val="0"/>
                <w:numId w:val="62"/>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Risk taker</w:t>
            </w:r>
          </w:p>
          <w:p w14:paraId="5ED54975" w14:textId="77777777" w:rsidR="006E509A" w:rsidRDefault="007D0784">
            <w:pPr>
              <w:pStyle w:val="ListParagraph"/>
              <w:numPr>
                <w:ilvl w:val="0"/>
                <w:numId w:val="62"/>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Networker</w:t>
            </w:r>
          </w:p>
          <w:p w14:paraId="376FF0DC" w14:textId="77777777" w:rsidR="006E509A" w:rsidRDefault="007D0784">
            <w:pPr>
              <w:pStyle w:val="ListParagraph"/>
              <w:numPr>
                <w:ilvl w:val="0"/>
                <w:numId w:val="63"/>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Confident</w:t>
            </w:r>
          </w:p>
          <w:p w14:paraId="5C77FC37" w14:textId="77777777" w:rsidR="006E509A" w:rsidRDefault="007D0784">
            <w:pPr>
              <w:pStyle w:val="ListParagraph"/>
              <w:numPr>
                <w:ilvl w:val="0"/>
                <w:numId w:val="63"/>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Flexible</w:t>
            </w:r>
          </w:p>
          <w:p w14:paraId="0213B116" w14:textId="77777777" w:rsidR="006E509A" w:rsidRDefault="007D0784">
            <w:pPr>
              <w:pStyle w:val="ListParagraph"/>
              <w:numPr>
                <w:ilvl w:val="0"/>
                <w:numId w:val="63"/>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Persistent</w:t>
            </w:r>
          </w:p>
          <w:p w14:paraId="487D4A12" w14:textId="77777777" w:rsidR="006E509A" w:rsidRDefault="007D0784">
            <w:pPr>
              <w:pStyle w:val="ListParagraph"/>
              <w:numPr>
                <w:ilvl w:val="0"/>
                <w:numId w:val="63"/>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Patient</w:t>
            </w:r>
          </w:p>
          <w:p w14:paraId="098F6D69" w14:textId="77777777" w:rsidR="006E509A" w:rsidRDefault="007D0784">
            <w:pPr>
              <w:pStyle w:val="ListParagraph"/>
              <w:numPr>
                <w:ilvl w:val="0"/>
                <w:numId w:val="63"/>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Independent</w:t>
            </w:r>
          </w:p>
          <w:p w14:paraId="5E650998" w14:textId="77777777" w:rsidR="006E509A" w:rsidRDefault="007D0784">
            <w:pPr>
              <w:pStyle w:val="ListParagraph"/>
              <w:numPr>
                <w:ilvl w:val="0"/>
                <w:numId w:val="63"/>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Future oriented </w:t>
            </w:r>
          </w:p>
          <w:p w14:paraId="652DEBC0" w14:textId="77777777" w:rsidR="006E509A" w:rsidRDefault="007D0784">
            <w:pPr>
              <w:pStyle w:val="ListParagraph"/>
              <w:numPr>
                <w:ilvl w:val="0"/>
                <w:numId w:val="63"/>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Goal oriented</w:t>
            </w:r>
          </w:p>
        </w:tc>
      </w:tr>
      <w:tr w:rsidR="006E509A" w14:paraId="551CA4B2" w14:textId="77777777">
        <w:tc>
          <w:tcPr>
            <w:tcW w:w="4675" w:type="dxa"/>
          </w:tcPr>
          <w:p w14:paraId="56CFB157" w14:textId="77777777" w:rsidR="006E509A" w:rsidRDefault="007D0784">
            <w:pPr>
              <w:pStyle w:val="ListParagraph"/>
              <w:numPr>
                <w:ilvl w:val="0"/>
                <w:numId w:val="60"/>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Pr>
          <w:p w14:paraId="78D3414D" w14:textId="77777777" w:rsidR="006E509A" w:rsidRDefault="007D0784">
            <w:pPr>
              <w:pStyle w:val="ListParagraph"/>
              <w:numPr>
                <w:ilvl w:val="0"/>
                <w:numId w:val="64"/>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Technical skills </w:t>
            </w:r>
          </w:p>
          <w:p w14:paraId="5B7D19FC" w14:textId="77777777" w:rsidR="006E509A" w:rsidRDefault="007D0784">
            <w:pPr>
              <w:pStyle w:val="ListParagraph"/>
              <w:numPr>
                <w:ilvl w:val="0"/>
                <w:numId w:val="64"/>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Management skills</w:t>
            </w:r>
          </w:p>
          <w:p w14:paraId="695AD1DB" w14:textId="77777777" w:rsidR="006E509A" w:rsidRDefault="007D0784">
            <w:pPr>
              <w:pStyle w:val="ListParagraph"/>
              <w:numPr>
                <w:ilvl w:val="0"/>
                <w:numId w:val="64"/>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Entrepreneurial skills</w:t>
            </w:r>
          </w:p>
          <w:p w14:paraId="5C319B52" w14:textId="77777777" w:rsidR="006E509A" w:rsidRDefault="007D0784">
            <w:pPr>
              <w:pStyle w:val="ListParagraph"/>
              <w:numPr>
                <w:ilvl w:val="0"/>
                <w:numId w:val="64"/>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Resources</w:t>
            </w:r>
          </w:p>
          <w:p w14:paraId="76206DAE" w14:textId="77777777" w:rsidR="006E509A" w:rsidRDefault="007D0784">
            <w:pPr>
              <w:pStyle w:val="ListParagraph"/>
              <w:numPr>
                <w:ilvl w:val="0"/>
                <w:numId w:val="64"/>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Infrastructure </w:t>
            </w:r>
          </w:p>
        </w:tc>
      </w:tr>
      <w:tr w:rsidR="006E509A" w14:paraId="5C55D0AE" w14:textId="77777777">
        <w:tc>
          <w:tcPr>
            <w:tcW w:w="4675" w:type="dxa"/>
          </w:tcPr>
          <w:p w14:paraId="46E71D80" w14:textId="77777777" w:rsidR="006E509A" w:rsidRDefault="007D0784">
            <w:pPr>
              <w:pStyle w:val="ListParagraph"/>
              <w:numPr>
                <w:ilvl w:val="0"/>
                <w:numId w:val="60"/>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2B63935D" w14:textId="77777777" w:rsidR="006E509A" w:rsidRDefault="007D0784">
            <w:pPr>
              <w:pStyle w:val="ListParagraph"/>
              <w:numPr>
                <w:ilvl w:val="0"/>
                <w:numId w:val="65"/>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Interest</w:t>
            </w:r>
          </w:p>
          <w:p w14:paraId="261924CA" w14:textId="77777777" w:rsidR="006E509A" w:rsidRDefault="007D0784">
            <w:pPr>
              <w:pStyle w:val="ListParagraph"/>
              <w:numPr>
                <w:ilvl w:val="0"/>
                <w:numId w:val="65"/>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Passion </w:t>
            </w:r>
          </w:p>
          <w:p w14:paraId="2DA5103B" w14:textId="77777777" w:rsidR="006E509A" w:rsidRDefault="007D0784">
            <w:pPr>
              <w:pStyle w:val="ListParagraph"/>
              <w:numPr>
                <w:ilvl w:val="0"/>
                <w:numId w:val="65"/>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Freedom</w:t>
            </w:r>
          </w:p>
          <w:p w14:paraId="306C7FC6" w14:textId="77777777" w:rsidR="006E509A" w:rsidRDefault="007D0784">
            <w:pPr>
              <w:pStyle w:val="ListParagraph"/>
              <w:numPr>
                <w:ilvl w:val="0"/>
                <w:numId w:val="65"/>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Prestige</w:t>
            </w:r>
          </w:p>
          <w:p w14:paraId="4D6EAEB0" w14:textId="77777777" w:rsidR="006E509A" w:rsidRDefault="007D0784">
            <w:pPr>
              <w:pStyle w:val="ListParagraph"/>
              <w:numPr>
                <w:ilvl w:val="0"/>
                <w:numId w:val="65"/>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Rewards </w:t>
            </w:r>
          </w:p>
          <w:p w14:paraId="2A307506" w14:textId="77777777" w:rsidR="006E509A" w:rsidRDefault="007D0784">
            <w:pPr>
              <w:pStyle w:val="ListParagraph"/>
              <w:numPr>
                <w:ilvl w:val="0"/>
                <w:numId w:val="65"/>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Punishment</w:t>
            </w:r>
          </w:p>
          <w:p w14:paraId="20062DEA" w14:textId="77777777" w:rsidR="006E509A" w:rsidRDefault="007D0784">
            <w:pPr>
              <w:pStyle w:val="ListParagraph"/>
              <w:numPr>
                <w:ilvl w:val="0"/>
                <w:numId w:val="65"/>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Enabling environment</w:t>
            </w:r>
          </w:p>
          <w:p w14:paraId="281C2F78" w14:textId="77777777" w:rsidR="006E509A" w:rsidRDefault="007D0784">
            <w:pPr>
              <w:pStyle w:val="ListParagraph"/>
              <w:numPr>
                <w:ilvl w:val="0"/>
                <w:numId w:val="65"/>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Government policies</w:t>
            </w:r>
          </w:p>
        </w:tc>
      </w:tr>
      <w:tr w:rsidR="006E509A" w14:paraId="7366CE92" w14:textId="77777777">
        <w:tc>
          <w:tcPr>
            <w:tcW w:w="4675" w:type="dxa"/>
          </w:tcPr>
          <w:p w14:paraId="633384FE" w14:textId="77777777" w:rsidR="006E509A" w:rsidRDefault="007D0784">
            <w:pPr>
              <w:pStyle w:val="ListParagraph"/>
              <w:numPr>
                <w:ilvl w:val="0"/>
                <w:numId w:val="60"/>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Business environment may include but not limited to:</w:t>
            </w:r>
          </w:p>
        </w:tc>
        <w:tc>
          <w:tcPr>
            <w:tcW w:w="4675" w:type="dxa"/>
          </w:tcPr>
          <w:p w14:paraId="4A81DFB0" w14:textId="77777777" w:rsidR="006E509A" w:rsidRDefault="007D0784">
            <w:pPr>
              <w:pStyle w:val="ListParagraph"/>
              <w:numPr>
                <w:ilvl w:val="0"/>
                <w:numId w:val="66"/>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External</w:t>
            </w:r>
          </w:p>
          <w:p w14:paraId="736F2D7D" w14:textId="77777777" w:rsidR="006E509A" w:rsidRDefault="007D0784">
            <w:pPr>
              <w:pStyle w:val="ListParagraph"/>
              <w:numPr>
                <w:ilvl w:val="0"/>
                <w:numId w:val="66"/>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Internal </w:t>
            </w:r>
          </w:p>
          <w:p w14:paraId="0B310A5A" w14:textId="77777777" w:rsidR="006E509A" w:rsidRDefault="007D0784">
            <w:pPr>
              <w:pStyle w:val="ListParagraph"/>
              <w:numPr>
                <w:ilvl w:val="0"/>
                <w:numId w:val="66"/>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Intermediate </w:t>
            </w:r>
          </w:p>
        </w:tc>
      </w:tr>
      <w:tr w:rsidR="006E509A" w14:paraId="35DAF5DE" w14:textId="77777777">
        <w:tc>
          <w:tcPr>
            <w:tcW w:w="4675" w:type="dxa"/>
          </w:tcPr>
          <w:p w14:paraId="4A0FB9DD" w14:textId="77777777" w:rsidR="006E509A" w:rsidRDefault="007D0784">
            <w:pPr>
              <w:pStyle w:val="ListParagraph"/>
              <w:numPr>
                <w:ilvl w:val="0"/>
                <w:numId w:val="60"/>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Forms of businesses may include but not limited to:</w:t>
            </w:r>
          </w:p>
        </w:tc>
        <w:tc>
          <w:tcPr>
            <w:tcW w:w="4675" w:type="dxa"/>
          </w:tcPr>
          <w:p w14:paraId="585A32D1" w14:textId="77777777" w:rsidR="006E509A" w:rsidRDefault="007D0784">
            <w:pPr>
              <w:pStyle w:val="ListParagraph"/>
              <w:numPr>
                <w:ilvl w:val="0"/>
                <w:numId w:val="67"/>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Sole proprietorship</w:t>
            </w:r>
          </w:p>
          <w:p w14:paraId="175C6C79" w14:textId="77777777" w:rsidR="006E509A" w:rsidRDefault="007D0784">
            <w:pPr>
              <w:pStyle w:val="ListParagraph"/>
              <w:numPr>
                <w:ilvl w:val="0"/>
                <w:numId w:val="67"/>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Partnership</w:t>
            </w:r>
          </w:p>
          <w:p w14:paraId="4FBA0AB0" w14:textId="77777777" w:rsidR="006E509A" w:rsidRDefault="007D0784">
            <w:pPr>
              <w:pStyle w:val="ListParagraph"/>
              <w:numPr>
                <w:ilvl w:val="0"/>
                <w:numId w:val="67"/>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Limited companies</w:t>
            </w:r>
          </w:p>
          <w:p w14:paraId="2F38ECA3" w14:textId="77777777" w:rsidR="006E509A" w:rsidRDefault="007D0784">
            <w:pPr>
              <w:pStyle w:val="ListParagraph"/>
              <w:numPr>
                <w:ilvl w:val="0"/>
                <w:numId w:val="67"/>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lastRenderedPageBreak/>
              <w:t xml:space="preserve">Cooperatives </w:t>
            </w:r>
          </w:p>
        </w:tc>
      </w:tr>
      <w:tr w:rsidR="006E509A" w14:paraId="00B3996F" w14:textId="77777777">
        <w:tc>
          <w:tcPr>
            <w:tcW w:w="4675" w:type="dxa"/>
          </w:tcPr>
          <w:p w14:paraId="2C171885" w14:textId="77777777" w:rsidR="006E509A" w:rsidRDefault="007D0784">
            <w:pPr>
              <w:pStyle w:val="ListParagraph"/>
              <w:numPr>
                <w:ilvl w:val="0"/>
                <w:numId w:val="60"/>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lastRenderedPageBreak/>
              <w:t>Governing policies may include but not limited to:</w:t>
            </w:r>
          </w:p>
        </w:tc>
        <w:tc>
          <w:tcPr>
            <w:tcW w:w="4675" w:type="dxa"/>
          </w:tcPr>
          <w:p w14:paraId="0D147C1D" w14:textId="77777777" w:rsidR="006E509A" w:rsidRDefault="007D0784">
            <w:pPr>
              <w:pStyle w:val="ListParagraph"/>
              <w:numPr>
                <w:ilvl w:val="0"/>
                <w:numId w:val="68"/>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Increasing scope for finance</w:t>
            </w:r>
          </w:p>
          <w:p w14:paraId="65EA172F" w14:textId="77777777" w:rsidR="006E509A" w:rsidRDefault="007D0784">
            <w:pPr>
              <w:pStyle w:val="ListParagraph"/>
              <w:numPr>
                <w:ilvl w:val="0"/>
                <w:numId w:val="68"/>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Promoting cooperation between entrepreneurs and private sector</w:t>
            </w:r>
          </w:p>
          <w:p w14:paraId="60885E2F" w14:textId="77777777" w:rsidR="006E509A" w:rsidRDefault="007D0784">
            <w:pPr>
              <w:pStyle w:val="ListParagraph"/>
              <w:numPr>
                <w:ilvl w:val="0"/>
                <w:numId w:val="68"/>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Reducing regulatory burden on entrepreneurs</w:t>
            </w:r>
          </w:p>
          <w:p w14:paraId="6A92116E" w14:textId="77777777" w:rsidR="006E509A" w:rsidRDefault="007D0784">
            <w:pPr>
              <w:pStyle w:val="ListParagraph"/>
              <w:numPr>
                <w:ilvl w:val="0"/>
                <w:numId w:val="68"/>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Developing IT tools for entrepreneurs</w:t>
            </w:r>
          </w:p>
        </w:tc>
      </w:tr>
      <w:tr w:rsidR="006E509A" w14:paraId="62D29F2A" w14:textId="77777777">
        <w:tc>
          <w:tcPr>
            <w:tcW w:w="4675" w:type="dxa"/>
          </w:tcPr>
          <w:p w14:paraId="0511DD18" w14:textId="77777777" w:rsidR="006E509A" w:rsidRDefault="007D0784">
            <w:pPr>
              <w:pStyle w:val="ListParagraph"/>
              <w:numPr>
                <w:ilvl w:val="0"/>
                <w:numId w:val="60"/>
              </w:numPr>
              <w:spacing w:after="0"/>
              <w:rPr>
                <w:rFonts w:ascii="Times New Roman" w:eastAsiaTheme="minorHAnsi" w:hAnsi="Times New Roman"/>
                <w:color w:val="000000" w:themeColor="text1"/>
                <w:sz w:val="24"/>
                <w:szCs w:val="24"/>
                <w:lang w:val="en-GB"/>
              </w:rPr>
            </w:pPr>
            <w:r>
              <w:rPr>
                <w:rFonts w:ascii="Times New Roman" w:hAnsi="Times New Roman"/>
                <w:sz w:val="24"/>
                <w:szCs w:val="24"/>
              </w:rPr>
              <w:t>Innovative business strategies</w:t>
            </w:r>
            <w:r>
              <w:rPr>
                <w:rFonts w:ascii="Times New Roman" w:eastAsiaTheme="minorHAnsi" w:hAnsi="Times New Roman"/>
                <w:color w:val="000000" w:themeColor="text1"/>
                <w:sz w:val="24"/>
                <w:szCs w:val="24"/>
                <w:lang w:val="en-GB"/>
              </w:rPr>
              <w:t xml:space="preserve"> may include but not limited to:</w:t>
            </w:r>
          </w:p>
        </w:tc>
        <w:tc>
          <w:tcPr>
            <w:tcW w:w="4675" w:type="dxa"/>
          </w:tcPr>
          <w:p w14:paraId="195B83D1" w14:textId="77777777" w:rsidR="006E509A" w:rsidRDefault="007D0784">
            <w:pPr>
              <w:pStyle w:val="ListParagraph"/>
              <w:numPr>
                <w:ilvl w:val="0"/>
                <w:numId w:val="69"/>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New products</w:t>
            </w:r>
          </w:p>
          <w:p w14:paraId="66DC9A56" w14:textId="77777777" w:rsidR="006E509A" w:rsidRDefault="007D0784">
            <w:pPr>
              <w:pStyle w:val="ListParagraph"/>
              <w:numPr>
                <w:ilvl w:val="0"/>
                <w:numId w:val="69"/>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New methods of production</w:t>
            </w:r>
          </w:p>
          <w:p w14:paraId="3819B2A9" w14:textId="77777777" w:rsidR="006E509A" w:rsidRDefault="007D0784">
            <w:pPr>
              <w:pStyle w:val="ListParagraph"/>
              <w:numPr>
                <w:ilvl w:val="0"/>
                <w:numId w:val="69"/>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New markets</w:t>
            </w:r>
          </w:p>
          <w:p w14:paraId="4CE7CC25" w14:textId="77777777" w:rsidR="006E509A" w:rsidRDefault="007D0784">
            <w:pPr>
              <w:pStyle w:val="ListParagraph"/>
              <w:numPr>
                <w:ilvl w:val="0"/>
                <w:numId w:val="69"/>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New sources of supplies </w:t>
            </w:r>
          </w:p>
          <w:p w14:paraId="738F7D9B" w14:textId="77777777" w:rsidR="006E509A" w:rsidRDefault="007D0784">
            <w:pPr>
              <w:pStyle w:val="ListParagraph"/>
              <w:numPr>
                <w:ilvl w:val="0"/>
                <w:numId w:val="69"/>
              </w:numPr>
              <w:spacing w:after="0"/>
              <w:ind w:left="631" w:hanging="45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Change in industrialization </w:t>
            </w:r>
          </w:p>
        </w:tc>
      </w:tr>
    </w:tbl>
    <w:p w14:paraId="4530F1D6" w14:textId="77777777" w:rsidR="006E509A" w:rsidRDefault="006E509A">
      <w:pPr>
        <w:rPr>
          <w:rFonts w:ascii="Times New Roman" w:eastAsiaTheme="minorHAnsi" w:hAnsi="Times New Roman"/>
          <w:b/>
          <w:color w:val="000000" w:themeColor="text1"/>
          <w:sz w:val="24"/>
          <w:szCs w:val="24"/>
          <w:lang w:val="en-GB"/>
        </w:rPr>
      </w:pPr>
    </w:p>
    <w:p w14:paraId="01BA87F2" w14:textId="77777777" w:rsidR="006E509A" w:rsidRDefault="007D0784">
      <w:pPr>
        <w:rPr>
          <w:rFonts w:ascii="Times New Roman" w:eastAsiaTheme="minorHAnsi" w:hAnsi="Times New Roman"/>
          <w:color w:val="000000" w:themeColor="text1"/>
          <w:sz w:val="24"/>
          <w:szCs w:val="24"/>
          <w:lang w:val="en-GB"/>
        </w:rPr>
      </w:pPr>
      <w:r>
        <w:rPr>
          <w:rFonts w:ascii="Times New Roman" w:eastAsiaTheme="minorHAnsi" w:hAnsi="Times New Roman"/>
          <w:b/>
          <w:color w:val="000000" w:themeColor="text1"/>
          <w:sz w:val="24"/>
          <w:szCs w:val="24"/>
          <w:lang w:val="en-GB"/>
        </w:rPr>
        <w:t>REQUIRED SKILLS AND KNOWLEDGE</w:t>
      </w:r>
    </w:p>
    <w:p w14:paraId="6BFE0349" w14:textId="77777777" w:rsidR="006E509A" w:rsidRDefault="007D0784">
      <w:pPr>
        <w:rPr>
          <w:rFonts w:ascii="Times New Roman" w:eastAsiaTheme="minorHAnsi" w:hAnsi="Times New Roman"/>
          <w:bCs/>
          <w:color w:val="000000" w:themeColor="text1"/>
          <w:sz w:val="24"/>
          <w:szCs w:val="24"/>
          <w:lang w:val="en-GB"/>
        </w:rPr>
      </w:pPr>
      <w:r>
        <w:rPr>
          <w:rFonts w:ascii="Times New Roman" w:eastAsiaTheme="minorHAnsi" w:hAnsi="Times New Roman"/>
          <w:bCs/>
          <w:color w:val="000000" w:themeColor="text1"/>
          <w:sz w:val="24"/>
          <w:szCs w:val="24"/>
          <w:lang w:val="en-GB"/>
        </w:rPr>
        <w:t>This section describes the skills and knowledge required for this unit of competency.</w:t>
      </w:r>
    </w:p>
    <w:p w14:paraId="0AD10674" w14:textId="77777777" w:rsidR="006E509A" w:rsidRDefault="006E509A">
      <w:pPr>
        <w:rPr>
          <w:rFonts w:ascii="Times New Roman" w:eastAsiaTheme="minorHAnsi" w:hAnsi="Times New Roman"/>
          <w:b/>
          <w:color w:val="000000" w:themeColor="text1"/>
          <w:sz w:val="24"/>
          <w:szCs w:val="24"/>
          <w:lang w:val="en-GB"/>
        </w:rPr>
      </w:pPr>
    </w:p>
    <w:p w14:paraId="0FF14F29" w14:textId="77777777" w:rsidR="006E509A" w:rsidRDefault="006E509A">
      <w:pPr>
        <w:rPr>
          <w:rFonts w:ascii="Times New Roman" w:eastAsiaTheme="minorHAnsi" w:hAnsi="Times New Roman"/>
          <w:b/>
          <w:color w:val="000000" w:themeColor="text1"/>
          <w:sz w:val="24"/>
          <w:szCs w:val="24"/>
          <w:lang w:val="en-GB"/>
        </w:rPr>
      </w:pPr>
    </w:p>
    <w:p w14:paraId="37768228" w14:textId="77777777" w:rsidR="006E509A" w:rsidRDefault="007D0784">
      <w:pPr>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Required Skills</w:t>
      </w:r>
    </w:p>
    <w:p w14:paraId="586BFD17" w14:textId="77777777" w:rsidR="006E509A" w:rsidRDefault="007D0784">
      <w:pPr>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The individual needs to demonstrate the following skills:</w:t>
      </w:r>
    </w:p>
    <w:p w14:paraId="41D93CEA" w14:textId="77777777" w:rsidR="006E509A" w:rsidRDefault="007D0784">
      <w:pPr>
        <w:pStyle w:val="ListParagraph"/>
        <w:numPr>
          <w:ilvl w:val="0"/>
          <w:numId w:val="70"/>
        </w:num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Analytical   </w:t>
      </w:r>
    </w:p>
    <w:p w14:paraId="4602A384" w14:textId="77777777" w:rsidR="006E509A" w:rsidRDefault="007D0784">
      <w:pPr>
        <w:pStyle w:val="ListParagraph"/>
        <w:numPr>
          <w:ilvl w:val="0"/>
          <w:numId w:val="70"/>
        </w:num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Management </w:t>
      </w:r>
    </w:p>
    <w:p w14:paraId="6E47D5DE" w14:textId="77777777" w:rsidR="006E509A" w:rsidRDefault="007D0784">
      <w:pPr>
        <w:pStyle w:val="ListParagraph"/>
        <w:numPr>
          <w:ilvl w:val="0"/>
          <w:numId w:val="70"/>
        </w:num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Problem-solving </w:t>
      </w:r>
    </w:p>
    <w:p w14:paraId="54E49A76" w14:textId="77777777" w:rsidR="006E509A" w:rsidRDefault="007D0784">
      <w:pPr>
        <w:pStyle w:val="ListParagraph"/>
        <w:numPr>
          <w:ilvl w:val="0"/>
          <w:numId w:val="70"/>
        </w:num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Root-cause   analysis  </w:t>
      </w:r>
    </w:p>
    <w:p w14:paraId="61068199" w14:textId="77777777" w:rsidR="006E509A" w:rsidRDefault="007D0784">
      <w:pPr>
        <w:pStyle w:val="ListParagraph"/>
        <w:numPr>
          <w:ilvl w:val="0"/>
          <w:numId w:val="70"/>
        </w:num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Communication </w:t>
      </w:r>
    </w:p>
    <w:p w14:paraId="51A6B787" w14:textId="77777777" w:rsidR="006E509A" w:rsidRDefault="006E509A">
      <w:pPr>
        <w:rPr>
          <w:rFonts w:ascii="Times New Roman" w:eastAsiaTheme="minorHAnsi" w:hAnsi="Times New Roman"/>
          <w:b/>
          <w:color w:val="000000" w:themeColor="text1"/>
          <w:sz w:val="24"/>
          <w:szCs w:val="24"/>
          <w:lang w:val="en-GB"/>
        </w:rPr>
      </w:pPr>
    </w:p>
    <w:p w14:paraId="03DB93EF" w14:textId="77777777" w:rsidR="006E509A" w:rsidRDefault="007D0784">
      <w:pPr>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Required Knowledge</w:t>
      </w:r>
    </w:p>
    <w:p w14:paraId="19C6DBCB" w14:textId="77777777" w:rsidR="006E509A" w:rsidRDefault="007D0784">
      <w:pPr>
        <w:rPr>
          <w:rFonts w:ascii="Times New Roman" w:eastAsiaTheme="minorHAnsi" w:hAnsi="Times New Roman"/>
          <w:bCs/>
          <w:color w:val="000000" w:themeColor="text1"/>
          <w:sz w:val="24"/>
          <w:szCs w:val="24"/>
          <w:lang w:val="en-GB"/>
        </w:rPr>
      </w:pPr>
      <w:r>
        <w:rPr>
          <w:rFonts w:ascii="Times New Roman" w:eastAsiaTheme="minorHAnsi" w:hAnsi="Times New Roman"/>
          <w:bCs/>
          <w:color w:val="000000" w:themeColor="text1"/>
          <w:sz w:val="24"/>
          <w:szCs w:val="24"/>
          <w:lang w:val="en-GB"/>
        </w:rPr>
        <w:t>The individual needs to demonstrate knowledge of:</w:t>
      </w:r>
    </w:p>
    <w:p w14:paraId="7CEAB569"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hAnsi="Times New Roman"/>
          <w:color w:val="000000" w:themeColor="text1"/>
          <w:sz w:val="24"/>
          <w:szCs w:val="24"/>
        </w:rPr>
        <w:t>Decision making</w:t>
      </w:r>
    </w:p>
    <w:p w14:paraId="533E85F6"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hAnsi="Times New Roman"/>
          <w:color w:val="000000" w:themeColor="text1"/>
          <w:sz w:val="24"/>
          <w:szCs w:val="24"/>
        </w:rPr>
        <w:t>Business communication</w:t>
      </w:r>
    </w:p>
    <w:p w14:paraId="20A62249"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hAnsi="Times New Roman"/>
          <w:color w:val="000000" w:themeColor="text1"/>
          <w:sz w:val="24"/>
          <w:szCs w:val="24"/>
        </w:rPr>
        <w:t>Change management</w:t>
      </w:r>
    </w:p>
    <w:p w14:paraId="207DFDEC"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Competition </w:t>
      </w:r>
    </w:p>
    <w:p w14:paraId="1C831171"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hAnsi="Times New Roman"/>
          <w:color w:val="000000" w:themeColor="text1"/>
          <w:sz w:val="24"/>
          <w:szCs w:val="24"/>
        </w:rPr>
        <w:lastRenderedPageBreak/>
        <w:t>Risk</w:t>
      </w:r>
    </w:p>
    <w:p w14:paraId="6B40D332"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Net working </w:t>
      </w:r>
    </w:p>
    <w:p w14:paraId="30F31961"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hAnsi="Times New Roman"/>
          <w:color w:val="000000" w:themeColor="text1"/>
          <w:sz w:val="24"/>
          <w:szCs w:val="24"/>
        </w:rPr>
        <w:t>Time management</w:t>
      </w:r>
    </w:p>
    <w:p w14:paraId="79216D96"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hAnsi="Times New Roman"/>
          <w:color w:val="000000" w:themeColor="text1"/>
          <w:sz w:val="24"/>
          <w:szCs w:val="24"/>
        </w:rPr>
        <w:t>Leadership</w:t>
      </w:r>
    </w:p>
    <w:p w14:paraId="1275FB0C"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hAnsi="Times New Roman"/>
          <w:color w:val="000000" w:themeColor="text1"/>
          <w:sz w:val="24"/>
          <w:szCs w:val="24"/>
        </w:rPr>
        <w:t>Factors affecting entrepreneurship development</w:t>
      </w:r>
    </w:p>
    <w:p w14:paraId="532CB008"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eastAsiaTheme="minorHAnsi" w:hAnsi="Times New Roman"/>
          <w:color w:val="000000" w:themeColor="text1"/>
          <w:sz w:val="24"/>
          <w:szCs w:val="24"/>
          <w:lang w:val="en-GB"/>
        </w:rPr>
        <w:t>Principles of Entrepreneurship</w:t>
      </w:r>
    </w:p>
    <w:p w14:paraId="746A1758"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Features and benefits of common operational practices, e. g., continuous improvement (kaizen), waste elimination, </w:t>
      </w:r>
    </w:p>
    <w:p w14:paraId="250E6F26"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Conflict resolution </w:t>
      </w:r>
    </w:p>
    <w:p w14:paraId="35CAD91A"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Health, safety and environment (HSE) principles and requirements </w:t>
      </w:r>
    </w:p>
    <w:p w14:paraId="41F77B2F" w14:textId="77777777" w:rsidR="006E509A" w:rsidRDefault="007D0784">
      <w:pPr>
        <w:pStyle w:val="ListParagraph"/>
        <w:numPr>
          <w:ilvl w:val="0"/>
          <w:numId w:val="71"/>
        </w:numPr>
        <w:spacing w:after="0"/>
        <w:rPr>
          <w:rFonts w:ascii="Times New Roman" w:hAnsi="Times New Roman"/>
          <w:color w:val="000000" w:themeColor="text1"/>
          <w:sz w:val="24"/>
          <w:szCs w:val="24"/>
        </w:rPr>
      </w:pPr>
      <w:r>
        <w:rPr>
          <w:rFonts w:ascii="Times New Roman" w:hAnsi="Times New Roman"/>
          <w:color w:val="000000" w:themeColor="text1"/>
          <w:sz w:val="24"/>
          <w:szCs w:val="24"/>
        </w:rPr>
        <w:t>Customer care strategies</w:t>
      </w:r>
    </w:p>
    <w:p w14:paraId="4E3D9184" w14:textId="77777777" w:rsidR="006E509A" w:rsidRDefault="007D0784">
      <w:pPr>
        <w:pStyle w:val="ListParagraph"/>
        <w:numPr>
          <w:ilvl w:val="0"/>
          <w:numId w:val="71"/>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Basic financial management</w:t>
      </w:r>
    </w:p>
    <w:p w14:paraId="2B044DD2" w14:textId="77777777" w:rsidR="006E509A" w:rsidRDefault="007D0784">
      <w:pPr>
        <w:pStyle w:val="ListParagraph"/>
        <w:numPr>
          <w:ilvl w:val="0"/>
          <w:numId w:val="71"/>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Business strategic planning</w:t>
      </w:r>
    </w:p>
    <w:p w14:paraId="5F2A3519" w14:textId="77777777" w:rsidR="006E509A" w:rsidRDefault="007D0784">
      <w:pPr>
        <w:pStyle w:val="ListParagraph"/>
        <w:numPr>
          <w:ilvl w:val="0"/>
          <w:numId w:val="71"/>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Impact of change on individuals, groups and industries </w:t>
      </w:r>
    </w:p>
    <w:p w14:paraId="7143E8AE" w14:textId="77777777" w:rsidR="006E509A" w:rsidRDefault="007D0784">
      <w:pPr>
        <w:pStyle w:val="ListParagraph"/>
        <w:numPr>
          <w:ilvl w:val="0"/>
          <w:numId w:val="71"/>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Government and regulatory processes </w:t>
      </w:r>
    </w:p>
    <w:p w14:paraId="55424AEE" w14:textId="77777777" w:rsidR="006E509A" w:rsidRDefault="007D0784">
      <w:pPr>
        <w:pStyle w:val="ListParagraph"/>
        <w:numPr>
          <w:ilvl w:val="0"/>
          <w:numId w:val="71"/>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Local and international market trends </w:t>
      </w:r>
    </w:p>
    <w:p w14:paraId="6B415FB4" w14:textId="77777777" w:rsidR="006E509A" w:rsidRDefault="007D0784">
      <w:pPr>
        <w:pStyle w:val="ListParagraph"/>
        <w:numPr>
          <w:ilvl w:val="0"/>
          <w:numId w:val="71"/>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Product promotion strategies </w:t>
      </w:r>
    </w:p>
    <w:p w14:paraId="46017506" w14:textId="77777777" w:rsidR="006E509A" w:rsidRDefault="007D0784">
      <w:pPr>
        <w:pStyle w:val="ListParagraph"/>
        <w:numPr>
          <w:ilvl w:val="0"/>
          <w:numId w:val="71"/>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Market and feasibility studies </w:t>
      </w:r>
    </w:p>
    <w:p w14:paraId="40F3521A" w14:textId="77777777" w:rsidR="006E509A" w:rsidRDefault="007D0784">
      <w:pPr>
        <w:pStyle w:val="ListParagraph"/>
        <w:numPr>
          <w:ilvl w:val="0"/>
          <w:numId w:val="71"/>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Government and regulatory processes </w:t>
      </w:r>
    </w:p>
    <w:p w14:paraId="51A19100" w14:textId="77777777" w:rsidR="006E509A" w:rsidRDefault="007D0784">
      <w:pPr>
        <w:pStyle w:val="ListParagraph"/>
        <w:numPr>
          <w:ilvl w:val="0"/>
          <w:numId w:val="71"/>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Local and international business environment </w:t>
      </w:r>
    </w:p>
    <w:p w14:paraId="3E4499DF" w14:textId="77777777" w:rsidR="006E509A" w:rsidRDefault="007D0784">
      <w:pPr>
        <w:pStyle w:val="ListParagraph"/>
        <w:numPr>
          <w:ilvl w:val="0"/>
          <w:numId w:val="71"/>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Relevant developments in other industries </w:t>
      </w:r>
    </w:p>
    <w:p w14:paraId="68CFD6ED" w14:textId="77777777" w:rsidR="006E509A" w:rsidRDefault="007D0784">
      <w:pPr>
        <w:pStyle w:val="ListParagraph"/>
        <w:numPr>
          <w:ilvl w:val="0"/>
          <w:numId w:val="71"/>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Regional/ County business expansion strategies</w:t>
      </w:r>
    </w:p>
    <w:p w14:paraId="087536EA" w14:textId="77777777" w:rsidR="006E509A" w:rsidRDefault="006E509A">
      <w:pPr>
        <w:rPr>
          <w:rFonts w:ascii="Times New Roman" w:eastAsiaTheme="minorHAnsi" w:hAnsi="Times New Roman"/>
          <w:b/>
          <w:color w:val="000000" w:themeColor="text1"/>
          <w:sz w:val="24"/>
          <w:szCs w:val="24"/>
        </w:rPr>
      </w:pPr>
    </w:p>
    <w:p w14:paraId="13C8694E" w14:textId="77777777" w:rsidR="006E509A" w:rsidRDefault="006E509A">
      <w:pPr>
        <w:rPr>
          <w:rFonts w:ascii="Times New Roman" w:eastAsiaTheme="minorHAnsi" w:hAnsi="Times New Roman"/>
          <w:b/>
          <w:color w:val="000000" w:themeColor="text1"/>
          <w:sz w:val="24"/>
          <w:szCs w:val="24"/>
        </w:rPr>
      </w:pPr>
    </w:p>
    <w:p w14:paraId="0A7C94F4" w14:textId="77777777" w:rsidR="006E509A" w:rsidRDefault="007D0784">
      <w:pPr>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EVIDENCE GUIDE</w:t>
      </w:r>
    </w:p>
    <w:p w14:paraId="686B1048" w14:textId="77777777" w:rsidR="006E509A" w:rsidRDefault="007D0784">
      <w:pPr>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66"/>
      </w:tblGrid>
      <w:tr w:rsidR="006E509A" w14:paraId="5DE3A7CD" w14:textId="77777777">
        <w:tc>
          <w:tcPr>
            <w:tcW w:w="0" w:type="auto"/>
          </w:tcPr>
          <w:p w14:paraId="6E5C8A79" w14:textId="77777777" w:rsidR="006E509A" w:rsidRDefault="007D0784">
            <w:pPr>
              <w:pStyle w:val="ListParagraph"/>
              <w:numPr>
                <w:ilvl w:val="0"/>
                <w:numId w:val="72"/>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Critical Aspects of Competency</w:t>
            </w:r>
          </w:p>
        </w:tc>
        <w:tc>
          <w:tcPr>
            <w:tcW w:w="0" w:type="auto"/>
          </w:tcPr>
          <w:p w14:paraId="6F392882" w14:textId="77777777" w:rsidR="006E509A" w:rsidRDefault="007D0784">
            <w:p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Assessment requires evidence that the candidate:</w:t>
            </w:r>
          </w:p>
          <w:p w14:paraId="7ED3FA6F" w14:textId="77777777" w:rsidR="006E509A" w:rsidRDefault="007D0784">
            <w:pPr>
              <w:pStyle w:val="ListParagraph"/>
              <w:numPr>
                <w:ilvl w:val="0"/>
                <w:numId w:val="73"/>
              </w:numPr>
              <w:spacing w:after="0"/>
              <w:ind w:left="480" w:hanging="48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Distinguished entrepreneurs and business persons correctly</w:t>
            </w:r>
          </w:p>
          <w:p w14:paraId="253B743B" w14:textId="77777777" w:rsidR="006E509A" w:rsidRDefault="007D0784">
            <w:pPr>
              <w:pStyle w:val="ListParagraph"/>
              <w:numPr>
                <w:ilvl w:val="0"/>
                <w:numId w:val="73"/>
              </w:numPr>
              <w:spacing w:after="0"/>
              <w:ind w:left="480" w:hanging="48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Identified ways of becoming an entrepreneur appropriately</w:t>
            </w:r>
          </w:p>
          <w:p w14:paraId="74E6B14E" w14:textId="77777777" w:rsidR="006E509A" w:rsidRDefault="007D0784">
            <w:pPr>
              <w:pStyle w:val="ListParagraph"/>
              <w:numPr>
                <w:ilvl w:val="0"/>
                <w:numId w:val="73"/>
              </w:numPr>
              <w:spacing w:after="0"/>
              <w:ind w:left="480" w:hanging="48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Explored factors affecting entrepreneurship development appropriately</w:t>
            </w:r>
          </w:p>
          <w:p w14:paraId="512CEE2D" w14:textId="77777777" w:rsidR="006E509A" w:rsidRDefault="007D0784">
            <w:pPr>
              <w:pStyle w:val="ListParagraph"/>
              <w:numPr>
                <w:ilvl w:val="0"/>
                <w:numId w:val="73"/>
              </w:numPr>
              <w:spacing w:after="0"/>
              <w:ind w:left="480" w:hanging="48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Analysed importance of self-employment accurately </w:t>
            </w:r>
          </w:p>
          <w:p w14:paraId="43BA2377" w14:textId="77777777" w:rsidR="006E509A" w:rsidRDefault="007D0784">
            <w:pPr>
              <w:pStyle w:val="ListParagraph"/>
              <w:numPr>
                <w:ilvl w:val="0"/>
                <w:numId w:val="73"/>
              </w:numPr>
              <w:spacing w:after="0"/>
              <w:ind w:left="480" w:hanging="48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lastRenderedPageBreak/>
              <w:t>Identified requirements for entry into self-employment correctly</w:t>
            </w:r>
          </w:p>
          <w:p w14:paraId="56EF7461" w14:textId="77777777" w:rsidR="006E509A" w:rsidRDefault="007D0784">
            <w:pPr>
              <w:pStyle w:val="ListParagraph"/>
              <w:numPr>
                <w:ilvl w:val="0"/>
                <w:numId w:val="73"/>
              </w:numPr>
              <w:spacing w:after="0"/>
              <w:ind w:left="480" w:hanging="48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Identified sources of business ideas correctly  </w:t>
            </w:r>
          </w:p>
          <w:p w14:paraId="3B509983" w14:textId="77777777" w:rsidR="006E509A" w:rsidRDefault="007D0784">
            <w:pPr>
              <w:pStyle w:val="ListParagraph"/>
              <w:numPr>
                <w:ilvl w:val="0"/>
                <w:numId w:val="73"/>
              </w:numPr>
              <w:spacing w:after="0"/>
              <w:ind w:left="480" w:hanging="48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Generated</w:t>
            </w:r>
            <w:r>
              <w:rPr>
                <w:rFonts w:ascii="Times New Roman" w:eastAsiaTheme="minorHAnsi" w:hAnsi="Times New Roman"/>
                <w:b/>
                <w:i/>
                <w:color w:val="000000" w:themeColor="text1"/>
                <w:sz w:val="24"/>
                <w:szCs w:val="24"/>
                <w:lang w:val="en-GB"/>
              </w:rPr>
              <w:t xml:space="preserve"> </w:t>
            </w:r>
            <w:r>
              <w:rPr>
                <w:rFonts w:ascii="Times New Roman" w:eastAsiaTheme="minorHAnsi" w:hAnsi="Times New Roman"/>
                <w:color w:val="000000" w:themeColor="text1"/>
                <w:sz w:val="24"/>
                <w:szCs w:val="24"/>
                <w:lang w:val="en-GB"/>
              </w:rPr>
              <w:t>Business ideas and opportunities correctly</w:t>
            </w:r>
          </w:p>
          <w:p w14:paraId="1E1DFC20" w14:textId="77777777" w:rsidR="006E509A" w:rsidRDefault="007D0784">
            <w:pPr>
              <w:pStyle w:val="ListParagraph"/>
              <w:numPr>
                <w:ilvl w:val="0"/>
                <w:numId w:val="73"/>
              </w:numPr>
              <w:spacing w:after="0"/>
              <w:ind w:left="480" w:hanging="48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Analysed business life cycle accurately</w:t>
            </w:r>
          </w:p>
          <w:p w14:paraId="7F5E20AD" w14:textId="77777777" w:rsidR="006E509A" w:rsidRDefault="007D0784">
            <w:pPr>
              <w:pStyle w:val="ListParagraph"/>
              <w:numPr>
                <w:ilvl w:val="0"/>
                <w:numId w:val="73"/>
              </w:numPr>
              <w:spacing w:after="0"/>
              <w:ind w:left="480" w:hanging="48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Identified legal aspects of business correctly </w:t>
            </w:r>
          </w:p>
          <w:p w14:paraId="591890DF" w14:textId="77777777" w:rsidR="006E509A" w:rsidRDefault="007D0784">
            <w:pPr>
              <w:pStyle w:val="ListParagraph"/>
              <w:numPr>
                <w:ilvl w:val="0"/>
                <w:numId w:val="73"/>
              </w:numPr>
              <w:tabs>
                <w:tab w:val="left" w:pos="871"/>
              </w:tabs>
              <w:spacing w:after="0"/>
              <w:ind w:left="480" w:hanging="48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Assessed product demand accurately </w:t>
            </w:r>
          </w:p>
          <w:p w14:paraId="1E7A96F3" w14:textId="77777777" w:rsidR="006E509A" w:rsidRDefault="007D0784">
            <w:pPr>
              <w:pStyle w:val="ListParagraph"/>
              <w:numPr>
                <w:ilvl w:val="0"/>
                <w:numId w:val="73"/>
              </w:numPr>
              <w:tabs>
                <w:tab w:val="left" w:pos="871"/>
              </w:tabs>
              <w:spacing w:after="0"/>
              <w:ind w:left="480" w:hanging="48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Determined Internal and external motivation factors appropriately</w:t>
            </w:r>
          </w:p>
          <w:p w14:paraId="5FFDBD3F" w14:textId="77777777" w:rsidR="006E509A" w:rsidRDefault="007D0784">
            <w:pPr>
              <w:pStyle w:val="ListParagraph"/>
              <w:numPr>
                <w:ilvl w:val="0"/>
                <w:numId w:val="73"/>
              </w:numPr>
              <w:tabs>
                <w:tab w:val="left" w:pos="871"/>
              </w:tabs>
              <w:spacing w:after="0"/>
              <w:ind w:left="570"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Carried out communications effectively</w:t>
            </w:r>
          </w:p>
          <w:p w14:paraId="2451F2FA" w14:textId="77777777" w:rsidR="006E509A" w:rsidRDefault="007D0784">
            <w:pPr>
              <w:pStyle w:val="ListParagraph"/>
              <w:numPr>
                <w:ilvl w:val="0"/>
                <w:numId w:val="73"/>
              </w:numPr>
              <w:tabs>
                <w:tab w:val="left" w:pos="871"/>
              </w:tabs>
              <w:spacing w:after="0"/>
              <w:ind w:left="570"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Identified sources of business finance correctly</w:t>
            </w:r>
          </w:p>
          <w:p w14:paraId="76E33988" w14:textId="77777777" w:rsidR="006E509A" w:rsidRDefault="007D0784">
            <w:pPr>
              <w:pStyle w:val="ListParagraph"/>
              <w:numPr>
                <w:ilvl w:val="0"/>
                <w:numId w:val="73"/>
              </w:numPr>
              <w:tabs>
                <w:tab w:val="left" w:pos="871"/>
              </w:tabs>
              <w:spacing w:after="0"/>
              <w:ind w:left="570"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Determined Governing policy on small scale enterprise appropriately</w:t>
            </w:r>
          </w:p>
          <w:p w14:paraId="06231903" w14:textId="77777777" w:rsidR="006E509A" w:rsidRDefault="007D0784">
            <w:pPr>
              <w:pStyle w:val="ListParagraph"/>
              <w:numPr>
                <w:ilvl w:val="0"/>
                <w:numId w:val="73"/>
              </w:numPr>
              <w:tabs>
                <w:tab w:val="left" w:pos="871"/>
              </w:tabs>
              <w:spacing w:after="0"/>
              <w:ind w:left="570"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Explored problems of starting and operating SSEs effectively</w:t>
            </w:r>
          </w:p>
          <w:p w14:paraId="0B832C49" w14:textId="77777777" w:rsidR="006E509A" w:rsidRDefault="007D0784">
            <w:pPr>
              <w:pStyle w:val="ListParagraph"/>
              <w:numPr>
                <w:ilvl w:val="0"/>
                <w:numId w:val="73"/>
              </w:numPr>
              <w:tabs>
                <w:tab w:val="left" w:pos="871"/>
              </w:tabs>
              <w:spacing w:after="0"/>
              <w:ind w:left="570" w:hanging="540"/>
              <w:rPr>
                <w:rFonts w:ascii="Times New Roman" w:eastAsiaTheme="minorHAnsi" w:hAnsi="Times New Roman"/>
                <w:color w:val="000000" w:themeColor="text1"/>
                <w:sz w:val="24"/>
                <w:szCs w:val="24"/>
                <w:lang w:val="en-GB"/>
              </w:rPr>
            </w:pPr>
            <w:r>
              <w:rPr>
                <w:rFonts w:ascii="Times New Roman" w:eastAsiaTheme="minorHAnsi" w:hAnsi="Times New Roman"/>
                <w:bCs/>
                <w:iCs/>
                <w:color w:val="000000" w:themeColor="text1"/>
                <w:sz w:val="24"/>
                <w:szCs w:val="24"/>
                <w:lang w:val="en-GB"/>
              </w:rPr>
              <w:t xml:space="preserve">Developed Marketing, Organizational/Management, </w:t>
            </w:r>
            <w:r>
              <w:rPr>
                <w:rFonts w:ascii="Times New Roman" w:eastAsiaTheme="minorHAnsi" w:hAnsi="Times New Roman"/>
                <w:color w:val="000000" w:themeColor="text1"/>
                <w:sz w:val="24"/>
                <w:szCs w:val="24"/>
                <w:lang w:val="en-GB"/>
              </w:rPr>
              <w:t>Production/Operation and Financial</w:t>
            </w:r>
            <w:r>
              <w:rPr>
                <w:rFonts w:ascii="Times New Roman" w:eastAsiaTheme="minorHAnsi" w:hAnsi="Times New Roman"/>
                <w:bCs/>
                <w:iCs/>
                <w:color w:val="000000" w:themeColor="text1"/>
                <w:sz w:val="24"/>
                <w:szCs w:val="24"/>
                <w:lang w:val="en-GB"/>
              </w:rPr>
              <w:t xml:space="preserve"> plans correctly </w:t>
            </w:r>
          </w:p>
          <w:p w14:paraId="424695BB" w14:textId="77777777" w:rsidR="006E509A" w:rsidRDefault="007D0784">
            <w:pPr>
              <w:pStyle w:val="ListParagraph"/>
              <w:numPr>
                <w:ilvl w:val="0"/>
                <w:numId w:val="73"/>
              </w:numPr>
              <w:tabs>
                <w:tab w:val="left" w:pos="871"/>
              </w:tabs>
              <w:spacing w:after="0"/>
              <w:ind w:left="570"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Prepared executive summary correctly</w:t>
            </w:r>
          </w:p>
          <w:p w14:paraId="28EAFD07" w14:textId="77777777" w:rsidR="006E509A" w:rsidRDefault="007D0784">
            <w:pPr>
              <w:pStyle w:val="ListParagraph"/>
              <w:numPr>
                <w:ilvl w:val="0"/>
                <w:numId w:val="73"/>
              </w:numPr>
              <w:tabs>
                <w:tab w:val="left" w:pos="871"/>
              </w:tabs>
              <w:spacing w:after="0"/>
              <w:ind w:left="570"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Determined business innovative strategies appropriately</w:t>
            </w:r>
          </w:p>
          <w:p w14:paraId="59F9C411" w14:textId="77777777" w:rsidR="006E509A" w:rsidRDefault="007D0784">
            <w:pPr>
              <w:pStyle w:val="ListParagraph"/>
              <w:numPr>
                <w:ilvl w:val="0"/>
                <w:numId w:val="73"/>
              </w:numPr>
              <w:tabs>
                <w:tab w:val="left" w:pos="871"/>
              </w:tabs>
              <w:spacing w:after="0"/>
              <w:ind w:left="570"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Presented business plan effectively </w:t>
            </w:r>
          </w:p>
        </w:tc>
      </w:tr>
      <w:tr w:rsidR="006E509A" w14:paraId="2C1C5DB5" w14:textId="77777777">
        <w:tc>
          <w:tcPr>
            <w:tcW w:w="0" w:type="auto"/>
          </w:tcPr>
          <w:p w14:paraId="01A94555" w14:textId="77777777" w:rsidR="006E509A" w:rsidRDefault="007D0784">
            <w:pPr>
              <w:pStyle w:val="ListParagraph"/>
              <w:numPr>
                <w:ilvl w:val="0"/>
                <w:numId w:val="72"/>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lastRenderedPageBreak/>
              <w:t>Resource Implications</w:t>
            </w:r>
          </w:p>
        </w:tc>
        <w:tc>
          <w:tcPr>
            <w:tcW w:w="0" w:type="auto"/>
          </w:tcPr>
          <w:p w14:paraId="55D589E5" w14:textId="77777777" w:rsidR="006E509A" w:rsidRDefault="007D0784">
            <w:p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The following resources should be provided:</w:t>
            </w:r>
          </w:p>
          <w:p w14:paraId="7C1802FC" w14:textId="77777777" w:rsidR="006E509A" w:rsidRDefault="007D0784">
            <w:pPr>
              <w:pStyle w:val="ListParagraph"/>
              <w:numPr>
                <w:ilvl w:val="0"/>
                <w:numId w:val="74"/>
              </w:numPr>
              <w:spacing w:after="0"/>
              <w:ind w:left="619"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Access to relevant workplace where assessment can take place</w:t>
            </w:r>
          </w:p>
          <w:p w14:paraId="40377F53" w14:textId="77777777" w:rsidR="006E509A" w:rsidRDefault="007D0784">
            <w:pPr>
              <w:pStyle w:val="ListParagraph"/>
              <w:numPr>
                <w:ilvl w:val="0"/>
                <w:numId w:val="74"/>
              </w:numPr>
              <w:spacing w:after="0"/>
              <w:ind w:left="619"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Appropriately simulated environment where assessment can take place</w:t>
            </w:r>
          </w:p>
        </w:tc>
      </w:tr>
      <w:tr w:rsidR="006E509A" w14:paraId="642B6147" w14:textId="77777777">
        <w:tc>
          <w:tcPr>
            <w:tcW w:w="0" w:type="auto"/>
          </w:tcPr>
          <w:p w14:paraId="5743B854" w14:textId="77777777" w:rsidR="006E509A" w:rsidRDefault="007D0784">
            <w:pPr>
              <w:pStyle w:val="ListParagraph"/>
              <w:numPr>
                <w:ilvl w:val="0"/>
                <w:numId w:val="72"/>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Methods of Assessment</w:t>
            </w:r>
          </w:p>
        </w:tc>
        <w:tc>
          <w:tcPr>
            <w:tcW w:w="0" w:type="auto"/>
          </w:tcPr>
          <w:p w14:paraId="5C03449B" w14:textId="77777777" w:rsidR="006E509A" w:rsidRDefault="007D0784">
            <w:p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Competency may be assessed through:</w:t>
            </w:r>
          </w:p>
          <w:p w14:paraId="046BE333" w14:textId="77777777" w:rsidR="006E509A" w:rsidRDefault="007D0784">
            <w:pPr>
              <w:pStyle w:val="ListParagraph"/>
              <w:numPr>
                <w:ilvl w:val="0"/>
                <w:numId w:val="75"/>
              </w:numPr>
              <w:spacing w:after="0"/>
              <w:ind w:left="619"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Written tests</w:t>
            </w:r>
          </w:p>
          <w:p w14:paraId="39F7DCCA" w14:textId="77777777" w:rsidR="006E509A" w:rsidRDefault="007D0784">
            <w:pPr>
              <w:pStyle w:val="ListParagraph"/>
              <w:numPr>
                <w:ilvl w:val="0"/>
                <w:numId w:val="75"/>
              </w:numPr>
              <w:spacing w:after="0"/>
              <w:ind w:left="619"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Oral questions</w:t>
            </w:r>
          </w:p>
          <w:p w14:paraId="74DE133C" w14:textId="77777777" w:rsidR="006E509A" w:rsidRDefault="007D0784">
            <w:pPr>
              <w:pStyle w:val="ListParagraph"/>
              <w:numPr>
                <w:ilvl w:val="0"/>
                <w:numId w:val="75"/>
              </w:numPr>
              <w:spacing w:after="0"/>
              <w:ind w:left="619"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Third party report</w:t>
            </w:r>
          </w:p>
          <w:p w14:paraId="0694ED8B" w14:textId="77777777" w:rsidR="006E509A" w:rsidRDefault="007D0784">
            <w:pPr>
              <w:pStyle w:val="ListParagraph"/>
              <w:numPr>
                <w:ilvl w:val="0"/>
                <w:numId w:val="75"/>
              </w:numPr>
              <w:spacing w:after="0"/>
              <w:ind w:left="619"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Interviews </w:t>
            </w:r>
          </w:p>
          <w:p w14:paraId="1A69B402" w14:textId="77777777" w:rsidR="006E509A" w:rsidRDefault="007D0784">
            <w:pPr>
              <w:pStyle w:val="ListParagraph"/>
              <w:numPr>
                <w:ilvl w:val="0"/>
                <w:numId w:val="75"/>
              </w:numPr>
              <w:spacing w:after="0"/>
              <w:ind w:left="619" w:hanging="54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Portfolio</w:t>
            </w:r>
          </w:p>
        </w:tc>
      </w:tr>
      <w:tr w:rsidR="006E509A" w14:paraId="6933D598" w14:textId="77777777">
        <w:tc>
          <w:tcPr>
            <w:tcW w:w="0" w:type="auto"/>
          </w:tcPr>
          <w:p w14:paraId="6F3FD59B" w14:textId="77777777" w:rsidR="006E509A" w:rsidRDefault="007D0784">
            <w:pPr>
              <w:pStyle w:val="ListParagraph"/>
              <w:numPr>
                <w:ilvl w:val="0"/>
                <w:numId w:val="72"/>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Context of Assessment</w:t>
            </w:r>
          </w:p>
        </w:tc>
        <w:tc>
          <w:tcPr>
            <w:tcW w:w="0" w:type="auto"/>
          </w:tcPr>
          <w:p w14:paraId="7EF27BF6" w14:textId="77777777" w:rsidR="006E509A" w:rsidRDefault="007D0784">
            <w:p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Competency may be assessed: </w:t>
            </w:r>
          </w:p>
          <w:p w14:paraId="378A98DC" w14:textId="77777777" w:rsidR="006E509A" w:rsidRDefault="007D0784">
            <w:pPr>
              <w:pStyle w:val="ListParagraph"/>
              <w:numPr>
                <w:ilvl w:val="0"/>
                <w:numId w:val="76"/>
              </w:numPr>
              <w:spacing w:after="0"/>
              <w:ind w:left="619" w:hanging="540"/>
              <w:rPr>
                <w:rFonts w:ascii="Times New Roman" w:hAnsi="Times New Roman"/>
                <w:sz w:val="24"/>
                <w:szCs w:val="24"/>
              </w:rPr>
            </w:pPr>
            <w:r>
              <w:rPr>
                <w:rFonts w:ascii="Times New Roman" w:hAnsi="Times New Roman"/>
                <w:sz w:val="24"/>
                <w:szCs w:val="24"/>
              </w:rPr>
              <w:t>On-the-job</w:t>
            </w:r>
          </w:p>
          <w:p w14:paraId="5B16F993" w14:textId="77777777" w:rsidR="006E509A" w:rsidRDefault="007D0784">
            <w:pPr>
              <w:pStyle w:val="ListParagraph"/>
              <w:numPr>
                <w:ilvl w:val="0"/>
                <w:numId w:val="76"/>
              </w:numPr>
              <w:spacing w:after="0"/>
              <w:ind w:left="619" w:hanging="540"/>
              <w:rPr>
                <w:rFonts w:ascii="Times New Roman" w:hAnsi="Times New Roman"/>
                <w:sz w:val="24"/>
                <w:szCs w:val="24"/>
              </w:rPr>
            </w:pPr>
            <w:r>
              <w:rPr>
                <w:rFonts w:ascii="Times New Roman" w:hAnsi="Times New Roman"/>
                <w:sz w:val="24"/>
                <w:szCs w:val="24"/>
              </w:rPr>
              <w:t>Off-the –job</w:t>
            </w:r>
          </w:p>
          <w:p w14:paraId="1B716B73" w14:textId="77777777" w:rsidR="006E509A" w:rsidRDefault="007D0784">
            <w:pPr>
              <w:pStyle w:val="ListParagraph"/>
              <w:numPr>
                <w:ilvl w:val="0"/>
                <w:numId w:val="76"/>
              </w:numPr>
              <w:spacing w:after="0"/>
              <w:ind w:left="619" w:hanging="540"/>
              <w:rPr>
                <w:rFonts w:ascii="Times New Roman" w:hAnsi="Times New Roman"/>
                <w:b/>
                <w:sz w:val="24"/>
                <w:szCs w:val="24"/>
              </w:rPr>
            </w:pPr>
            <w:r>
              <w:rPr>
                <w:rFonts w:ascii="Times New Roman" w:hAnsi="Times New Roman"/>
                <w:sz w:val="24"/>
                <w:szCs w:val="24"/>
              </w:rPr>
              <w:t>During Industrial attachment</w:t>
            </w:r>
          </w:p>
        </w:tc>
      </w:tr>
      <w:tr w:rsidR="006E509A" w14:paraId="2C1CBEBE" w14:textId="77777777">
        <w:tc>
          <w:tcPr>
            <w:tcW w:w="0" w:type="auto"/>
          </w:tcPr>
          <w:p w14:paraId="0496189D" w14:textId="77777777" w:rsidR="006E509A" w:rsidRDefault="007D0784">
            <w:pPr>
              <w:pStyle w:val="ListParagraph"/>
              <w:numPr>
                <w:ilvl w:val="0"/>
                <w:numId w:val="72"/>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lastRenderedPageBreak/>
              <w:t>Guidance information for assessment</w:t>
            </w:r>
          </w:p>
        </w:tc>
        <w:tc>
          <w:tcPr>
            <w:tcW w:w="0" w:type="auto"/>
          </w:tcPr>
          <w:p w14:paraId="0D3B0433" w14:textId="77777777" w:rsidR="006E509A" w:rsidRDefault="007D0784">
            <w:pP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65CE4AEC" w14:textId="77777777" w:rsidR="006E509A" w:rsidRDefault="006E509A">
      <w:pPr>
        <w:pStyle w:val="Heading1"/>
      </w:pPr>
    </w:p>
    <w:p w14:paraId="361D4003" w14:textId="77777777" w:rsidR="006E509A" w:rsidRDefault="007D0784">
      <w:pPr>
        <w:pStyle w:val="Heading1"/>
      </w:pPr>
      <w:r>
        <w:br w:type="page"/>
      </w:r>
      <w:bookmarkStart w:id="33" w:name="_Toc76466262"/>
      <w:r>
        <w:lastRenderedPageBreak/>
        <w:t>DEMONSTRATE EMPLOYABILITY SKILLS</w:t>
      </w:r>
      <w:bookmarkEnd w:id="33"/>
    </w:p>
    <w:p w14:paraId="1B2D8BBC" w14:textId="77777777" w:rsidR="006E509A" w:rsidRDefault="006E509A">
      <w:pPr>
        <w:rPr>
          <w:rFonts w:ascii="Times New Roman" w:hAnsi="Times New Roman"/>
          <w:b/>
          <w:sz w:val="24"/>
          <w:szCs w:val="24"/>
        </w:rPr>
      </w:pPr>
    </w:p>
    <w:p w14:paraId="3D565A34" w14:textId="77777777" w:rsidR="006E509A" w:rsidRDefault="007D0784">
      <w:pPr>
        <w:rPr>
          <w:rFonts w:ascii="Times New Roman" w:hAnsi="Times New Roman"/>
          <w:b/>
          <w:sz w:val="24"/>
          <w:szCs w:val="24"/>
        </w:rPr>
      </w:pPr>
      <w:r>
        <w:rPr>
          <w:rFonts w:ascii="Times New Roman" w:hAnsi="Times New Roman"/>
          <w:b/>
          <w:sz w:val="24"/>
          <w:szCs w:val="24"/>
        </w:rPr>
        <w:t xml:space="preserve">UNIT CODE: </w:t>
      </w:r>
      <w:r>
        <w:rPr>
          <w:rFonts w:ascii="Times New Roman" w:hAnsi="Times New Roman"/>
          <w:bCs/>
          <w:sz w:val="24"/>
          <w:szCs w:val="24"/>
        </w:rPr>
        <w:t>BUS/OS/FRX/BC/05/5/A</w:t>
      </w:r>
    </w:p>
    <w:p w14:paraId="34CF4B7E" w14:textId="77777777" w:rsidR="006E509A" w:rsidRDefault="007D0784">
      <w:pPr>
        <w:rPr>
          <w:rFonts w:ascii="Times New Roman" w:hAnsi="Times New Roman"/>
          <w:sz w:val="24"/>
          <w:szCs w:val="24"/>
        </w:rPr>
      </w:pPr>
      <w:r>
        <w:rPr>
          <w:rFonts w:ascii="Times New Roman" w:hAnsi="Times New Roman"/>
          <w:b/>
          <w:sz w:val="24"/>
          <w:szCs w:val="24"/>
        </w:rPr>
        <w:t xml:space="preserve">Unit Description </w:t>
      </w:r>
    </w:p>
    <w:p w14:paraId="0F8FE902" w14:textId="77777777" w:rsidR="006E509A" w:rsidRDefault="007D0784">
      <w:pPr>
        <w:jc w:val="both"/>
        <w:rPr>
          <w:rFonts w:ascii="Times New Roman" w:hAnsi="Times New Roman"/>
          <w:sz w:val="24"/>
          <w:szCs w:val="24"/>
        </w:rPr>
      </w:pPr>
      <w:r>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1EEAA91A" w14:textId="77777777" w:rsidR="006E509A" w:rsidRDefault="006E509A">
      <w:pPr>
        <w:rPr>
          <w:rFonts w:ascii="Times New Roman" w:hAnsi="Times New Roman"/>
          <w:sz w:val="24"/>
          <w:szCs w:val="24"/>
        </w:rPr>
      </w:pPr>
    </w:p>
    <w:p w14:paraId="2B6606D7" w14:textId="77777777" w:rsidR="006E509A" w:rsidRDefault="007D0784">
      <w:pPr>
        <w:rPr>
          <w:rFonts w:ascii="Times New Roman" w:hAnsi="Times New Roman"/>
          <w:sz w:val="24"/>
          <w:szCs w:val="24"/>
        </w:rPr>
      </w:pPr>
      <w:r>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6E509A" w14:paraId="7959E6AC" w14:textId="77777777">
        <w:tc>
          <w:tcPr>
            <w:tcW w:w="1524" w:type="pct"/>
            <w:tcBorders>
              <w:top w:val="single" w:sz="4" w:space="0" w:color="auto"/>
              <w:left w:val="single" w:sz="4" w:space="0" w:color="auto"/>
              <w:bottom w:val="single" w:sz="4" w:space="0" w:color="auto"/>
              <w:right w:val="single" w:sz="4" w:space="0" w:color="auto"/>
            </w:tcBorders>
            <w:shd w:val="clear" w:color="auto" w:fill="FFFFFF"/>
          </w:tcPr>
          <w:p w14:paraId="04212905" w14:textId="77777777" w:rsidR="006E509A" w:rsidRDefault="007D0784">
            <w:pPr>
              <w:rPr>
                <w:rFonts w:ascii="Times New Roman" w:hAnsi="Times New Roman"/>
                <w:b/>
                <w:sz w:val="24"/>
                <w:szCs w:val="24"/>
              </w:rPr>
            </w:pPr>
            <w:r>
              <w:rPr>
                <w:rFonts w:ascii="Times New Roman" w:hAnsi="Times New Roman"/>
                <w:b/>
                <w:sz w:val="24"/>
                <w:szCs w:val="24"/>
              </w:rPr>
              <w:t>ELEMENT</w:t>
            </w:r>
          </w:p>
          <w:p w14:paraId="072F602A" w14:textId="77777777" w:rsidR="006E509A" w:rsidRDefault="007D0784">
            <w:pPr>
              <w:rPr>
                <w:rFonts w:ascii="Times New Roman" w:hAnsi="Times New Roman"/>
                <w:sz w:val="24"/>
                <w:szCs w:val="24"/>
              </w:rPr>
            </w:pPr>
            <w:r>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F88D957" w14:textId="77777777" w:rsidR="006E509A" w:rsidRDefault="007D0784">
            <w:pPr>
              <w:rPr>
                <w:rFonts w:ascii="Times New Roman" w:hAnsi="Times New Roman"/>
                <w:b/>
                <w:sz w:val="24"/>
                <w:szCs w:val="24"/>
              </w:rPr>
            </w:pPr>
            <w:r>
              <w:rPr>
                <w:rFonts w:ascii="Times New Roman" w:hAnsi="Times New Roman"/>
                <w:b/>
                <w:sz w:val="24"/>
                <w:szCs w:val="24"/>
              </w:rPr>
              <w:t>PERFORMANCE CRITERIA</w:t>
            </w:r>
          </w:p>
          <w:p w14:paraId="0006AD49" w14:textId="77777777" w:rsidR="006E509A" w:rsidRDefault="007D0784">
            <w:pPr>
              <w:rPr>
                <w:rFonts w:ascii="Times New Roman" w:hAnsi="Times New Roman"/>
                <w:b/>
                <w:sz w:val="24"/>
                <w:szCs w:val="24"/>
              </w:rPr>
            </w:pPr>
            <w:r>
              <w:rPr>
                <w:rFonts w:ascii="Times New Roman" w:hAnsi="Times New Roman"/>
                <w:sz w:val="24"/>
                <w:szCs w:val="24"/>
              </w:rPr>
              <w:t>These are assessable statements which specify the required level of performance for each of the elements.</w:t>
            </w:r>
          </w:p>
          <w:p w14:paraId="1B32725C" w14:textId="77777777" w:rsidR="006E509A" w:rsidRDefault="007D0784">
            <w:pPr>
              <w:rPr>
                <w:rFonts w:ascii="Times New Roman" w:hAnsi="Times New Roman"/>
                <w:b/>
                <w:i/>
                <w:sz w:val="24"/>
                <w:szCs w:val="24"/>
              </w:rPr>
            </w:pPr>
            <w:r>
              <w:rPr>
                <w:rFonts w:ascii="Times New Roman" w:hAnsi="Times New Roman"/>
                <w:b/>
                <w:i/>
                <w:sz w:val="24"/>
                <w:szCs w:val="24"/>
              </w:rPr>
              <w:t>Bold and italicized terms are elaborated in the Range</w:t>
            </w:r>
          </w:p>
        </w:tc>
      </w:tr>
      <w:tr w:rsidR="006E509A" w14:paraId="4A4BA16A" w14:textId="7777777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8F34541" w14:textId="77777777" w:rsidR="006E509A" w:rsidRDefault="007D0784">
            <w:pPr>
              <w:pStyle w:val="ListParagraph"/>
              <w:numPr>
                <w:ilvl w:val="0"/>
                <w:numId w:val="77"/>
              </w:numPr>
              <w:spacing w:after="0"/>
              <w:rPr>
                <w:rFonts w:ascii="Times New Roman" w:hAnsi="Times New Roman"/>
                <w:sz w:val="24"/>
                <w:szCs w:val="24"/>
              </w:rPr>
            </w:pPr>
            <w:r>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7B49053" w14:textId="77777777" w:rsidR="006E509A" w:rsidRDefault="007D0784">
            <w:pPr>
              <w:pStyle w:val="ListParagraph"/>
              <w:numPr>
                <w:ilvl w:val="0"/>
                <w:numId w:val="78"/>
              </w:numPr>
              <w:spacing w:after="0"/>
              <w:ind w:left="463" w:hanging="450"/>
              <w:rPr>
                <w:rFonts w:ascii="Times New Roman" w:hAnsi="Times New Roman"/>
                <w:sz w:val="24"/>
                <w:szCs w:val="24"/>
              </w:rPr>
            </w:pPr>
            <w:r>
              <w:rPr>
                <w:rFonts w:ascii="Times New Roman" w:hAnsi="Times New Roman"/>
                <w:sz w:val="24"/>
                <w:szCs w:val="24"/>
              </w:rPr>
              <w:t>Personal vision, mission and goals are formulated based on potential and in relation to organization objectives</w:t>
            </w:r>
          </w:p>
          <w:p w14:paraId="6511A574" w14:textId="77777777" w:rsidR="006E509A" w:rsidRDefault="007D0784">
            <w:pPr>
              <w:pStyle w:val="ListParagraph"/>
              <w:numPr>
                <w:ilvl w:val="0"/>
                <w:numId w:val="78"/>
              </w:numPr>
              <w:spacing w:after="0"/>
              <w:ind w:left="463" w:hanging="450"/>
              <w:rPr>
                <w:rFonts w:ascii="Times New Roman" w:hAnsi="Times New Roman"/>
                <w:sz w:val="24"/>
                <w:szCs w:val="24"/>
              </w:rPr>
            </w:pPr>
            <w:r>
              <w:rPr>
                <w:rFonts w:ascii="Times New Roman" w:hAnsi="Times New Roman"/>
                <w:sz w:val="24"/>
                <w:szCs w:val="24"/>
              </w:rPr>
              <w:t xml:space="preserve">Emotional intelligence is </w:t>
            </w:r>
            <w:proofErr w:type="gramStart"/>
            <w:r>
              <w:rPr>
                <w:rFonts w:ascii="Times New Roman" w:hAnsi="Times New Roman"/>
                <w:sz w:val="24"/>
                <w:szCs w:val="24"/>
              </w:rPr>
              <w:t>demonstrated  as</w:t>
            </w:r>
            <w:proofErr w:type="gramEnd"/>
            <w:r>
              <w:rPr>
                <w:rFonts w:ascii="Times New Roman" w:hAnsi="Times New Roman"/>
                <w:sz w:val="24"/>
                <w:szCs w:val="24"/>
              </w:rPr>
              <w:t xml:space="preserve"> per workplace requirements.</w:t>
            </w:r>
          </w:p>
          <w:p w14:paraId="71054328" w14:textId="77777777" w:rsidR="006E509A" w:rsidRDefault="007D0784">
            <w:pPr>
              <w:pStyle w:val="ListParagraph"/>
              <w:numPr>
                <w:ilvl w:val="0"/>
                <w:numId w:val="78"/>
              </w:numPr>
              <w:spacing w:after="0"/>
              <w:ind w:left="463" w:hanging="450"/>
              <w:rPr>
                <w:rFonts w:ascii="Times New Roman" w:hAnsi="Times New Roman"/>
                <w:sz w:val="24"/>
                <w:szCs w:val="24"/>
              </w:rPr>
            </w:pPr>
            <w:r>
              <w:rPr>
                <w:rFonts w:ascii="Times New Roman" w:hAnsi="Times New Roman"/>
                <w:sz w:val="24"/>
                <w:szCs w:val="24"/>
              </w:rPr>
              <w:t>Individual performance is evaluated and monitored according to the agreed targets.</w:t>
            </w:r>
          </w:p>
          <w:p w14:paraId="71EE4493" w14:textId="77777777" w:rsidR="006E509A" w:rsidRDefault="007D0784">
            <w:pPr>
              <w:pStyle w:val="ListParagraph"/>
              <w:numPr>
                <w:ilvl w:val="0"/>
                <w:numId w:val="78"/>
              </w:numPr>
              <w:spacing w:after="0"/>
              <w:ind w:left="463" w:hanging="450"/>
              <w:rPr>
                <w:rFonts w:ascii="Times New Roman" w:hAnsi="Times New Roman"/>
                <w:sz w:val="24"/>
                <w:szCs w:val="24"/>
              </w:rPr>
            </w:pPr>
            <w:r>
              <w:rPr>
                <w:rFonts w:ascii="Times New Roman" w:hAnsi="Times New Roman"/>
                <w:sz w:val="24"/>
                <w:szCs w:val="24"/>
              </w:rPr>
              <w:t>Assertiveness is developed and maintained based on the requirements of the job.</w:t>
            </w:r>
          </w:p>
          <w:p w14:paraId="5CC99CBC" w14:textId="77777777" w:rsidR="006E509A" w:rsidRDefault="007D0784">
            <w:pPr>
              <w:pStyle w:val="ListParagraph"/>
              <w:numPr>
                <w:ilvl w:val="0"/>
                <w:numId w:val="78"/>
              </w:numPr>
              <w:spacing w:after="0"/>
              <w:ind w:left="463" w:hanging="450"/>
              <w:rPr>
                <w:rFonts w:ascii="Times New Roman" w:hAnsi="Times New Roman"/>
                <w:sz w:val="24"/>
                <w:szCs w:val="24"/>
              </w:rPr>
            </w:pPr>
            <w:r>
              <w:rPr>
                <w:rFonts w:ascii="Times New Roman" w:hAnsi="Times New Roman"/>
                <w:sz w:val="24"/>
                <w:szCs w:val="24"/>
              </w:rPr>
              <w:t>Accountability and responsibility for own actions are demonstrated based on workplace instructions.</w:t>
            </w:r>
          </w:p>
          <w:p w14:paraId="3D8EB057" w14:textId="77777777" w:rsidR="006E509A" w:rsidRDefault="007D0784">
            <w:pPr>
              <w:pStyle w:val="ListParagraph"/>
              <w:numPr>
                <w:ilvl w:val="0"/>
                <w:numId w:val="78"/>
              </w:numPr>
              <w:spacing w:after="0"/>
              <w:ind w:left="463" w:hanging="450"/>
              <w:rPr>
                <w:rFonts w:ascii="Times New Roman" w:hAnsi="Times New Roman"/>
                <w:sz w:val="24"/>
                <w:szCs w:val="24"/>
              </w:rPr>
            </w:pPr>
            <w:r>
              <w:rPr>
                <w:rFonts w:ascii="Times New Roman" w:hAnsi="Times New Roman"/>
                <w:sz w:val="24"/>
                <w:szCs w:val="24"/>
              </w:rPr>
              <w:t>Self-esteem and a positive self-image are developed and maintained based on values.</w:t>
            </w:r>
          </w:p>
          <w:p w14:paraId="260FBD7E" w14:textId="77777777" w:rsidR="006E509A" w:rsidRDefault="007D0784">
            <w:pPr>
              <w:pStyle w:val="ListParagraph"/>
              <w:numPr>
                <w:ilvl w:val="0"/>
                <w:numId w:val="78"/>
              </w:numPr>
              <w:spacing w:after="0"/>
              <w:ind w:left="463" w:hanging="450"/>
              <w:rPr>
                <w:rFonts w:ascii="Times New Roman" w:hAnsi="Times New Roman"/>
                <w:sz w:val="24"/>
                <w:szCs w:val="24"/>
              </w:rPr>
            </w:pPr>
            <w:r>
              <w:rPr>
                <w:rFonts w:ascii="Times New Roman" w:hAnsi="Times New Roman"/>
                <w:sz w:val="24"/>
                <w:szCs w:val="24"/>
              </w:rPr>
              <w:t>Time management, attendance and punctuality are observed as per the organization policy.</w:t>
            </w:r>
          </w:p>
          <w:p w14:paraId="44E553FA" w14:textId="77777777" w:rsidR="006E509A" w:rsidRDefault="007D0784">
            <w:pPr>
              <w:pStyle w:val="ListParagraph"/>
              <w:numPr>
                <w:ilvl w:val="0"/>
                <w:numId w:val="78"/>
              </w:numPr>
              <w:spacing w:after="0"/>
              <w:ind w:left="463" w:hanging="450"/>
              <w:rPr>
                <w:rFonts w:ascii="Times New Roman" w:hAnsi="Times New Roman"/>
                <w:sz w:val="24"/>
                <w:szCs w:val="24"/>
              </w:rPr>
            </w:pPr>
            <w:r>
              <w:rPr>
                <w:rFonts w:ascii="Times New Roman" w:hAnsi="Times New Roman"/>
                <w:sz w:val="24"/>
                <w:szCs w:val="24"/>
              </w:rPr>
              <w:t>Goals are managed as per the organization’s objective</w:t>
            </w:r>
          </w:p>
          <w:p w14:paraId="2CD3896B" w14:textId="77777777" w:rsidR="006E509A" w:rsidRDefault="007D0784">
            <w:pPr>
              <w:pStyle w:val="ListParagraph"/>
              <w:numPr>
                <w:ilvl w:val="0"/>
                <w:numId w:val="78"/>
              </w:numPr>
              <w:spacing w:after="0"/>
              <w:ind w:left="463" w:hanging="450"/>
              <w:rPr>
                <w:rFonts w:ascii="Times New Roman" w:hAnsi="Times New Roman"/>
                <w:sz w:val="24"/>
                <w:szCs w:val="24"/>
              </w:rPr>
            </w:pPr>
            <w:r>
              <w:rPr>
                <w:rFonts w:ascii="Times New Roman" w:hAnsi="Times New Roman"/>
                <w:sz w:val="24"/>
                <w:szCs w:val="24"/>
              </w:rPr>
              <w:t>Self-strengths and weaknesses are identified based on personal objectives</w:t>
            </w:r>
          </w:p>
        </w:tc>
      </w:tr>
      <w:tr w:rsidR="006E509A" w14:paraId="2AC71B8A" w14:textId="7777777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27C4DA7" w14:textId="77777777" w:rsidR="006E509A" w:rsidRDefault="007D0784">
            <w:pPr>
              <w:pStyle w:val="ListParagraph"/>
              <w:numPr>
                <w:ilvl w:val="0"/>
                <w:numId w:val="77"/>
              </w:numPr>
              <w:spacing w:after="0"/>
              <w:rPr>
                <w:rFonts w:ascii="Times New Roman" w:hAnsi="Times New Roman"/>
                <w:sz w:val="24"/>
                <w:szCs w:val="24"/>
              </w:rPr>
            </w:pPr>
            <w:r>
              <w:rPr>
                <w:rFonts w:ascii="Times New Roman" w:hAnsi="Times New Roman"/>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5BBD9F6" w14:textId="77777777" w:rsidR="006E509A" w:rsidRDefault="007D0784">
            <w:pPr>
              <w:pStyle w:val="ListParagraph"/>
              <w:numPr>
                <w:ilvl w:val="0"/>
                <w:numId w:val="79"/>
              </w:numPr>
              <w:spacing w:after="0"/>
              <w:ind w:left="463" w:hanging="450"/>
              <w:rPr>
                <w:rFonts w:ascii="Times New Roman" w:hAnsi="Times New Roman"/>
                <w:sz w:val="24"/>
                <w:szCs w:val="24"/>
              </w:rPr>
            </w:pPr>
            <w:r>
              <w:rPr>
                <w:rFonts w:ascii="Times New Roman" w:hAnsi="Times New Roman"/>
                <w:sz w:val="24"/>
                <w:szCs w:val="24"/>
              </w:rPr>
              <w:t>Writing skills are demonstrated as per communication policy</w:t>
            </w:r>
          </w:p>
          <w:p w14:paraId="12A56120" w14:textId="77777777" w:rsidR="006E509A" w:rsidRDefault="007D0784">
            <w:pPr>
              <w:pStyle w:val="ListParagraph"/>
              <w:numPr>
                <w:ilvl w:val="0"/>
                <w:numId w:val="79"/>
              </w:numPr>
              <w:spacing w:after="0"/>
              <w:ind w:left="463" w:hanging="450"/>
              <w:rPr>
                <w:rFonts w:ascii="Times New Roman" w:hAnsi="Times New Roman"/>
                <w:sz w:val="24"/>
                <w:szCs w:val="24"/>
              </w:rPr>
            </w:pPr>
            <w:r>
              <w:rPr>
                <w:rFonts w:ascii="Times New Roman" w:hAnsi="Times New Roman"/>
                <w:sz w:val="24"/>
                <w:szCs w:val="24"/>
              </w:rPr>
              <w:t>Negotiation and persuasion skills are demonstrated as per communication policy</w:t>
            </w:r>
          </w:p>
          <w:p w14:paraId="6D8BC949" w14:textId="77777777" w:rsidR="006E509A" w:rsidRDefault="007D0784">
            <w:pPr>
              <w:pStyle w:val="ListParagraph"/>
              <w:numPr>
                <w:ilvl w:val="0"/>
                <w:numId w:val="79"/>
              </w:numPr>
              <w:spacing w:after="0"/>
              <w:ind w:left="463" w:hanging="450"/>
              <w:rPr>
                <w:rFonts w:ascii="Times New Roman" w:hAnsi="Times New Roman"/>
                <w:sz w:val="24"/>
                <w:szCs w:val="24"/>
              </w:rPr>
            </w:pPr>
            <w:r>
              <w:rPr>
                <w:rFonts w:ascii="Times New Roman" w:hAnsi="Times New Roman"/>
                <w:sz w:val="24"/>
                <w:szCs w:val="24"/>
              </w:rPr>
              <w:t xml:space="preserve">Internal and external stakeholders’ needs are identified and interpreted as </w:t>
            </w:r>
            <w:proofErr w:type="gramStart"/>
            <w:r>
              <w:rPr>
                <w:rFonts w:ascii="Times New Roman" w:hAnsi="Times New Roman"/>
                <w:sz w:val="24"/>
                <w:szCs w:val="24"/>
              </w:rPr>
              <w:t>per  the</w:t>
            </w:r>
            <w:proofErr w:type="gramEnd"/>
            <w:r>
              <w:rPr>
                <w:rFonts w:ascii="Times New Roman" w:hAnsi="Times New Roman"/>
                <w:sz w:val="24"/>
                <w:szCs w:val="24"/>
              </w:rPr>
              <w:t xml:space="preserve"> communication policy</w:t>
            </w:r>
          </w:p>
          <w:p w14:paraId="26B5EC5C" w14:textId="77777777" w:rsidR="006E509A" w:rsidRDefault="007D0784">
            <w:pPr>
              <w:pStyle w:val="ListParagraph"/>
              <w:numPr>
                <w:ilvl w:val="0"/>
                <w:numId w:val="79"/>
              </w:numPr>
              <w:spacing w:after="0"/>
              <w:ind w:left="463" w:hanging="450"/>
              <w:rPr>
                <w:rFonts w:ascii="Times New Roman" w:hAnsi="Times New Roman"/>
                <w:sz w:val="24"/>
                <w:szCs w:val="24"/>
              </w:rPr>
            </w:pPr>
            <w:r>
              <w:rPr>
                <w:rFonts w:ascii="Times New Roman" w:hAnsi="Times New Roman"/>
                <w:sz w:val="24"/>
                <w:szCs w:val="24"/>
              </w:rPr>
              <w:t>Communication networks are established based on workplace policy</w:t>
            </w:r>
          </w:p>
          <w:p w14:paraId="2C393C32" w14:textId="77777777" w:rsidR="006E509A" w:rsidRDefault="007D0784">
            <w:pPr>
              <w:pStyle w:val="ListParagraph"/>
              <w:numPr>
                <w:ilvl w:val="0"/>
                <w:numId w:val="79"/>
              </w:numPr>
              <w:spacing w:after="0"/>
              <w:ind w:left="463" w:hanging="450"/>
              <w:rPr>
                <w:rFonts w:ascii="Times New Roman" w:hAnsi="Times New Roman"/>
                <w:sz w:val="24"/>
                <w:szCs w:val="24"/>
              </w:rPr>
            </w:pPr>
            <w:r>
              <w:rPr>
                <w:rFonts w:ascii="Times New Roman" w:hAnsi="Times New Roman"/>
                <w:sz w:val="24"/>
                <w:szCs w:val="24"/>
              </w:rPr>
              <w:t xml:space="preserve">Information is shared as per communication policy </w:t>
            </w:r>
          </w:p>
        </w:tc>
      </w:tr>
      <w:tr w:rsidR="006E509A" w14:paraId="68DDBE69" w14:textId="77777777">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33783AA6" w14:textId="77777777" w:rsidR="006E509A" w:rsidRDefault="007D0784">
            <w:pPr>
              <w:pStyle w:val="ListParagraph"/>
              <w:numPr>
                <w:ilvl w:val="0"/>
                <w:numId w:val="77"/>
              </w:numPr>
              <w:spacing w:after="0"/>
              <w:rPr>
                <w:rFonts w:ascii="Times New Roman" w:hAnsi="Times New Roman"/>
                <w:sz w:val="24"/>
                <w:szCs w:val="24"/>
              </w:rPr>
            </w:pPr>
            <w:r>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66ED104" w14:textId="77777777" w:rsidR="006E509A" w:rsidRDefault="007D0784">
            <w:pPr>
              <w:pStyle w:val="ListParagraph"/>
              <w:numPr>
                <w:ilvl w:val="0"/>
                <w:numId w:val="80"/>
              </w:numPr>
              <w:spacing w:after="0"/>
              <w:ind w:left="463" w:hanging="450"/>
              <w:rPr>
                <w:rFonts w:ascii="Times New Roman" w:hAnsi="Times New Roman"/>
                <w:sz w:val="24"/>
                <w:szCs w:val="24"/>
              </w:rPr>
            </w:pPr>
            <w:r>
              <w:rPr>
                <w:rFonts w:ascii="Times New Roman" w:hAnsi="Times New Roman"/>
                <w:sz w:val="24"/>
                <w:szCs w:val="24"/>
              </w:rPr>
              <w:t>Stress is managed in accordance with workplace policy.</w:t>
            </w:r>
          </w:p>
          <w:p w14:paraId="045550B6" w14:textId="77777777" w:rsidR="006E509A" w:rsidRDefault="007D0784">
            <w:pPr>
              <w:pStyle w:val="ListParagraph"/>
              <w:numPr>
                <w:ilvl w:val="0"/>
                <w:numId w:val="80"/>
              </w:numPr>
              <w:spacing w:after="0"/>
              <w:ind w:left="463" w:hanging="450"/>
              <w:rPr>
                <w:rFonts w:ascii="Times New Roman" w:hAnsi="Times New Roman"/>
                <w:sz w:val="24"/>
                <w:szCs w:val="24"/>
              </w:rPr>
            </w:pPr>
            <w:r>
              <w:rPr>
                <w:rFonts w:ascii="Times New Roman" w:hAnsi="Times New Roman"/>
                <w:sz w:val="24"/>
                <w:szCs w:val="24"/>
              </w:rPr>
              <w:t>Punctuality and time consciousness is demonstrated in line with workplace policy.</w:t>
            </w:r>
          </w:p>
          <w:p w14:paraId="580609D1" w14:textId="77777777" w:rsidR="006E509A" w:rsidRDefault="007D0784">
            <w:pPr>
              <w:pStyle w:val="ListParagraph"/>
              <w:numPr>
                <w:ilvl w:val="0"/>
                <w:numId w:val="80"/>
              </w:numPr>
              <w:spacing w:after="0"/>
              <w:ind w:left="463" w:hanging="450"/>
              <w:rPr>
                <w:rFonts w:ascii="Times New Roman" w:hAnsi="Times New Roman"/>
                <w:sz w:val="24"/>
                <w:szCs w:val="24"/>
              </w:rPr>
            </w:pPr>
            <w:r>
              <w:rPr>
                <w:rFonts w:ascii="Times New Roman" w:hAnsi="Times New Roman"/>
                <w:sz w:val="24"/>
                <w:szCs w:val="24"/>
              </w:rPr>
              <w:t>Personal objectives are integrated with organization goals based on organization’s strategic plan.</w:t>
            </w:r>
          </w:p>
          <w:p w14:paraId="7AB37D80" w14:textId="77777777" w:rsidR="006E509A" w:rsidRDefault="007D0784">
            <w:pPr>
              <w:pStyle w:val="ListParagraph"/>
              <w:numPr>
                <w:ilvl w:val="0"/>
                <w:numId w:val="80"/>
              </w:numPr>
              <w:spacing w:after="0"/>
              <w:ind w:left="463" w:hanging="450"/>
              <w:rPr>
                <w:rFonts w:ascii="Times New Roman" w:hAnsi="Times New Roman"/>
                <w:sz w:val="24"/>
                <w:szCs w:val="24"/>
              </w:rPr>
            </w:pPr>
            <w:r>
              <w:rPr>
                <w:rFonts w:ascii="Times New Roman" w:hAnsi="Times New Roman"/>
                <w:b/>
                <w:i/>
                <w:sz w:val="24"/>
                <w:szCs w:val="24"/>
              </w:rPr>
              <w:t>Resources</w:t>
            </w:r>
            <w:r>
              <w:rPr>
                <w:rFonts w:ascii="Times New Roman" w:hAnsi="Times New Roman"/>
                <w:sz w:val="24"/>
                <w:szCs w:val="24"/>
              </w:rPr>
              <w:t xml:space="preserve"> are utilized in accordance with workplace policy.</w:t>
            </w:r>
          </w:p>
          <w:p w14:paraId="52E28AE4" w14:textId="77777777" w:rsidR="006E509A" w:rsidRDefault="007D0784">
            <w:pPr>
              <w:pStyle w:val="ListParagraph"/>
              <w:numPr>
                <w:ilvl w:val="0"/>
                <w:numId w:val="80"/>
              </w:numPr>
              <w:spacing w:after="0"/>
              <w:ind w:left="463" w:hanging="450"/>
              <w:rPr>
                <w:rFonts w:ascii="Times New Roman" w:hAnsi="Times New Roman"/>
                <w:sz w:val="24"/>
                <w:szCs w:val="24"/>
              </w:rPr>
            </w:pPr>
            <w:r>
              <w:rPr>
                <w:rFonts w:ascii="Times New Roman" w:hAnsi="Times New Roman"/>
                <w:sz w:val="24"/>
                <w:szCs w:val="24"/>
              </w:rPr>
              <w:t>Work priorities are set in accordance to workplace goals and objectives.</w:t>
            </w:r>
          </w:p>
          <w:p w14:paraId="57F71C2D" w14:textId="77777777" w:rsidR="006E509A" w:rsidRDefault="007D0784">
            <w:pPr>
              <w:pStyle w:val="ListParagraph"/>
              <w:numPr>
                <w:ilvl w:val="0"/>
                <w:numId w:val="80"/>
              </w:numPr>
              <w:spacing w:after="0"/>
              <w:ind w:left="463" w:hanging="450"/>
              <w:rPr>
                <w:rFonts w:ascii="Times New Roman" w:hAnsi="Times New Roman"/>
                <w:sz w:val="24"/>
                <w:szCs w:val="24"/>
              </w:rPr>
            </w:pPr>
            <w:r>
              <w:rPr>
                <w:rFonts w:ascii="Times New Roman" w:hAnsi="Times New Roman"/>
                <w:sz w:val="24"/>
                <w:szCs w:val="24"/>
              </w:rPr>
              <w:t>Leisure time is recognized and utilized in line with personal objectives.</w:t>
            </w:r>
          </w:p>
          <w:p w14:paraId="3E00D1E6" w14:textId="77777777" w:rsidR="006E509A" w:rsidRDefault="007D0784">
            <w:pPr>
              <w:pStyle w:val="ListParagraph"/>
              <w:numPr>
                <w:ilvl w:val="0"/>
                <w:numId w:val="80"/>
              </w:numPr>
              <w:spacing w:after="0"/>
              <w:ind w:left="463" w:hanging="450"/>
              <w:rPr>
                <w:rFonts w:ascii="Times New Roman" w:hAnsi="Times New Roman"/>
                <w:sz w:val="24"/>
                <w:szCs w:val="24"/>
              </w:rPr>
            </w:pPr>
            <w:r>
              <w:rPr>
                <w:rFonts w:ascii="Times New Roman" w:hAnsi="Times New Roman"/>
                <w:b/>
                <w:i/>
                <w:sz w:val="24"/>
                <w:szCs w:val="24"/>
              </w:rPr>
              <w:t xml:space="preserve">Drugs and substances of abuse </w:t>
            </w:r>
            <w:r>
              <w:rPr>
                <w:rFonts w:ascii="Times New Roman" w:hAnsi="Times New Roman"/>
                <w:sz w:val="24"/>
                <w:szCs w:val="24"/>
              </w:rPr>
              <w:t xml:space="preserve">are identified and avoided based on workplace policy. </w:t>
            </w:r>
          </w:p>
          <w:p w14:paraId="40813F71" w14:textId="77777777" w:rsidR="006E509A" w:rsidRDefault="007D0784">
            <w:pPr>
              <w:pStyle w:val="ListParagraph"/>
              <w:numPr>
                <w:ilvl w:val="0"/>
                <w:numId w:val="80"/>
              </w:numPr>
              <w:spacing w:after="0"/>
              <w:ind w:left="463" w:hanging="450"/>
              <w:rPr>
                <w:rFonts w:ascii="Times New Roman" w:hAnsi="Times New Roman"/>
                <w:sz w:val="24"/>
                <w:szCs w:val="24"/>
              </w:rPr>
            </w:pPr>
            <w:r>
              <w:rPr>
                <w:rFonts w:ascii="Times New Roman" w:hAnsi="Times New Roman"/>
                <w:sz w:val="24"/>
                <w:szCs w:val="24"/>
              </w:rPr>
              <w:t xml:space="preserve">HIV and AIDS prevention awareness is demonstrated in line with workplace policy. </w:t>
            </w:r>
          </w:p>
          <w:p w14:paraId="396BB88E" w14:textId="77777777" w:rsidR="006E509A" w:rsidRDefault="007D0784">
            <w:pPr>
              <w:pStyle w:val="ListParagraph"/>
              <w:numPr>
                <w:ilvl w:val="0"/>
                <w:numId w:val="80"/>
              </w:numPr>
              <w:spacing w:after="0"/>
              <w:ind w:left="463" w:hanging="450"/>
              <w:rPr>
                <w:rFonts w:ascii="Times New Roman" w:hAnsi="Times New Roman"/>
                <w:sz w:val="24"/>
                <w:szCs w:val="24"/>
              </w:rPr>
            </w:pPr>
            <w:r>
              <w:rPr>
                <w:rFonts w:ascii="Times New Roman" w:hAnsi="Times New Roman"/>
                <w:sz w:val="24"/>
                <w:szCs w:val="24"/>
              </w:rPr>
              <w:t xml:space="preserve">Safety consciousness is demonstrated in the workplace based on organization safety policy. </w:t>
            </w:r>
          </w:p>
          <w:p w14:paraId="7493E5A4" w14:textId="77777777" w:rsidR="006E509A" w:rsidRDefault="007D0784">
            <w:pPr>
              <w:pStyle w:val="ListParagraph"/>
              <w:numPr>
                <w:ilvl w:val="0"/>
                <w:numId w:val="80"/>
              </w:numPr>
              <w:spacing w:after="0"/>
              <w:ind w:left="463" w:hanging="450"/>
              <w:rPr>
                <w:rFonts w:ascii="Times New Roman" w:hAnsi="Times New Roman"/>
                <w:sz w:val="24"/>
                <w:szCs w:val="24"/>
              </w:rPr>
            </w:pPr>
            <w:r>
              <w:rPr>
                <w:rFonts w:ascii="Times New Roman" w:hAnsi="Times New Roman"/>
                <w:b/>
                <w:i/>
                <w:sz w:val="24"/>
                <w:szCs w:val="24"/>
              </w:rPr>
              <w:t>Emerging issues</w:t>
            </w:r>
            <w:r>
              <w:rPr>
                <w:rFonts w:ascii="Times New Roman" w:hAnsi="Times New Roman"/>
                <w:sz w:val="24"/>
                <w:szCs w:val="24"/>
              </w:rPr>
              <w:t xml:space="preserve"> are identified and dealt with in accordance with organization policy.</w:t>
            </w:r>
          </w:p>
        </w:tc>
      </w:tr>
      <w:tr w:rsidR="006E509A" w14:paraId="7D1CCD5E" w14:textId="77777777">
        <w:tc>
          <w:tcPr>
            <w:tcW w:w="1524" w:type="pct"/>
            <w:tcBorders>
              <w:top w:val="single" w:sz="4" w:space="0" w:color="auto"/>
              <w:left w:val="single" w:sz="4" w:space="0" w:color="auto"/>
              <w:bottom w:val="single" w:sz="4" w:space="0" w:color="auto"/>
              <w:right w:val="single" w:sz="4" w:space="0" w:color="auto"/>
            </w:tcBorders>
            <w:shd w:val="clear" w:color="auto" w:fill="FFFFFF"/>
          </w:tcPr>
          <w:p w14:paraId="1DDEA979" w14:textId="77777777" w:rsidR="006E509A" w:rsidRDefault="007D0784">
            <w:pPr>
              <w:pStyle w:val="ListParagraph"/>
              <w:numPr>
                <w:ilvl w:val="0"/>
                <w:numId w:val="77"/>
              </w:numPr>
              <w:spacing w:after="0"/>
              <w:rPr>
                <w:rFonts w:ascii="Times New Roman" w:hAnsi="Times New Roman"/>
                <w:sz w:val="24"/>
                <w:szCs w:val="24"/>
              </w:rPr>
            </w:pPr>
            <w:r>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2184CF2" w14:textId="77777777" w:rsidR="006E509A" w:rsidRDefault="007D0784">
            <w:pPr>
              <w:pStyle w:val="Default"/>
              <w:numPr>
                <w:ilvl w:val="0"/>
                <w:numId w:val="81"/>
              </w:numPr>
              <w:spacing w:line="276" w:lineRule="auto"/>
              <w:ind w:left="463" w:hanging="450"/>
              <w:rPr>
                <w:rFonts w:ascii="Times New Roman" w:hAnsi="Times New Roman" w:cs="Times New Roman"/>
                <w:color w:val="auto"/>
              </w:rPr>
            </w:pPr>
            <w:r>
              <w:rPr>
                <w:rFonts w:ascii="Times New Roman" w:hAnsi="Times New Roman" w:cs="Times New Roman"/>
                <w:color w:val="auto"/>
              </w:rPr>
              <w:t xml:space="preserve">Performance targets for the </w:t>
            </w:r>
            <w:r>
              <w:rPr>
                <w:rFonts w:ascii="Times New Roman" w:hAnsi="Times New Roman" w:cs="Times New Roman"/>
                <w:b/>
                <w:i/>
                <w:color w:val="auto"/>
              </w:rPr>
              <w:t>team</w:t>
            </w:r>
            <w:r>
              <w:rPr>
                <w:rFonts w:ascii="Times New Roman" w:hAnsi="Times New Roman" w:cs="Times New Roman"/>
                <w:color w:val="auto"/>
              </w:rPr>
              <w:t xml:space="preserve"> are set based on organization’s objectives</w:t>
            </w:r>
          </w:p>
          <w:p w14:paraId="794C860D" w14:textId="77777777" w:rsidR="006E509A" w:rsidRDefault="007D0784">
            <w:pPr>
              <w:pStyle w:val="ListParagraph"/>
              <w:numPr>
                <w:ilvl w:val="0"/>
                <w:numId w:val="81"/>
              </w:numPr>
              <w:spacing w:after="0"/>
              <w:ind w:left="463" w:hanging="450"/>
              <w:rPr>
                <w:rFonts w:ascii="Times New Roman" w:hAnsi="Times New Roman"/>
                <w:sz w:val="24"/>
                <w:szCs w:val="24"/>
              </w:rPr>
            </w:pPr>
            <w:r>
              <w:rPr>
                <w:rFonts w:ascii="Times New Roman" w:hAnsi="Times New Roman"/>
                <w:sz w:val="24"/>
                <w:szCs w:val="24"/>
              </w:rPr>
              <w:t xml:space="preserve">Duties are assigned in accordance with the organization policy. </w:t>
            </w:r>
          </w:p>
          <w:p w14:paraId="07BF8C07" w14:textId="77777777" w:rsidR="006E509A" w:rsidRDefault="007D0784">
            <w:pPr>
              <w:pStyle w:val="Default"/>
              <w:numPr>
                <w:ilvl w:val="0"/>
                <w:numId w:val="81"/>
              </w:numPr>
              <w:spacing w:line="276" w:lineRule="auto"/>
              <w:ind w:left="463" w:hanging="450"/>
              <w:rPr>
                <w:rFonts w:ascii="Times New Roman" w:hAnsi="Times New Roman" w:cs="Times New Roman"/>
                <w:color w:val="auto"/>
              </w:rPr>
            </w:pPr>
            <w:r>
              <w:rPr>
                <w:rFonts w:ascii="Times New Roman" w:hAnsi="Times New Roman" w:cs="Times New Roman"/>
                <w:b/>
                <w:i/>
                <w:color w:val="auto"/>
              </w:rPr>
              <w:t>Forms of communication</w:t>
            </w:r>
            <w:r>
              <w:rPr>
                <w:rFonts w:ascii="Times New Roman" w:hAnsi="Times New Roman" w:cs="Times New Roman"/>
                <w:color w:val="auto"/>
              </w:rPr>
              <w:t xml:space="preserve"> in a team are established according to organization’s policy.</w:t>
            </w:r>
          </w:p>
          <w:p w14:paraId="5A6B90EE" w14:textId="77777777" w:rsidR="006E509A" w:rsidRDefault="007D0784">
            <w:pPr>
              <w:pStyle w:val="ListParagraph"/>
              <w:numPr>
                <w:ilvl w:val="0"/>
                <w:numId w:val="81"/>
              </w:numPr>
              <w:spacing w:after="0"/>
              <w:ind w:left="463" w:hanging="450"/>
              <w:rPr>
                <w:rFonts w:ascii="Times New Roman" w:hAnsi="Times New Roman"/>
                <w:sz w:val="24"/>
                <w:szCs w:val="24"/>
              </w:rPr>
            </w:pPr>
            <w:r>
              <w:rPr>
                <w:rFonts w:ascii="Times New Roman" w:hAnsi="Times New Roman"/>
                <w:sz w:val="24"/>
                <w:szCs w:val="24"/>
              </w:rPr>
              <w:t>Team performance is evaluated based on set targets as per workplace policy.</w:t>
            </w:r>
          </w:p>
          <w:p w14:paraId="6BA3D0A0" w14:textId="77777777" w:rsidR="006E509A" w:rsidRDefault="007D0784">
            <w:pPr>
              <w:pStyle w:val="Default"/>
              <w:numPr>
                <w:ilvl w:val="0"/>
                <w:numId w:val="81"/>
              </w:numPr>
              <w:spacing w:line="276" w:lineRule="auto"/>
              <w:ind w:left="463" w:hanging="450"/>
              <w:rPr>
                <w:rFonts w:ascii="Times New Roman" w:hAnsi="Times New Roman" w:cs="Times New Roman"/>
                <w:color w:val="auto"/>
              </w:rPr>
            </w:pPr>
            <w:r>
              <w:rPr>
                <w:rFonts w:ascii="Times New Roman" w:hAnsi="Times New Roman" w:cs="Times New Roman"/>
                <w:color w:val="auto"/>
              </w:rPr>
              <w:t>Conflicts are resolved between team members in line with organization policy.</w:t>
            </w:r>
          </w:p>
          <w:p w14:paraId="068785FC" w14:textId="77777777" w:rsidR="006E509A" w:rsidRDefault="007D0784">
            <w:pPr>
              <w:pStyle w:val="Default"/>
              <w:numPr>
                <w:ilvl w:val="0"/>
                <w:numId w:val="81"/>
              </w:numPr>
              <w:spacing w:line="276" w:lineRule="auto"/>
              <w:ind w:left="463" w:hanging="450"/>
              <w:rPr>
                <w:rFonts w:ascii="Times New Roman" w:hAnsi="Times New Roman" w:cs="Times New Roman"/>
                <w:color w:val="auto"/>
              </w:rPr>
            </w:pPr>
            <w:r>
              <w:rPr>
                <w:rFonts w:ascii="Times New Roman" w:hAnsi="Times New Roman" w:cs="Times New Roman"/>
                <w:color w:val="auto"/>
              </w:rPr>
              <w:lastRenderedPageBreak/>
              <w:t>Gender related issues are identified and mainstreamed in accordance workplace policy.</w:t>
            </w:r>
          </w:p>
          <w:p w14:paraId="182BD1C4" w14:textId="77777777" w:rsidR="006E509A" w:rsidRDefault="007D0784">
            <w:pPr>
              <w:pStyle w:val="Default"/>
              <w:numPr>
                <w:ilvl w:val="0"/>
                <w:numId w:val="81"/>
              </w:numPr>
              <w:spacing w:line="276" w:lineRule="auto"/>
              <w:ind w:left="463" w:hanging="450"/>
              <w:rPr>
                <w:rFonts w:ascii="Times New Roman" w:hAnsi="Times New Roman" w:cs="Times New Roman"/>
                <w:color w:val="auto"/>
              </w:rPr>
            </w:pPr>
            <w:r>
              <w:rPr>
                <w:rFonts w:ascii="Times New Roman" w:hAnsi="Times New Roman" w:cs="Times New Roman"/>
                <w:color w:val="auto"/>
              </w:rPr>
              <w:t>Human rights and fundamental freedoms are identified and respected as Constitution of Kenya 2010.</w:t>
            </w:r>
          </w:p>
          <w:p w14:paraId="641B0F0A" w14:textId="77777777" w:rsidR="006E509A" w:rsidRDefault="007D0784">
            <w:pPr>
              <w:pStyle w:val="Default"/>
              <w:numPr>
                <w:ilvl w:val="0"/>
                <w:numId w:val="81"/>
              </w:numPr>
              <w:spacing w:line="276" w:lineRule="auto"/>
              <w:ind w:left="463" w:hanging="450"/>
              <w:rPr>
                <w:rFonts w:ascii="Times New Roman" w:hAnsi="Times New Roman" w:cs="Times New Roman"/>
                <w:color w:val="auto"/>
              </w:rPr>
            </w:pPr>
            <w:r>
              <w:rPr>
                <w:rFonts w:ascii="Times New Roman" w:hAnsi="Times New Roman" w:cs="Times New Roman"/>
                <w:color w:val="auto"/>
              </w:rPr>
              <w:t>Healthy relationships are developed and maintained in line with workplace.</w:t>
            </w:r>
          </w:p>
        </w:tc>
      </w:tr>
      <w:tr w:rsidR="006E509A" w14:paraId="3708E303" w14:textId="77777777">
        <w:tc>
          <w:tcPr>
            <w:tcW w:w="1524" w:type="pct"/>
            <w:tcBorders>
              <w:top w:val="single" w:sz="4" w:space="0" w:color="auto"/>
              <w:left w:val="single" w:sz="4" w:space="0" w:color="auto"/>
              <w:bottom w:val="single" w:sz="4" w:space="0" w:color="auto"/>
              <w:right w:val="single" w:sz="4" w:space="0" w:color="auto"/>
            </w:tcBorders>
            <w:shd w:val="clear" w:color="auto" w:fill="FFFFFF"/>
          </w:tcPr>
          <w:p w14:paraId="54FF8E13" w14:textId="77777777" w:rsidR="006E509A" w:rsidRDefault="007D0784">
            <w:pPr>
              <w:pStyle w:val="ListParagraph"/>
              <w:numPr>
                <w:ilvl w:val="0"/>
                <w:numId w:val="77"/>
              </w:numPr>
              <w:spacing w:after="0"/>
              <w:rPr>
                <w:rFonts w:ascii="Times New Roman" w:hAnsi="Times New Roman"/>
                <w:sz w:val="24"/>
                <w:szCs w:val="24"/>
              </w:rPr>
            </w:pPr>
            <w:r>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AFA63B7" w14:textId="77777777" w:rsidR="006E509A" w:rsidRDefault="007D0784">
            <w:pPr>
              <w:pStyle w:val="ListParagraph"/>
              <w:numPr>
                <w:ilvl w:val="0"/>
                <w:numId w:val="82"/>
              </w:numPr>
              <w:tabs>
                <w:tab w:val="left" w:pos="135"/>
              </w:tabs>
              <w:spacing w:after="0"/>
              <w:ind w:left="463" w:hanging="450"/>
              <w:rPr>
                <w:rFonts w:ascii="Times New Roman" w:hAnsi="Times New Roman"/>
                <w:sz w:val="24"/>
                <w:szCs w:val="24"/>
              </w:rPr>
            </w:pPr>
            <w:r>
              <w:rPr>
                <w:rFonts w:ascii="Times New Roman" w:hAnsi="Times New Roman"/>
                <w:sz w:val="24"/>
                <w:szCs w:val="24"/>
              </w:rPr>
              <w:t>Task requirements are identified as per the workplace objectives</w:t>
            </w:r>
          </w:p>
          <w:p w14:paraId="22D04424" w14:textId="77777777" w:rsidR="006E509A" w:rsidRDefault="007D0784">
            <w:pPr>
              <w:pStyle w:val="ListParagraph"/>
              <w:numPr>
                <w:ilvl w:val="0"/>
                <w:numId w:val="82"/>
              </w:numPr>
              <w:tabs>
                <w:tab w:val="left" w:pos="135"/>
              </w:tabs>
              <w:spacing w:after="0"/>
              <w:ind w:left="463" w:hanging="450"/>
              <w:rPr>
                <w:rFonts w:ascii="Times New Roman" w:hAnsi="Times New Roman"/>
                <w:sz w:val="24"/>
                <w:szCs w:val="24"/>
              </w:rPr>
            </w:pPr>
            <w:r>
              <w:rPr>
                <w:rFonts w:ascii="Times New Roman" w:hAnsi="Times New Roman"/>
                <w:sz w:val="24"/>
                <w:szCs w:val="24"/>
              </w:rPr>
              <w:t xml:space="preserve">Task is interpreted in accordance with </w:t>
            </w:r>
            <w:proofErr w:type="gramStart"/>
            <w:r>
              <w:rPr>
                <w:rFonts w:ascii="Times New Roman" w:hAnsi="Times New Roman"/>
                <w:sz w:val="24"/>
                <w:szCs w:val="24"/>
              </w:rPr>
              <w:t>safety  (</w:t>
            </w:r>
            <w:proofErr w:type="gramEnd"/>
            <w:r>
              <w:rPr>
                <w:rFonts w:ascii="Times New Roman" w:hAnsi="Times New Roman"/>
                <w:sz w:val="24"/>
                <w:szCs w:val="24"/>
              </w:rPr>
              <w:t xml:space="preserve">OHS ), environmental requirements  and quality requirements </w:t>
            </w:r>
          </w:p>
          <w:p w14:paraId="2AD2D8D8" w14:textId="77777777" w:rsidR="006E509A" w:rsidRDefault="007D0784">
            <w:pPr>
              <w:pStyle w:val="ListParagraph"/>
              <w:numPr>
                <w:ilvl w:val="0"/>
                <w:numId w:val="82"/>
              </w:numPr>
              <w:tabs>
                <w:tab w:val="left" w:pos="135"/>
              </w:tabs>
              <w:spacing w:after="0"/>
              <w:ind w:left="463" w:hanging="450"/>
              <w:rPr>
                <w:rFonts w:ascii="Times New Roman" w:hAnsi="Times New Roman"/>
                <w:sz w:val="24"/>
                <w:szCs w:val="24"/>
              </w:rPr>
            </w:pPr>
            <w:r>
              <w:rPr>
                <w:rFonts w:ascii="Times New Roman" w:hAnsi="Times New Roman"/>
                <w:sz w:val="24"/>
                <w:szCs w:val="24"/>
              </w:rPr>
              <w:t>Work activity is organized with other involved personnel as per the SOPs</w:t>
            </w:r>
          </w:p>
          <w:p w14:paraId="75D5A00C" w14:textId="77777777" w:rsidR="006E509A" w:rsidRDefault="007D0784">
            <w:pPr>
              <w:pStyle w:val="ListParagraph"/>
              <w:numPr>
                <w:ilvl w:val="0"/>
                <w:numId w:val="82"/>
              </w:numPr>
              <w:tabs>
                <w:tab w:val="left" w:pos="135"/>
              </w:tabs>
              <w:spacing w:after="0"/>
              <w:ind w:left="463" w:hanging="450"/>
              <w:rPr>
                <w:rFonts w:ascii="Times New Roman" w:hAnsi="Times New Roman"/>
                <w:sz w:val="24"/>
                <w:szCs w:val="24"/>
              </w:rPr>
            </w:pPr>
            <w:r>
              <w:rPr>
                <w:rFonts w:ascii="Times New Roman" w:hAnsi="Times New Roman"/>
                <w:sz w:val="24"/>
                <w:szCs w:val="24"/>
              </w:rPr>
              <w:t>Resources are mobilized, allocated and utilized to meet project goals and deliverables.</w:t>
            </w:r>
          </w:p>
          <w:p w14:paraId="1F69D470" w14:textId="77777777" w:rsidR="006E509A" w:rsidRDefault="007D0784">
            <w:pPr>
              <w:pStyle w:val="ListParagraph"/>
              <w:numPr>
                <w:ilvl w:val="0"/>
                <w:numId w:val="82"/>
              </w:numPr>
              <w:tabs>
                <w:tab w:val="left" w:pos="135"/>
              </w:tabs>
              <w:spacing w:after="0"/>
              <w:ind w:left="463" w:hanging="450"/>
              <w:rPr>
                <w:rFonts w:ascii="Times New Roman" w:hAnsi="Times New Roman"/>
                <w:sz w:val="24"/>
                <w:szCs w:val="24"/>
              </w:rPr>
            </w:pPr>
            <w:r>
              <w:rPr>
                <w:rFonts w:ascii="Times New Roman" w:hAnsi="Times New Roman"/>
                <w:sz w:val="24"/>
                <w:szCs w:val="24"/>
              </w:rPr>
              <w:t>Work activities are monitored and evaluated in line with organization procedures.</w:t>
            </w:r>
          </w:p>
          <w:p w14:paraId="3A078BB4" w14:textId="77777777" w:rsidR="006E509A" w:rsidRDefault="007D0784">
            <w:pPr>
              <w:pStyle w:val="ListParagraph"/>
              <w:numPr>
                <w:ilvl w:val="0"/>
                <w:numId w:val="82"/>
              </w:numPr>
              <w:tabs>
                <w:tab w:val="left" w:pos="135"/>
              </w:tabs>
              <w:spacing w:after="0"/>
              <w:ind w:left="463" w:hanging="450"/>
              <w:rPr>
                <w:rFonts w:ascii="Times New Roman" w:hAnsi="Times New Roman"/>
                <w:sz w:val="24"/>
                <w:szCs w:val="24"/>
              </w:rPr>
            </w:pPr>
            <w:r>
              <w:rPr>
                <w:rFonts w:ascii="Times New Roman" w:hAnsi="Times New Roman"/>
                <w:sz w:val="24"/>
                <w:szCs w:val="24"/>
              </w:rPr>
              <w:t>Job planning is documented in accordance with workplace requirements.</w:t>
            </w:r>
          </w:p>
          <w:p w14:paraId="4E874903" w14:textId="77777777" w:rsidR="006E509A" w:rsidRDefault="007D0784">
            <w:pPr>
              <w:pStyle w:val="ListParagraph"/>
              <w:numPr>
                <w:ilvl w:val="0"/>
                <w:numId w:val="82"/>
              </w:numPr>
              <w:tabs>
                <w:tab w:val="left" w:pos="135"/>
              </w:tabs>
              <w:spacing w:after="0"/>
              <w:ind w:left="463" w:hanging="450"/>
              <w:rPr>
                <w:rFonts w:ascii="Times New Roman" w:hAnsi="Times New Roman"/>
                <w:color w:val="FF0000"/>
                <w:sz w:val="24"/>
                <w:szCs w:val="24"/>
              </w:rPr>
            </w:pPr>
            <w:r>
              <w:rPr>
                <w:rFonts w:ascii="Times New Roman" w:hAnsi="Times New Roman"/>
                <w:sz w:val="24"/>
                <w:szCs w:val="24"/>
              </w:rPr>
              <w:t>Time is managed achieve workplace set goals and objectives.</w:t>
            </w:r>
          </w:p>
        </w:tc>
      </w:tr>
      <w:tr w:rsidR="006E509A" w14:paraId="449887EA" w14:textId="77777777">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6AF9CBA5" w14:textId="77777777" w:rsidR="006E509A" w:rsidRDefault="007D0784">
            <w:pPr>
              <w:pStyle w:val="ListParagraph"/>
              <w:numPr>
                <w:ilvl w:val="0"/>
                <w:numId w:val="77"/>
              </w:numPr>
              <w:spacing w:after="0"/>
              <w:rPr>
                <w:rFonts w:ascii="Times New Roman" w:hAnsi="Times New Roman"/>
                <w:sz w:val="24"/>
                <w:szCs w:val="24"/>
              </w:rPr>
            </w:pPr>
            <w:r>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C0665D1" w14:textId="77777777" w:rsidR="006E509A" w:rsidRDefault="007D0784">
            <w:pPr>
              <w:pStyle w:val="Default"/>
              <w:numPr>
                <w:ilvl w:val="0"/>
                <w:numId w:val="83"/>
              </w:numPr>
              <w:spacing w:line="276" w:lineRule="auto"/>
              <w:ind w:left="463" w:hanging="450"/>
              <w:rPr>
                <w:rFonts w:ascii="Times New Roman" w:hAnsi="Times New Roman" w:cs="Times New Roman"/>
                <w:color w:val="auto"/>
              </w:rPr>
            </w:pPr>
            <w:r>
              <w:rPr>
                <w:rFonts w:ascii="Times New Roman" w:hAnsi="Times New Roman" w:cs="Times New Roman"/>
                <w:color w:val="auto"/>
              </w:rPr>
              <w:t>Personal training needs are identified and assessed in line with the requirements of the job.</w:t>
            </w:r>
          </w:p>
          <w:p w14:paraId="6C7CB38D" w14:textId="77777777" w:rsidR="006E509A" w:rsidRDefault="007D0784">
            <w:pPr>
              <w:pStyle w:val="Default"/>
              <w:numPr>
                <w:ilvl w:val="0"/>
                <w:numId w:val="83"/>
              </w:numPr>
              <w:spacing w:line="276" w:lineRule="auto"/>
              <w:ind w:left="463" w:hanging="450"/>
              <w:rPr>
                <w:rFonts w:ascii="Times New Roman" w:hAnsi="Times New Roman" w:cs="Times New Roman"/>
                <w:color w:val="auto"/>
              </w:rPr>
            </w:pPr>
            <w:r>
              <w:rPr>
                <w:rFonts w:ascii="Times New Roman" w:hAnsi="Times New Roman" w:cs="Times New Roman"/>
                <w:b/>
                <w:i/>
                <w:color w:val="auto"/>
              </w:rPr>
              <w:t>Training and career opportunities</w:t>
            </w:r>
            <w:r>
              <w:rPr>
                <w:rFonts w:ascii="Times New Roman" w:hAnsi="Times New Roman" w:cs="Times New Roman"/>
                <w:color w:val="auto"/>
              </w:rPr>
              <w:t xml:space="preserve"> are identified and utilized based on job requirements.</w:t>
            </w:r>
          </w:p>
          <w:p w14:paraId="07012402" w14:textId="77777777" w:rsidR="006E509A" w:rsidRDefault="007D0784">
            <w:pPr>
              <w:pStyle w:val="Default"/>
              <w:numPr>
                <w:ilvl w:val="0"/>
                <w:numId w:val="83"/>
              </w:numPr>
              <w:spacing w:line="276" w:lineRule="auto"/>
              <w:ind w:left="463" w:hanging="450"/>
              <w:rPr>
                <w:rFonts w:ascii="Times New Roman" w:hAnsi="Times New Roman" w:cs="Times New Roman"/>
                <w:color w:val="auto"/>
              </w:rPr>
            </w:pPr>
            <w:r>
              <w:rPr>
                <w:rFonts w:ascii="Times New Roman" w:hAnsi="Times New Roman" w:cs="Times New Roman"/>
                <w:color w:val="auto"/>
              </w:rPr>
              <w:t>Resources for training are mobilized and allocated based organizations and individual skills needs.</w:t>
            </w:r>
          </w:p>
          <w:p w14:paraId="51CF16E6" w14:textId="77777777" w:rsidR="006E509A" w:rsidRDefault="007D0784">
            <w:pPr>
              <w:pStyle w:val="Default"/>
              <w:numPr>
                <w:ilvl w:val="0"/>
                <w:numId w:val="83"/>
              </w:numPr>
              <w:spacing w:line="276" w:lineRule="auto"/>
              <w:ind w:left="463" w:hanging="450"/>
              <w:rPr>
                <w:rFonts w:ascii="Times New Roman" w:hAnsi="Times New Roman" w:cs="Times New Roman"/>
                <w:color w:val="auto"/>
              </w:rPr>
            </w:pPr>
            <w:r>
              <w:rPr>
                <w:rFonts w:ascii="Times New Roman" w:hAnsi="Times New Roman" w:cs="Times New Roman"/>
                <w:color w:val="auto"/>
              </w:rPr>
              <w:t>Licensees and certifications relevant to job and career are obtained and renewed as per policy.</w:t>
            </w:r>
          </w:p>
          <w:p w14:paraId="10AE5BE9" w14:textId="77777777" w:rsidR="006E509A" w:rsidRDefault="007D0784">
            <w:pPr>
              <w:pStyle w:val="Default"/>
              <w:numPr>
                <w:ilvl w:val="0"/>
                <w:numId w:val="83"/>
              </w:numPr>
              <w:spacing w:line="276" w:lineRule="auto"/>
              <w:ind w:left="463" w:hanging="450"/>
              <w:rPr>
                <w:rFonts w:ascii="Times New Roman" w:hAnsi="Times New Roman" w:cs="Times New Roman"/>
                <w:color w:val="auto"/>
              </w:rPr>
            </w:pPr>
            <w:r>
              <w:rPr>
                <w:rFonts w:ascii="Times New Roman" w:hAnsi="Times New Roman" w:cs="Times New Roman"/>
                <w:color w:val="auto"/>
              </w:rPr>
              <w:t xml:space="preserve">Work priorities and personal commitments are balanced and managed based on requirements of the job and personal objectives. </w:t>
            </w:r>
          </w:p>
          <w:p w14:paraId="0C08B1C5" w14:textId="77777777" w:rsidR="006E509A" w:rsidRDefault="007D0784">
            <w:pPr>
              <w:pStyle w:val="Default"/>
              <w:numPr>
                <w:ilvl w:val="0"/>
                <w:numId w:val="83"/>
              </w:numPr>
              <w:spacing w:line="276" w:lineRule="auto"/>
              <w:ind w:left="463" w:hanging="450"/>
              <w:rPr>
                <w:rFonts w:ascii="Times New Roman" w:hAnsi="Times New Roman" w:cs="Times New Roman"/>
                <w:color w:val="auto"/>
              </w:rPr>
            </w:pPr>
            <w:r>
              <w:rPr>
                <w:rFonts w:ascii="Times New Roman" w:hAnsi="Times New Roman" w:cs="Times New Roman"/>
                <w:color w:val="auto"/>
              </w:rPr>
              <w:t>Recognitions are sought as proof of career advancement in line with professional requirements.</w:t>
            </w:r>
          </w:p>
        </w:tc>
      </w:tr>
      <w:tr w:rsidR="006E509A" w14:paraId="22C7D365" w14:textId="77777777">
        <w:tc>
          <w:tcPr>
            <w:tcW w:w="1524" w:type="pct"/>
            <w:tcBorders>
              <w:top w:val="single" w:sz="4" w:space="0" w:color="auto"/>
              <w:left w:val="single" w:sz="4" w:space="0" w:color="auto"/>
              <w:bottom w:val="single" w:sz="4" w:space="0" w:color="auto"/>
              <w:right w:val="single" w:sz="4" w:space="0" w:color="auto"/>
            </w:tcBorders>
            <w:shd w:val="clear" w:color="auto" w:fill="FFFFFF"/>
          </w:tcPr>
          <w:p w14:paraId="2AA30270" w14:textId="77777777" w:rsidR="006E509A" w:rsidRDefault="007D0784">
            <w:pPr>
              <w:pStyle w:val="ListParagraph"/>
              <w:numPr>
                <w:ilvl w:val="0"/>
                <w:numId w:val="77"/>
              </w:numPr>
              <w:spacing w:after="0"/>
              <w:rPr>
                <w:rFonts w:ascii="Times New Roman" w:hAnsi="Times New Roman"/>
                <w:sz w:val="24"/>
                <w:szCs w:val="24"/>
              </w:rPr>
            </w:pPr>
            <w:r>
              <w:rPr>
                <w:rFonts w:ascii="Times New Roman" w:hAnsi="Times New Roman"/>
                <w:sz w:val="24"/>
                <w:szCs w:val="24"/>
              </w:rPr>
              <w:t xml:space="preserve">Demonstrate workplace learning </w:t>
            </w:r>
          </w:p>
          <w:p w14:paraId="4AA141C7" w14:textId="77777777" w:rsidR="006E509A" w:rsidRDefault="006E509A">
            <w:pPr>
              <w:rPr>
                <w:rFonts w:ascii="Times New Roman" w:hAnsi="Times New Roman"/>
                <w:sz w:val="24"/>
                <w:szCs w:val="24"/>
              </w:rPr>
            </w:pPr>
          </w:p>
          <w:p w14:paraId="276546E3" w14:textId="77777777" w:rsidR="006E509A" w:rsidRDefault="006E509A">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35D32E6" w14:textId="77777777" w:rsidR="006E509A" w:rsidRDefault="007D0784">
            <w:pPr>
              <w:pStyle w:val="Default"/>
              <w:numPr>
                <w:ilvl w:val="0"/>
                <w:numId w:val="84"/>
              </w:numPr>
              <w:spacing w:line="276" w:lineRule="auto"/>
              <w:ind w:left="463" w:hanging="450"/>
              <w:rPr>
                <w:rFonts w:ascii="Times New Roman" w:hAnsi="Times New Roman" w:cs="Times New Roman"/>
                <w:color w:val="auto"/>
              </w:rPr>
            </w:pPr>
            <w:r>
              <w:rPr>
                <w:rFonts w:ascii="Times New Roman" w:hAnsi="Times New Roman" w:cs="Times New Roman"/>
                <w:color w:val="auto"/>
              </w:rPr>
              <w:t xml:space="preserve">Learning opportunities are sought and managed based on job requirement and organization policy. </w:t>
            </w:r>
          </w:p>
          <w:p w14:paraId="5976A9D9" w14:textId="77777777" w:rsidR="006E509A" w:rsidRDefault="007D0784">
            <w:pPr>
              <w:pStyle w:val="Default"/>
              <w:numPr>
                <w:ilvl w:val="0"/>
                <w:numId w:val="84"/>
              </w:numPr>
              <w:spacing w:line="276" w:lineRule="auto"/>
              <w:ind w:left="463" w:hanging="450"/>
              <w:rPr>
                <w:rFonts w:ascii="Times New Roman" w:hAnsi="Times New Roman" w:cs="Times New Roman"/>
                <w:color w:val="auto"/>
              </w:rPr>
            </w:pPr>
            <w:r>
              <w:rPr>
                <w:rFonts w:ascii="Times New Roman" w:hAnsi="Times New Roman" w:cs="Times New Roman"/>
                <w:color w:val="auto"/>
              </w:rPr>
              <w:t xml:space="preserve">Improvement in performance is demonstrated based on courses attended. </w:t>
            </w:r>
          </w:p>
          <w:p w14:paraId="385ED342" w14:textId="77777777" w:rsidR="006E509A" w:rsidRDefault="007D0784">
            <w:pPr>
              <w:pStyle w:val="Default"/>
              <w:numPr>
                <w:ilvl w:val="0"/>
                <w:numId w:val="84"/>
              </w:numPr>
              <w:spacing w:line="276" w:lineRule="auto"/>
              <w:ind w:left="463" w:hanging="450"/>
              <w:rPr>
                <w:rFonts w:ascii="Times New Roman" w:hAnsi="Times New Roman" w:cs="Times New Roman"/>
                <w:color w:val="auto"/>
              </w:rPr>
            </w:pPr>
            <w:r>
              <w:rPr>
                <w:rFonts w:ascii="Times New Roman" w:hAnsi="Times New Roman" w:cs="Times New Roman"/>
                <w:color w:val="auto"/>
              </w:rPr>
              <w:t>Application of learning is demonstrated in both technical and non-technical aspects based on requirements of the job</w:t>
            </w:r>
          </w:p>
          <w:p w14:paraId="28DB5442" w14:textId="77777777" w:rsidR="006E509A" w:rsidRDefault="007D0784">
            <w:pPr>
              <w:pStyle w:val="Default"/>
              <w:numPr>
                <w:ilvl w:val="0"/>
                <w:numId w:val="84"/>
              </w:numPr>
              <w:spacing w:line="276" w:lineRule="auto"/>
              <w:ind w:left="463" w:hanging="450"/>
              <w:rPr>
                <w:rFonts w:ascii="Times New Roman" w:hAnsi="Times New Roman" w:cs="Times New Roman"/>
                <w:color w:val="auto"/>
              </w:rPr>
            </w:pPr>
            <w:r>
              <w:rPr>
                <w:rFonts w:ascii="Times New Roman" w:hAnsi="Times New Roman" w:cs="Times New Roman"/>
                <w:color w:val="auto"/>
              </w:rPr>
              <w:lastRenderedPageBreak/>
              <w:t xml:space="preserve">Time and effort </w:t>
            </w:r>
            <w:proofErr w:type="gramStart"/>
            <w:r>
              <w:rPr>
                <w:rFonts w:ascii="Times New Roman" w:hAnsi="Times New Roman" w:cs="Times New Roman"/>
                <w:color w:val="auto"/>
              </w:rPr>
              <w:t>is</w:t>
            </w:r>
            <w:proofErr w:type="gramEnd"/>
            <w:r>
              <w:rPr>
                <w:rFonts w:ascii="Times New Roman" w:hAnsi="Times New Roman" w:cs="Times New Roman"/>
                <w:color w:val="auto"/>
              </w:rPr>
              <w:t xml:space="preserve"> invested in learning new skills based on job requirements </w:t>
            </w:r>
          </w:p>
          <w:p w14:paraId="013C342F" w14:textId="77777777" w:rsidR="006E509A" w:rsidRDefault="007D0784">
            <w:pPr>
              <w:pStyle w:val="Default"/>
              <w:numPr>
                <w:ilvl w:val="0"/>
                <w:numId w:val="84"/>
              </w:numPr>
              <w:spacing w:line="276" w:lineRule="auto"/>
              <w:ind w:left="463" w:hanging="450"/>
              <w:rPr>
                <w:rFonts w:ascii="Times New Roman" w:hAnsi="Times New Roman" w:cs="Times New Roman"/>
                <w:color w:val="auto"/>
              </w:rPr>
            </w:pPr>
            <w:r>
              <w:rPr>
                <w:rFonts w:ascii="Times New Roman" w:hAnsi="Times New Roman" w:cs="Times New Roman"/>
                <w:color w:val="auto"/>
              </w:rPr>
              <w:t>Initiative is taken to create more effective and efficient processes and procedures in line with workplace policy.</w:t>
            </w:r>
          </w:p>
          <w:p w14:paraId="7DAA9822" w14:textId="77777777" w:rsidR="006E509A" w:rsidRDefault="007D0784">
            <w:pPr>
              <w:pStyle w:val="Default"/>
              <w:numPr>
                <w:ilvl w:val="0"/>
                <w:numId w:val="84"/>
              </w:numPr>
              <w:spacing w:line="276" w:lineRule="auto"/>
              <w:ind w:left="463" w:hanging="450"/>
              <w:rPr>
                <w:rFonts w:ascii="Times New Roman" w:hAnsi="Times New Roman" w:cs="Times New Roman"/>
                <w:color w:val="auto"/>
              </w:rPr>
            </w:pPr>
            <w:r>
              <w:rPr>
                <w:rFonts w:ascii="Times New Roman" w:hAnsi="Times New Roman" w:cs="Times New Roman"/>
                <w:color w:val="auto"/>
              </w:rPr>
              <w:t>New systems are developed and maintained in accordance with the requirements of the job.</w:t>
            </w:r>
          </w:p>
          <w:p w14:paraId="149B3EE0" w14:textId="77777777" w:rsidR="006E509A" w:rsidRDefault="007D0784">
            <w:pPr>
              <w:pStyle w:val="Default"/>
              <w:numPr>
                <w:ilvl w:val="0"/>
                <w:numId w:val="84"/>
              </w:numPr>
              <w:spacing w:line="276" w:lineRule="auto"/>
              <w:ind w:left="463" w:hanging="450"/>
              <w:rPr>
                <w:rFonts w:ascii="Times New Roman" w:hAnsi="Times New Roman" w:cs="Times New Roman"/>
                <w:color w:val="auto"/>
              </w:rPr>
            </w:pPr>
            <w:r>
              <w:rPr>
                <w:rFonts w:ascii="Times New Roman" w:hAnsi="Times New Roman" w:cs="Times New Roman"/>
                <w:color w:val="auto"/>
              </w:rPr>
              <w:t xml:space="preserve">Awareness of personal role in workplace </w:t>
            </w:r>
            <w:r>
              <w:rPr>
                <w:rFonts w:ascii="Times New Roman" w:hAnsi="Times New Roman" w:cs="Times New Roman"/>
                <w:b/>
                <w:i/>
                <w:color w:val="auto"/>
              </w:rPr>
              <w:t>innovation</w:t>
            </w:r>
            <w:r>
              <w:rPr>
                <w:rFonts w:ascii="Times New Roman" w:hAnsi="Times New Roman" w:cs="Times New Roman"/>
                <w:color w:val="auto"/>
              </w:rPr>
              <w:t xml:space="preserve"> is demonstrated based on requirements of the job.</w:t>
            </w:r>
          </w:p>
        </w:tc>
      </w:tr>
      <w:tr w:rsidR="006E509A" w14:paraId="0E2E826B" w14:textId="77777777">
        <w:tc>
          <w:tcPr>
            <w:tcW w:w="1524" w:type="pct"/>
            <w:tcBorders>
              <w:top w:val="single" w:sz="4" w:space="0" w:color="auto"/>
              <w:left w:val="single" w:sz="4" w:space="0" w:color="auto"/>
              <w:bottom w:val="single" w:sz="4" w:space="0" w:color="auto"/>
              <w:right w:val="single" w:sz="4" w:space="0" w:color="auto"/>
            </w:tcBorders>
            <w:shd w:val="clear" w:color="auto" w:fill="FFFFFF"/>
          </w:tcPr>
          <w:p w14:paraId="6705901F" w14:textId="77777777" w:rsidR="006E509A" w:rsidRDefault="007D0784">
            <w:pPr>
              <w:pStyle w:val="ListParagraph"/>
              <w:numPr>
                <w:ilvl w:val="0"/>
                <w:numId w:val="77"/>
              </w:numPr>
              <w:spacing w:after="0"/>
              <w:rPr>
                <w:rFonts w:ascii="Times New Roman" w:hAnsi="Times New Roman"/>
                <w:sz w:val="24"/>
                <w:szCs w:val="24"/>
              </w:rPr>
            </w:pPr>
            <w:r>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B76EB92" w14:textId="77777777" w:rsidR="006E509A" w:rsidRDefault="007D0784">
            <w:pPr>
              <w:pStyle w:val="Default"/>
              <w:numPr>
                <w:ilvl w:val="0"/>
                <w:numId w:val="85"/>
              </w:numPr>
              <w:spacing w:line="276" w:lineRule="auto"/>
              <w:ind w:left="463" w:hanging="450"/>
              <w:rPr>
                <w:rFonts w:ascii="Times New Roman" w:hAnsi="Times New Roman" w:cs="Times New Roman"/>
                <w:color w:val="auto"/>
              </w:rPr>
            </w:pPr>
            <w:r>
              <w:rPr>
                <w:rFonts w:ascii="Times New Roman" w:hAnsi="Times New Roman" w:cs="Times New Roman"/>
                <w:color w:val="auto"/>
              </w:rPr>
              <w:t>Creative, innovative and practical solutions are developed based on the problem</w:t>
            </w:r>
          </w:p>
          <w:p w14:paraId="7C3838F8" w14:textId="77777777" w:rsidR="006E509A" w:rsidRDefault="007D0784">
            <w:pPr>
              <w:pStyle w:val="Default"/>
              <w:numPr>
                <w:ilvl w:val="0"/>
                <w:numId w:val="85"/>
              </w:numPr>
              <w:spacing w:line="276" w:lineRule="auto"/>
              <w:ind w:left="463" w:hanging="450"/>
              <w:rPr>
                <w:rFonts w:ascii="Times New Roman" w:hAnsi="Times New Roman" w:cs="Times New Roman"/>
                <w:color w:val="auto"/>
              </w:rPr>
            </w:pPr>
            <w:r>
              <w:rPr>
                <w:rFonts w:ascii="Times New Roman" w:hAnsi="Times New Roman" w:cs="Times New Roman"/>
                <w:color w:val="auto"/>
              </w:rPr>
              <w:t>Independence and initiative in identifying and solving problems is demonstrated based on requirements of the job.</w:t>
            </w:r>
          </w:p>
          <w:p w14:paraId="13EE88BE" w14:textId="77777777" w:rsidR="006E509A" w:rsidRDefault="007D0784">
            <w:pPr>
              <w:pStyle w:val="Default"/>
              <w:numPr>
                <w:ilvl w:val="0"/>
                <w:numId w:val="85"/>
              </w:numPr>
              <w:spacing w:line="276" w:lineRule="auto"/>
              <w:ind w:left="463" w:hanging="450"/>
              <w:rPr>
                <w:rFonts w:ascii="Times New Roman" w:hAnsi="Times New Roman" w:cs="Times New Roman"/>
                <w:color w:val="auto"/>
              </w:rPr>
            </w:pPr>
            <w:r>
              <w:rPr>
                <w:rFonts w:ascii="Times New Roman" w:hAnsi="Times New Roman" w:cs="Times New Roman"/>
                <w:color w:val="auto"/>
              </w:rPr>
              <w:t xml:space="preserve">Team problems are solved as per the workplace guidelines </w:t>
            </w:r>
          </w:p>
          <w:p w14:paraId="4100A43C" w14:textId="77777777" w:rsidR="006E509A" w:rsidRDefault="007D0784">
            <w:pPr>
              <w:pStyle w:val="Default"/>
              <w:numPr>
                <w:ilvl w:val="0"/>
                <w:numId w:val="85"/>
              </w:numPr>
              <w:spacing w:line="276" w:lineRule="auto"/>
              <w:ind w:left="463" w:hanging="450"/>
              <w:rPr>
                <w:rFonts w:ascii="Times New Roman" w:hAnsi="Times New Roman" w:cs="Times New Roman"/>
                <w:color w:val="auto"/>
              </w:rPr>
            </w:pPr>
            <w:r>
              <w:rPr>
                <w:rFonts w:ascii="Times New Roman" w:hAnsi="Times New Roman" w:cs="Times New Roman"/>
                <w:color w:val="auto"/>
              </w:rPr>
              <w:t xml:space="preserve">Problem solving strategies are applied as per the workplace guidelines </w:t>
            </w:r>
          </w:p>
          <w:p w14:paraId="50A96903" w14:textId="77777777" w:rsidR="006E509A" w:rsidRDefault="007D0784">
            <w:pPr>
              <w:pStyle w:val="Default"/>
              <w:numPr>
                <w:ilvl w:val="0"/>
                <w:numId w:val="85"/>
              </w:numPr>
              <w:spacing w:line="276" w:lineRule="auto"/>
              <w:ind w:left="463" w:hanging="450"/>
              <w:rPr>
                <w:rFonts w:ascii="Times New Roman" w:hAnsi="Times New Roman" w:cs="Times New Roman"/>
                <w:color w:val="auto"/>
              </w:rPr>
            </w:pPr>
            <w:r>
              <w:rPr>
                <w:rFonts w:ascii="Times New Roman" w:hAnsi="Times New Roman" w:cs="Times New Roman"/>
                <w:color w:val="auto"/>
              </w:rPr>
              <w:t xml:space="preserve">Problems are analyzed and assumptions tested as per the context of data and circumstances </w:t>
            </w:r>
          </w:p>
        </w:tc>
      </w:tr>
      <w:tr w:rsidR="006E509A" w14:paraId="6968AA77" w14:textId="77777777">
        <w:tc>
          <w:tcPr>
            <w:tcW w:w="1524" w:type="pct"/>
            <w:tcBorders>
              <w:top w:val="single" w:sz="4" w:space="0" w:color="auto"/>
              <w:left w:val="single" w:sz="4" w:space="0" w:color="auto"/>
              <w:bottom w:val="single" w:sz="4" w:space="0" w:color="auto"/>
              <w:right w:val="single" w:sz="4" w:space="0" w:color="auto"/>
            </w:tcBorders>
            <w:shd w:val="clear" w:color="auto" w:fill="FFFFFF"/>
          </w:tcPr>
          <w:p w14:paraId="294DECAF" w14:textId="77777777" w:rsidR="006E509A" w:rsidRDefault="007D0784">
            <w:pPr>
              <w:pStyle w:val="ListParagraph"/>
              <w:numPr>
                <w:ilvl w:val="0"/>
                <w:numId w:val="77"/>
              </w:numPr>
              <w:spacing w:after="0"/>
              <w:rPr>
                <w:rFonts w:ascii="Times New Roman" w:hAnsi="Times New Roman"/>
                <w:sz w:val="24"/>
                <w:szCs w:val="24"/>
              </w:rPr>
            </w:pPr>
            <w:r>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D7DB6B0" w14:textId="77777777" w:rsidR="006E509A" w:rsidRDefault="007D0784">
            <w:pPr>
              <w:pStyle w:val="Default"/>
              <w:numPr>
                <w:ilvl w:val="0"/>
                <w:numId w:val="86"/>
              </w:numPr>
              <w:spacing w:line="276" w:lineRule="auto"/>
              <w:ind w:left="463" w:hanging="450"/>
              <w:rPr>
                <w:rFonts w:ascii="Times New Roman" w:hAnsi="Times New Roman" w:cs="Times New Roman"/>
                <w:color w:val="auto"/>
              </w:rPr>
            </w:pPr>
            <w:r>
              <w:rPr>
                <w:rFonts w:ascii="Times New Roman" w:hAnsi="Times New Roman" w:cs="Times New Roman"/>
                <w:color w:val="auto"/>
              </w:rPr>
              <w:t xml:space="preserve">Policies and guidelines are observed as per the workplace requirements </w:t>
            </w:r>
          </w:p>
          <w:p w14:paraId="4AD651DB" w14:textId="77777777" w:rsidR="006E509A" w:rsidRDefault="007D0784">
            <w:pPr>
              <w:pStyle w:val="Default"/>
              <w:numPr>
                <w:ilvl w:val="0"/>
                <w:numId w:val="86"/>
              </w:numPr>
              <w:spacing w:line="276" w:lineRule="auto"/>
              <w:ind w:left="463" w:hanging="450"/>
              <w:rPr>
                <w:rFonts w:ascii="Times New Roman" w:hAnsi="Times New Roman" w:cs="Times New Roman"/>
                <w:color w:val="auto"/>
              </w:rPr>
            </w:pPr>
            <w:r>
              <w:rPr>
                <w:rFonts w:ascii="Times New Roman" w:hAnsi="Times New Roman" w:cs="Times New Roman"/>
                <w:color w:val="auto"/>
              </w:rPr>
              <w:t xml:space="preserve">Self-worth and professionalism </w:t>
            </w:r>
            <w:proofErr w:type="gramStart"/>
            <w:r>
              <w:rPr>
                <w:rFonts w:ascii="Times New Roman" w:hAnsi="Times New Roman" w:cs="Times New Roman"/>
                <w:color w:val="auto"/>
              </w:rPr>
              <w:t>is</w:t>
            </w:r>
            <w:proofErr w:type="gramEnd"/>
            <w:r>
              <w:rPr>
                <w:rFonts w:ascii="Times New Roman" w:hAnsi="Times New Roman" w:cs="Times New Roman"/>
                <w:color w:val="auto"/>
              </w:rPr>
              <w:t xml:space="preserve"> exercised in line with personal goals and organizational policies </w:t>
            </w:r>
          </w:p>
          <w:p w14:paraId="1B0F292F" w14:textId="77777777" w:rsidR="006E509A" w:rsidRDefault="007D0784">
            <w:pPr>
              <w:pStyle w:val="Default"/>
              <w:numPr>
                <w:ilvl w:val="0"/>
                <w:numId w:val="86"/>
              </w:numPr>
              <w:spacing w:line="276" w:lineRule="auto"/>
              <w:ind w:left="463" w:hanging="450"/>
              <w:rPr>
                <w:rFonts w:ascii="Times New Roman" w:hAnsi="Times New Roman" w:cs="Times New Roman"/>
                <w:color w:val="auto"/>
              </w:rPr>
            </w:pPr>
            <w:r>
              <w:rPr>
                <w:rFonts w:ascii="Times New Roman" w:hAnsi="Times New Roman" w:cs="Times New Roman"/>
                <w:color w:val="auto"/>
              </w:rPr>
              <w:t xml:space="preserve">Code of conduct is observed as per the workplace requirements </w:t>
            </w:r>
          </w:p>
          <w:p w14:paraId="2FABB5C2" w14:textId="77777777" w:rsidR="006E509A" w:rsidRDefault="007D0784">
            <w:pPr>
              <w:pStyle w:val="Default"/>
              <w:numPr>
                <w:ilvl w:val="0"/>
                <w:numId w:val="86"/>
              </w:numPr>
              <w:spacing w:line="276" w:lineRule="auto"/>
              <w:ind w:left="463" w:hanging="450"/>
              <w:rPr>
                <w:rFonts w:ascii="Times New Roman" w:hAnsi="Times New Roman" w:cs="Times New Roman"/>
                <w:color w:val="auto"/>
              </w:rPr>
            </w:pPr>
            <w:r>
              <w:rPr>
                <w:rFonts w:ascii="Times New Roman" w:hAnsi="Times New Roman" w:cs="Times New Roman"/>
                <w:color w:val="auto"/>
              </w:rPr>
              <w:t>Integrity is demonstrated as per legal requirement</w:t>
            </w:r>
          </w:p>
        </w:tc>
      </w:tr>
    </w:tbl>
    <w:p w14:paraId="6F609302" w14:textId="77777777" w:rsidR="006E509A" w:rsidRDefault="006E509A">
      <w:pPr>
        <w:rPr>
          <w:rFonts w:ascii="Times New Roman" w:hAnsi="Times New Roman"/>
          <w:b/>
          <w:sz w:val="24"/>
          <w:szCs w:val="24"/>
        </w:rPr>
      </w:pPr>
    </w:p>
    <w:p w14:paraId="66F4B6A0" w14:textId="77777777" w:rsidR="006E509A" w:rsidRDefault="007D0784">
      <w:pPr>
        <w:rPr>
          <w:rFonts w:ascii="Times New Roman" w:hAnsi="Times New Roman"/>
          <w:b/>
          <w:sz w:val="24"/>
          <w:szCs w:val="24"/>
        </w:rPr>
      </w:pPr>
      <w:r>
        <w:rPr>
          <w:rFonts w:ascii="Times New Roman" w:hAnsi="Times New Roman"/>
          <w:b/>
          <w:sz w:val="24"/>
          <w:szCs w:val="24"/>
        </w:rPr>
        <w:t>RANGE</w:t>
      </w:r>
    </w:p>
    <w:p w14:paraId="550EFE8D" w14:textId="77777777" w:rsidR="006E509A" w:rsidRDefault="007D0784">
      <w:pPr>
        <w:jc w:val="both"/>
        <w:rPr>
          <w:rFonts w:ascii="Times New Roman" w:hAnsi="Times New Roman"/>
          <w:sz w:val="24"/>
          <w:szCs w:val="24"/>
        </w:rPr>
      </w:pPr>
      <w:r>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6E509A" w14:paraId="592A8F7D" w14:textId="77777777">
        <w:trPr>
          <w:trHeight w:val="405"/>
        </w:trPr>
        <w:tc>
          <w:tcPr>
            <w:tcW w:w="2641" w:type="dxa"/>
            <w:tcBorders>
              <w:top w:val="single" w:sz="4" w:space="0" w:color="000000"/>
              <w:left w:val="single" w:sz="4" w:space="0" w:color="000000"/>
              <w:bottom w:val="single" w:sz="4" w:space="0" w:color="000000"/>
              <w:right w:val="single" w:sz="4" w:space="0" w:color="000000"/>
            </w:tcBorders>
          </w:tcPr>
          <w:p w14:paraId="3B484CAD" w14:textId="77777777" w:rsidR="006E509A" w:rsidRDefault="007D0784">
            <w:pPr>
              <w:rPr>
                <w:rFonts w:ascii="Times New Roman" w:hAnsi="Times New Roman"/>
                <w:b/>
                <w:sz w:val="24"/>
                <w:szCs w:val="24"/>
              </w:rPr>
            </w:pPr>
            <w:r>
              <w:rPr>
                <w:rFonts w:ascii="Times New Roman" w:hAnsi="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tcPr>
          <w:p w14:paraId="5FB26070" w14:textId="77777777" w:rsidR="006E509A" w:rsidRDefault="007D0784">
            <w:pPr>
              <w:rPr>
                <w:rFonts w:ascii="Times New Roman" w:hAnsi="Times New Roman"/>
                <w:b/>
                <w:sz w:val="24"/>
                <w:szCs w:val="24"/>
              </w:rPr>
            </w:pPr>
            <w:r>
              <w:rPr>
                <w:rFonts w:ascii="Times New Roman" w:hAnsi="Times New Roman"/>
                <w:b/>
                <w:sz w:val="24"/>
                <w:szCs w:val="24"/>
              </w:rPr>
              <w:t>Variable</w:t>
            </w:r>
          </w:p>
        </w:tc>
      </w:tr>
      <w:tr w:rsidR="006E509A" w14:paraId="361A8929" w14:textId="77777777">
        <w:trPr>
          <w:trHeight w:val="629"/>
        </w:trPr>
        <w:tc>
          <w:tcPr>
            <w:tcW w:w="2641" w:type="dxa"/>
            <w:tcBorders>
              <w:top w:val="single" w:sz="4" w:space="0" w:color="000000"/>
              <w:left w:val="single" w:sz="4" w:space="0" w:color="000000"/>
              <w:bottom w:val="single" w:sz="4" w:space="0" w:color="000000"/>
              <w:right w:val="single" w:sz="4" w:space="0" w:color="000000"/>
            </w:tcBorders>
          </w:tcPr>
          <w:p w14:paraId="50CF9057" w14:textId="77777777" w:rsidR="006E509A" w:rsidRDefault="007D0784">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45E142F4" w14:textId="77777777" w:rsidR="006E509A" w:rsidRDefault="007D0784">
            <w:pPr>
              <w:spacing w:after="0"/>
              <w:rPr>
                <w:rFonts w:ascii="Times New Roman" w:hAnsi="Times New Roman"/>
                <w:sz w:val="24"/>
                <w:szCs w:val="24"/>
              </w:rPr>
            </w:pPr>
            <w:r>
              <w:rPr>
                <w:rFonts w:ascii="Times New Roman" w:hAnsi="Times New Roman"/>
                <w:sz w:val="24"/>
                <w:szCs w:val="24"/>
              </w:rPr>
              <w:t>Commonly abused</w:t>
            </w:r>
          </w:p>
          <w:p w14:paraId="6DD27350" w14:textId="77777777" w:rsidR="006E509A" w:rsidRDefault="007D0784">
            <w:pPr>
              <w:pStyle w:val="ListParagraph"/>
              <w:numPr>
                <w:ilvl w:val="0"/>
                <w:numId w:val="88"/>
              </w:numPr>
              <w:spacing w:after="0"/>
              <w:rPr>
                <w:rFonts w:ascii="Times New Roman" w:hAnsi="Times New Roman"/>
                <w:sz w:val="24"/>
                <w:szCs w:val="24"/>
              </w:rPr>
            </w:pPr>
            <w:r>
              <w:rPr>
                <w:rFonts w:ascii="Times New Roman" w:hAnsi="Times New Roman"/>
                <w:sz w:val="24"/>
                <w:szCs w:val="24"/>
              </w:rPr>
              <w:t>Alcohol</w:t>
            </w:r>
          </w:p>
          <w:p w14:paraId="3D9EBAC0" w14:textId="77777777" w:rsidR="006E509A" w:rsidRDefault="007D0784">
            <w:pPr>
              <w:pStyle w:val="ListParagraph"/>
              <w:numPr>
                <w:ilvl w:val="0"/>
                <w:numId w:val="88"/>
              </w:numPr>
              <w:spacing w:after="0"/>
              <w:rPr>
                <w:rFonts w:ascii="Times New Roman" w:hAnsi="Times New Roman"/>
                <w:sz w:val="24"/>
                <w:szCs w:val="24"/>
              </w:rPr>
            </w:pPr>
            <w:r>
              <w:rPr>
                <w:rFonts w:ascii="Times New Roman" w:hAnsi="Times New Roman"/>
                <w:sz w:val="24"/>
                <w:szCs w:val="24"/>
              </w:rPr>
              <w:t>Tobacco</w:t>
            </w:r>
          </w:p>
          <w:p w14:paraId="0D6F26CE" w14:textId="77777777" w:rsidR="006E509A" w:rsidRDefault="007D0784">
            <w:pPr>
              <w:pStyle w:val="ListParagraph"/>
              <w:numPr>
                <w:ilvl w:val="0"/>
                <w:numId w:val="88"/>
              </w:numPr>
              <w:spacing w:after="0"/>
              <w:rPr>
                <w:rFonts w:ascii="Times New Roman" w:hAnsi="Times New Roman"/>
                <w:sz w:val="24"/>
                <w:szCs w:val="24"/>
              </w:rPr>
            </w:pPr>
            <w:r>
              <w:rPr>
                <w:rFonts w:ascii="Times New Roman" w:hAnsi="Times New Roman"/>
                <w:sz w:val="24"/>
                <w:szCs w:val="24"/>
              </w:rPr>
              <w:t>Miraa</w:t>
            </w:r>
          </w:p>
          <w:p w14:paraId="7C305226" w14:textId="77777777" w:rsidR="006E509A" w:rsidRDefault="007D0784">
            <w:pPr>
              <w:pStyle w:val="ListParagraph"/>
              <w:numPr>
                <w:ilvl w:val="0"/>
                <w:numId w:val="88"/>
              </w:numPr>
              <w:spacing w:after="0"/>
              <w:rPr>
                <w:rFonts w:ascii="Times New Roman" w:hAnsi="Times New Roman"/>
                <w:sz w:val="24"/>
                <w:szCs w:val="24"/>
              </w:rPr>
            </w:pPr>
            <w:r>
              <w:rPr>
                <w:rFonts w:ascii="Times New Roman" w:hAnsi="Times New Roman"/>
                <w:sz w:val="24"/>
                <w:szCs w:val="24"/>
              </w:rPr>
              <w:t>Over-the-counter drugs</w:t>
            </w:r>
          </w:p>
          <w:p w14:paraId="64CC672D" w14:textId="77777777" w:rsidR="006E509A" w:rsidRDefault="007D0784">
            <w:pPr>
              <w:pStyle w:val="ListParagraph"/>
              <w:numPr>
                <w:ilvl w:val="0"/>
                <w:numId w:val="88"/>
              </w:numPr>
              <w:spacing w:after="0"/>
              <w:rPr>
                <w:rFonts w:ascii="Times New Roman" w:hAnsi="Times New Roman"/>
                <w:sz w:val="24"/>
                <w:szCs w:val="24"/>
              </w:rPr>
            </w:pPr>
            <w:r>
              <w:rPr>
                <w:rFonts w:ascii="Times New Roman" w:hAnsi="Times New Roman"/>
                <w:sz w:val="24"/>
                <w:szCs w:val="24"/>
              </w:rPr>
              <w:lastRenderedPageBreak/>
              <w:t>Cocaine</w:t>
            </w:r>
          </w:p>
          <w:p w14:paraId="109F0E6E" w14:textId="77777777" w:rsidR="006E509A" w:rsidRDefault="007D0784">
            <w:pPr>
              <w:pStyle w:val="ListParagraph"/>
              <w:numPr>
                <w:ilvl w:val="0"/>
                <w:numId w:val="88"/>
              </w:numPr>
              <w:spacing w:after="0"/>
              <w:rPr>
                <w:rFonts w:ascii="Times New Roman" w:hAnsi="Times New Roman"/>
                <w:sz w:val="24"/>
                <w:szCs w:val="24"/>
              </w:rPr>
            </w:pPr>
            <w:r>
              <w:rPr>
                <w:rFonts w:ascii="Times New Roman" w:hAnsi="Times New Roman"/>
                <w:sz w:val="24"/>
                <w:szCs w:val="24"/>
              </w:rPr>
              <w:t>Bhang</w:t>
            </w:r>
          </w:p>
          <w:p w14:paraId="40F946B6" w14:textId="77777777" w:rsidR="006E509A" w:rsidRDefault="007D0784">
            <w:pPr>
              <w:pStyle w:val="ListParagraph"/>
              <w:numPr>
                <w:ilvl w:val="0"/>
                <w:numId w:val="88"/>
              </w:numPr>
              <w:spacing w:after="0"/>
              <w:rPr>
                <w:rFonts w:ascii="Times New Roman" w:hAnsi="Times New Roman"/>
                <w:sz w:val="24"/>
                <w:szCs w:val="24"/>
              </w:rPr>
            </w:pPr>
            <w:r>
              <w:rPr>
                <w:rFonts w:ascii="Times New Roman" w:hAnsi="Times New Roman"/>
                <w:sz w:val="24"/>
                <w:szCs w:val="24"/>
              </w:rPr>
              <w:t xml:space="preserve">Glue  </w:t>
            </w:r>
          </w:p>
        </w:tc>
      </w:tr>
      <w:tr w:rsidR="006E509A" w14:paraId="3EDAEB49" w14:textId="77777777">
        <w:trPr>
          <w:trHeight w:val="629"/>
        </w:trPr>
        <w:tc>
          <w:tcPr>
            <w:tcW w:w="2641" w:type="dxa"/>
            <w:tcBorders>
              <w:top w:val="single" w:sz="4" w:space="0" w:color="000000"/>
              <w:left w:val="single" w:sz="4" w:space="0" w:color="000000"/>
              <w:bottom w:val="single" w:sz="4" w:space="0" w:color="000000"/>
              <w:right w:val="single" w:sz="4" w:space="0" w:color="000000"/>
            </w:tcBorders>
          </w:tcPr>
          <w:p w14:paraId="330CC9F4" w14:textId="77777777" w:rsidR="006E509A" w:rsidRDefault="007D0784">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lastRenderedPageBreak/>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0CAC6A3D" w14:textId="77777777" w:rsidR="006E509A" w:rsidRDefault="007D0784">
            <w:pPr>
              <w:pStyle w:val="ListParagraph"/>
              <w:numPr>
                <w:ilvl w:val="0"/>
                <w:numId w:val="89"/>
              </w:numPr>
              <w:spacing w:after="0"/>
              <w:ind w:left="733"/>
              <w:rPr>
                <w:rFonts w:ascii="Times New Roman" w:hAnsi="Times New Roman"/>
                <w:sz w:val="24"/>
                <w:szCs w:val="24"/>
              </w:rPr>
            </w:pPr>
            <w:r>
              <w:rPr>
                <w:rFonts w:ascii="Times New Roman" w:hAnsi="Times New Roman"/>
                <w:sz w:val="24"/>
                <w:szCs w:val="24"/>
              </w:rPr>
              <w:t xml:space="preserve">Verbal </w:t>
            </w:r>
          </w:p>
          <w:p w14:paraId="4D745C68" w14:textId="77777777" w:rsidR="006E509A" w:rsidRDefault="007D0784">
            <w:pPr>
              <w:pStyle w:val="ListParagraph"/>
              <w:numPr>
                <w:ilvl w:val="0"/>
                <w:numId w:val="89"/>
              </w:numPr>
              <w:spacing w:after="0"/>
              <w:ind w:left="733"/>
              <w:rPr>
                <w:rFonts w:ascii="Times New Roman" w:hAnsi="Times New Roman"/>
                <w:sz w:val="24"/>
                <w:szCs w:val="24"/>
              </w:rPr>
            </w:pPr>
            <w:r>
              <w:rPr>
                <w:rFonts w:ascii="Times New Roman" w:hAnsi="Times New Roman"/>
                <w:sz w:val="24"/>
                <w:szCs w:val="24"/>
              </w:rPr>
              <w:t>Written</w:t>
            </w:r>
          </w:p>
          <w:p w14:paraId="0409EF1B" w14:textId="77777777" w:rsidR="006E509A" w:rsidRDefault="007D0784">
            <w:pPr>
              <w:pStyle w:val="ListParagraph"/>
              <w:numPr>
                <w:ilvl w:val="0"/>
                <w:numId w:val="89"/>
              </w:numPr>
              <w:spacing w:after="0"/>
              <w:ind w:left="733"/>
              <w:rPr>
                <w:rFonts w:ascii="Times New Roman" w:hAnsi="Times New Roman"/>
                <w:sz w:val="24"/>
                <w:szCs w:val="24"/>
              </w:rPr>
            </w:pPr>
            <w:r>
              <w:rPr>
                <w:rFonts w:ascii="Times New Roman" w:hAnsi="Times New Roman"/>
                <w:sz w:val="24"/>
                <w:szCs w:val="24"/>
              </w:rPr>
              <w:t xml:space="preserve">Informal </w:t>
            </w:r>
          </w:p>
          <w:p w14:paraId="0C2692D0" w14:textId="77777777" w:rsidR="006E509A" w:rsidRDefault="007D0784">
            <w:pPr>
              <w:pStyle w:val="ListParagraph"/>
              <w:numPr>
                <w:ilvl w:val="0"/>
                <w:numId w:val="89"/>
              </w:numPr>
              <w:spacing w:after="0"/>
              <w:ind w:left="733"/>
              <w:rPr>
                <w:rFonts w:ascii="Times New Roman" w:hAnsi="Times New Roman"/>
                <w:sz w:val="24"/>
                <w:szCs w:val="24"/>
              </w:rPr>
            </w:pPr>
            <w:r>
              <w:rPr>
                <w:rFonts w:ascii="Times New Roman" w:hAnsi="Times New Roman"/>
                <w:sz w:val="24"/>
                <w:szCs w:val="24"/>
              </w:rPr>
              <w:t xml:space="preserve">Formal </w:t>
            </w:r>
          </w:p>
        </w:tc>
      </w:tr>
      <w:tr w:rsidR="006E509A" w14:paraId="56A5848C" w14:textId="77777777">
        <w:trPr>
          <w:trHeight w:val="2762"/>
        </w:trPr>
        <w:tc>
          <w:tcPr>
            <w:tcW w:w="2641" w:type="dxa"/>
            <w:tcBorders>
              <w:top w:val="single" w:sz="4" w:space="0" w:color="000000"/>
              <w:left w:val="single" w:sz="4" w:space="0" w:color="000000"/>
              <w:bottom w:val="single" w:sz="4" w:space="0" w:color="000000"/>
              <w:right w:val="single" w:sz="4" w:space="0" w:color="000000"/>
            </w:tcBorders>
          </w:tcPr>
          <w:p w14:paraId="6F81326C" w14:textId="77777777" w:rsidR="006E509A" w:rsidRDefault="007D0784">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4A785072" w14:textId="77777777" w:rsidR="006E509A" w:rsidRDefault="007D0784">
            <w:pPr>
              <w:pStyle w:val="ListParagraph"/>
              <w:numPr>
                <w:ilvl w:val="0"/>
                <w:numId w:val="89"/>
              </w:numPr>
              <w:spacing w:after="0"/>
              <w:ind w:left="733"/>
              <w:rPr>
                <w:rFonts w:ascii="Times New Roman" w:hAnsi="Times New Roman"/>
                <w:sz w:val="24"/>
                <w:szCs w:val="24"/>
              </w:rPr>
            </w:pPr>
            <w:r>
              <w:rPr>
                <w:rFonts w:ascii="Times New Roman" w:hAnsi="Times New Roman"/>
                <w:sz w:val="24"/>
                <w:szCs w:val="24"/>
              </w:rPr>
              <w:t>Man/Woman</w:t>
            </w:r>
          </w:p>
          <w:p w14:paraId="04B2FEF5" w14:textId="77777777" w:rsidR="006E509A" w:rsidRDefault="007D0784">
            <w:pPr>
              <w:pStyle w:val="ListParagraph"/>
              <w:numPr>
                <w:ilvl w:val="0"/>
                <w:numId w:val="89"/>
              </w:numPr>
              <w:spacing w:after="0"/>
              <w:ind w:left="733"/>
              <w:rPr>
                <w:rFonts w:ascii="Times New Roman" w:hAnsi="Times New Roman"/>
                <w:sz w:val="24"/>
                <w:szCs w:val="24"/>
              </w:rPr>
            </w:pPr>
            <w:r>
              <w:rPr>
                <w:rFonts w:ascii="Times New Roman" w:hAnsi="Times New Roman"/>
                <w:sz w:val="24"/>
                <w:szCs w:val="24"/>
              </w:rPr>
              <w:t>Trainer/trainee</w:t>
            </w:r>
          </w:p>
          <w:p w14:paraId="61EBB2CD" w14:textId="77777777" w:rsidR="006E509A" w:rsidRDefault="007D0784">
            <w:pPr>
              <w:pStyle w:val="ListParagraph"/>
              <w:numPr>
                <w:ilvl w:val="0"/>
                <w:numId w:val="89"/>
              </w:numPr>
              <w:spacing w:after="0"/>
              <w:ind w:left="733"/>
              <w:rPr>
                <w:rFonts w:ascii="Times New Roman" w:hAnsi="Times New Roman"/>
                <w:sz w:val="24"/>
                <w:szCs w:val="24"/>
              </w:rPr>
            </w:pPr>
            <w:r>
              <w:rPr>
                <w:rFonts w:ascii="Times New Roman" w:hAnsi="Times New Roman"/>
                <w:sz w:val="24"/>
                <w:szCs w:val="24"/>
              </w:rPr>
              <w:t>Employee/employer</w:t>
            </w:r>
          </w:p>
          <w:p w14:paraId="2A374C59" w14:textId="77777777" w:rsidR="006E509A" w:rsidRDefault="007D0784">
            <w:pPr>
              <w:pStyle w:val="ListParagraph"/>
              <w:numPr>
                <w:ilvl w:val="0"/>
                <w:numId w:val="89"/>
              </w:numPr>
              <w:spacing w:after="0"/>
              <w:ind w:left="733"/>
              <w:rPr>
                <w:rFonts w:ascii="Times New Roman" w:hAnsi="Times New Roman"/>
                <w:sz w:val="24"/>
                <w:szCs w:val="24"/>
              </w:rPr>
            </w:pPr>
            <w:r>
              <w:rPr>
                <w:rFonts w:ascii="Times New Roman" w:hAnsi="Times New Roman"/>
                <w:sz w:val="24"/>
                <w:szCs w:val="24"/>
              </w:rPr>
              <w:t>Client/service provider</w:t>
            </w:r>
          </w:p>
          <w:p w14:paraId="2678BF0F" w14:textId="77777777" w:rsidR="006E509A" w:rsidRDefault="007D0784">
            <w:pPr>
              <w:pStyle w:val="ListParagraph"/>
              <w:numPr>
                <w:ilvl w:val="0"/>
                <w:numId w:val="89"/>
              </w:numPr>
              <w:spacing w:after="0"/>
              <w:ind w:left="733"/>
              <w:rPr>
                <w:rFonts w:ascii="Times New Roman" w:hAnsi="Times New Roman"/>
                <w:sz w:val="24"/>
                <w:szCs w:val="24"/>
              </w:rPr>
            </w:pPr>
            <w:r>
              <w:rPr>
                <w:rFonts w:ascii="Times New Roman" w:hAnsi="Times New Roman"/>
                <w:sz w:val="24"/>
                <w:szCs w:val="24"/>
              </w:rPr>
              <w:t>Husband/wife</w:t>
            </w:r>
          </w:p>
          <w:p w14:paraId="01467C4B" w14:textId="77777777" w:rsidR="006E509A" w:rsidRDefault="007D0784">
            <w:pPr>
              <w:pStyle w:val="ListParagraph"/>
              <w:numPr>
                <w:ilvl w:val="0"/>
                <w:numId w:val="89"/>
              </w:numPr>
              <w:spacing w:after="0"/>
              <w:ind w:left="733"/>
              <w:rPr>
                <w:rFonts w:ascii="Times New Roman" w:hAnsi="Times New Roman"/>
                <w:sz w:val="24"/>
                <w:szCs w:val="24"/>
              </w:rPr>
            </w:pPr>
            <w:r>
              <w:rPr>
                <w:rFonts w:ascii="Times New Roman" w:hAnsi="Times New Roman"/>
                <w:sz w:val="24"/>
                <w:szCs w:val="24"/>
              </w:rPr>
              <w:t>Boy/girl</w:t>
            </w:r>
          </w:p>
          <w:p w14:paraId="081AF48F" w14:textId="77777777" w:rsidR="006E509A" w:rsidRDefault="007D0784">
            <w:pPr>
              <w:pStyle w:val="ListParagraph"/>
              <w:numPr>
                <w:ilvl w:val="0"/>
                <w:numId w:val="89"/>
              </w:numPr>
              <w:spacing w:after="0"/>
              <w:ind w:left="733"/>
              <w:rPr>
                <w:rFonts w:ascii="Times New Roman" w:hAnsi="Times New Roman"/>
                <w:sz w:val="24"/>
                <w:szCs w:val="24"/>
              </w:rPr>
            </w:pPr>
            <w:r>
              <w:rPr>
                <w:rFonts w:ascii="Times New Roman" w:hAnsi="Times New Roman"/>
                <w:sz w:val="24"/>
                <w:szCs w:val="24"/>
              </w:rPr>
              <w:t>Parent/child</w:t>
            </w:r>
          </w:p>
          <w:p w14:paraId="0D24C4FB" w14:textId="77777777" w:rsidR="006E509A" w:rsidRDefault="007D0784">
            <w:pPr>
              <w:pStyle w:val="ListParagraph"/>
              <w:numPr>
                <w:ilvl w:val="0"/>
                <w:numId w:val="89"/>
              </w:numPr>
              <w:spacing w:after="0"/>
              <w:ind w:left="733"/>
              <w:rPr>
                <w:rFonts w:ascii="Times New Roman" w:hAnsi="Times New Roman"/>
                <w:sz w:val="24"/>
                <w:szCs w:val="24"/>
              </w:rPr>
            </w:pPr>
            <w:r>
              <w:rPr>
                <w:rFonts w:ascii="Times New Roman" w:hAnsi="Times New Roman"/>
                <w:sz w:val="24"/>
                <w:szCs w:val="24"/>
              </w:rPr>
              <w:t>Sibling relationships</w:t>
            </w:r>
          </w:p>
        </w:tc>
      </w:tr>
      <w:tr w:rsidR="006E509A" w14:paraId="628FD456" w14:textId="77777777">
        <w:trPr>
          <w:trHeight w:val="629"/>
        </w:trPr>
        <w:tc>
          <w:tcPr>
            <w:tcW w:w="2641" w:type="dxa"/>
            <w:tcBorders>
              <w:top w:val="single" w:sz="4" w:space="0" w:color="000000"/>
              <w:left w:val="single" w:sz="4" w:space="0" w:color="000000"/>
              <w:bottom w:val="single" w:sz="4" w:space="0" w:color="000000"/>
              <w:right w:val="single" w:sz="4" w:space="0" w:color="000000"/>
            </w:tcBorders>
          </w:tcPr>
          <w:p w14:paraId="26DAC943" w14:textId="77777777" w:rsidR="006E509A" w:rsidRDefault="007D0784">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3267DBC5"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Written</w:t>
            </w:r>
          </w:p>
          <w:p w14:paraId="5566D288"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Visual</w:t>
            </w:r>
          </w:p>
          <w:p w14:paraId="64A78D8F"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 xml:space="preserve">Verbal </w:t>
            </w:r>
          </w:p>
          <w:p w14:paraId="0AEEA535"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 xml:space="preserve">Non verbal </w:t>
            </w:r>
          </w:p>
          <w:p w14:paraId="00449835"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 xml:space="preserve">Formal and informal  </w:t>
            </w:r>
          </w:p>
        </w:tc>
      </w:tr>
      <w:tr w:rsidR="006E509A" w14:paraId="113D838A" w14:textId="77777777">
        <w:trPr>
          <w:trHeight w:val="629"/>
        </w:trPr>
        <w:tc>
          <w:tcPr>
            <w:tcW w:w="2641" w:type="dxa"/>
            <w:tcBorders>
              <w:top w:val="single" w:sz="4" w:space="0" w:color="000000"/>
              <w:left w:val="single" w:sz="4" w:space="0" w:color="000000"/>
              <w:bottom w:val="single" w:sz="4" w:space="0" w:color="000000"/>
              <w:right w:val="single" w:sz="4" w:space="0" w:color="000000"/>
            </w:tcBorders>
          </w:tcPr>
          <w:p w14:paraId="42D1D217" w14:textId="77777777" w:rsidR="006E509A" w:rsidRDefault="007D0784">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0675A555"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Small work group</w:t>
            </w:r>
          </w:p>
          <w:p w14:paraId="6A5473B6"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Staff in a section/department</w:t>
            </w:r>
          </w:p>
          <w:p w14:paraId="44E7F20C"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Inter-agency group</w:t>
            </w:r>
          </w:p>
        </w:tc>
      </w:tr>
      <w:tr w:rsidR="006E509A" w14:paraId="62F27464" w14:textId="77777777">
        <w:trPr>
          <w:trHeight w:val="629"/>
        </w:trPr>
        <w:tc>
          <w:tcPr>
            <w:tcW w:w="2641" w:type="dxa"/>
            <w:tcBorders>
              <w:top w:val="single" w:sz="4" w:space="0" w:color="000000"/>
              <w:left w:val="single" w:sz="4" w:space="0" w:color="000000"/>
              <w:bottom w:val="single" w:sz="4" w:space="0" w:color="000000"/>
              <w:right w:val="single" w:sz="4" w:space="0" w:color="000000"/>
            </w:tcBorders>
          </w:tcPr>
          <w:p w14:paraId="7FEBFC0D" w14:textId="77777777" w:rsidR="006E509A" w:rsidRDefault="007D0784">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tcPr>
          <w:tbl>
            <w:tblPr>
              <w:tblW w:w="0" w:type="auto"/>
              <w:tblLook w:val="04A0" w:firstRow="1" w:lastRow="0" w:firstColumn="1" w:lastColumn="0" w:noHBand="0" w:noVBand="1"/>
            </w:tblPr>
            <w:tblGrid>
              <w:gridCol w:w="6499"/>
            </w:tblGrid>
            <w:tr w:rsidR="006E509A" w14:paraId="7AA3A4F8" w14:textId="77777777">
              <w:trPr>
                <w:trHeight w:val="526"/>
              </w:trPr>
              <w:tc>
                <w:tcPr>
                  <w:tcW w:w="0" w:type="auto"/>
                  <w:tcBorders>
                    <w:top w:val="nil"/>
                    <w:left w:val="nil"/>
                    <w:bottom w:val="nil"/>
                    <w:right w:val="nil"/>
                  </w:tcBorders>
                </w:tcPr>
                <w:p w14:paraId="1B318466" w14:textId="77777777" w:rsidR="006E509A" w:rsidRDefault="007D0784">
                  <w:pPr>
                    <w:pStyle w:val="ListParagraph"/>
                    <w:numPr>
                      <w:ilvl w:val="0"/>
                      <w:numId w:val="90"/>
                    </w:numPr>
                    <w:spacing w:after="0"/>
                    <w:ind w:left="625"/>
                    <w:rPr>
                      <w:rFonts w:ascii="Times New Roman" w:hAnsi="Times New Roman"/>
                      <w:sz w:val="24"/>
                      <w:szCs w:val="24"/>
                    </w:rPr>
                  </w:pPr>
                  <w:r>
                    <w:rPr>
                      <w:rFonts w:ascii="Times New Roman" w:hAnsi="Times New Roman"/>
                      <w:sz w:val="24"/>
                      <w:szCs w:val="24"/>
                    </w:rPr>
                    <w:t>Growth in the job</w:t>
                  </w:r>
                </w:p>
                <w:p w14:paraId="55B0F254" w14:textId="77777777" w:rsidR="006E509A" w:rsidRDefault="007D0784">
                  <w:pPr>
                    <w:pStyle w:val="ListParagraph"/>
                    <w:numPr>
                      <w:ilvl w:val="0"/>
                      <w:numId w:val="90"/>
                    </w:numPr>
                    <w:spacing w:after="0"/>
                    <w:ind w:left="625"/>
                    <w:rPr>
                      <w:rFonts w:ascii="Times New Roman" w:hAnsi="Times New Roman"/>
                      <w:sz w:val="24"/>
                      <w:szCs w:val="24"/>
                    </w:rPr>
                  </w:pPr>
                  <w:r>
                    <w:rPr>
                      <w:rFonts w:ascii="Times New Roman" w:hAnsi="Times New Roman"/>
                      <w:sz w:val="24"/>
                      <w:szCs w:val="24"/>
                    </w:rPr>
                    <w:t>Career mobility</w:t>
                  </w:r>
                </w:p>
                <w:p w14:paraId="004D5FFA" w14:textId="77777777" w:rsidR="006E509A" w:rsidRDefault="007D0784">
                  <w:pPr>
                    <w:pStyle w:val="ListParagraph"/>
                    <w:numPr>
                      <w:ilvl w:val="0"/>
                      <w:numId w:val="90"/>
                    </w:numPr>
                    <w:spacing w:after="0"/>
                    <w:ind w:left="625"/>
                    <w:rPr>
                      <w:rFonts w:ascii="Times New Roman" w:hAnsi="Times New Roman"/>
                      <w:sz w:val="24"/>
                      <w:szCs w:val="24"/>
                    </w:rPr>
                  </w:pPr>
                  <w:r>
                    <w:rPr>
                      <w:rFonts w:ascii="Times New Roman" w:hAnsi="Times New Roman"/>
                      <w:sz w:val="24"/>
                      <w:szCs w:val="24"/>
                    </w:rPr>
                    <w:t>Gains and exposure the job gives</w:t>
                  </w:r>
                </w:p>
                <w:p w14:paraId="3367BD08" w14:textId="77777777" w:rsidR="006E509A" w:rsidRDefault="007D0784">
                  <w:pPr>
                    <w:pStyle w:val="ListParagraph"/>
                    <w:numPr>
                      <w:ilvl w:val="0"/>
                      <w:numId w:val="90"/>
                    </w:numPr>
                    <w:spacing w:after="0"/>
                    <w:ind w:left="625"/>
                    <w:rPr>
                      <w:rFonts w:ascii="Times New Roman" w:hAnsi="Times New Roman"/>
                      <w:sz w:val="24"/>
                      <w:szCs w:val="24"/>
                    </w:rPr>
                  </w:pPr>
                  <w:r>
                    <w:rPr>
                      <w:rFonts w:ascii="Times New Roman" w:hAnsi="Times New Roman"/>
                      <w:sz w:val="24"/>
                      <w:szCs w:val="24"/>
                    </w:rPr>
                    <w:t xml:space="preserve">Net workings </w:t>
                  </w:r>
                </w:p>
                <w:p w14:paraId="2DCBB320" w14:textId="77777777" w:rsidR="006E509A" w:rsidRDefault="007D0784">
                  <w:pPr>
                    <w:pStyle w:val="ListParagraph"/>
                    <w:numPr>
                      <w:ilvl w:val="0"/>
                      <w:numId w:val="90"/>
                    </w:numPr>
                    <w:spacing w:after="0"/>
                    <w:ind w:left="625"/>
                    <w:rPr>
                      <w:rFonts w:ascii="Times New Roman" w:hAnsi="Times New Roman"/>
                      <w:sz w:val="24"/>
                      <w:szCs w:val="24"/>
                    </w:rPr>
                  </w:pPr>
                  <w:r>
                    <w:rPr>
                      <w:rFonts w:ascii="Times New Roman" w:hAnsi="Times New Roman"/>
                      <w:sz w:val="24"/>
                      <w:szCs w:val="24"/>
                    </w:rPr>
                    <w:t>Benefits that accrue to the individual as a result of noteworthy performance</w:t>
                  </w:r>
                </w:p>
              </w:tc>
            </w:tr>
          </w:tbl>
          <w:p w14:paraId="72FCAFD5" w14:textId="77777777" w:rsidR="006E509A" w:rsidRDefault="006E509A">
            <w:pPr>
              <w:rPr>
                <w:rFonts w:ascii="Times New Roman" w:hAnsi="Times New Roman"/>
                <w:sz w:val="24"/>
                <w:szCs w:val="24"/>
              </w:rPr>
            </w:pPr>
          </w:p>
        </w:tc>
      </w:tr>
      <w:tr w:rsidR="006E509A" w14:paraId="4123A2B2" w14:textId="77777777">
        <w:trPr>
          <w:trHeight w:val="629"/>
        </w:trPr>
        <w:tc>
          <w:tcPr>
            <w:tcW w:w="2641" w:type="dxa"/>
            <w:tcBorders>
              <w:top w:val="single" w:sz="4" w:space="0" w:color="000000"/>
              <w:left w:val="single" w:sz="4" w:space="0" w:color="000000"/>
              <w:bottom w:val="single" w:sz="4" w:space="0" w:color="000000"/>
              <w:right w:val="single" w:sz="4" w:space="0" w:color="000000"/>
            </w:tcBorders>
          </w:tcPr>
          <w:p w14:paraId="0A67FD78" w14:textId="77777777" w:rsidR="006E509A" w:rsidRDefault="007D0784">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52738F9A"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Long term</w:t>
            </w:r>
          </w:p>
          <w:p w14:paraId="3658EAD3"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Short term</w:t>
            </w:r>
          </w:p>
          <w:p w14:paraId="0C357F5D"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Broad</w:t>
            </w:r>
          </w:p>
          <w:p w14:paraId="7B63DD09"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Specific</w:t>
            </w:r>
          </w:p>
        </w:tc>
      </w:tr>
      <w:tr w:rsidR="006E509A" w14:paraId="78D115C2" w14:textId="77777777">
        <w:trPr>
          <w:trHeight w:val="629"/>
        </w:trPr>
        <w:tc>
          <w:tcPr>
            <w:tcW w:w="2641" w:type="dxa"/>
            <w:tcBorders>
              <w:top w:val="single" w:sz="4" w:space="0" w:color="000000"/>
              <w:left w:val="single" w:sz="4" w:space="0" w:color="000000"/>
              <w:bottom w:val="single" w:sz="4" w:space="0" w:color="000000"/>
              <w:right w:val="single" w:sz="4" w:space="0" w:color="000000"/>
            </w:tcBorders>
          </w:tcPr>
          <w:p w14:paraId="0F256D65" w14:textId="77777777" w:rsidR="006E509A" w:rsidRDefault="007D0784">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29E2704B"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Participation in training programs</w:t>
            </w:r>
          </w:p>
          <w:p w14:paraId="6EFAB45A"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Technical</w:t>
            </w:r>
          </w:p>
          <w:p w14:paraId="22E5C8FF"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Supervisory</w:t>
            </w:r>
          </w:p>
          <w:p w14:paraId="645CB27B"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Managerial</w:t>
            </w:r>
          </w:p>
          <w:p w14:paraId="5337FC56"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lastRenderedPageBreak/>
              <w:t>Continuing Education</w:t>
            </w:r>
          </w:p>
          <w:p w14:paraId="25D85F69"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Serving as Resource Persons in conferences and workshops</w:t>
            </w:r>
          </w:p>
        </w:tc>
      </w:tr>
      <w:tr w:rsidR="006E509A" w14:paraId="019BC996" w14:textId="77777777">
        <w:trPr>
          <w:trHeight w:val="629"/>
        </w:trPr>
        <w:tc>
          <w:tcPr>
            <w:tcW w:w="2641" w:type="dxa"/>
            <w:tcBorders>
              <w:top w:val="single" w:sz="4" w:space="0" w:color="000000"/>
              <w:left w:val="single" w:sz="4" w:space="0" w:color="000000"/>
              <w:bottom w:val="single" w:sz="4" w:space="0" w:color="000000"/>
              <w:right w:val="single" w:sz="4" w:space="0" w:color="000000"/>
            </w:tcBorders>
          </w:tcPr>
          <w:p w14:paraId="083CB2C9" w14:textId="77777777" w:rsidR="006E509A" w:rsidRDefault="007D0784">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lastRenderedPageBreak/>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1BA36D83"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Human</w:t>
            </w:r>
          </w:p>
          <w:p w14:paraId="67ACFFAC"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Financial</w:t>
            </w:r>
          </w:p>
          <w:p w14:paraId="72D95574"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Hardware</w:t>
            </w:r>
          </w:p>
          <w:p w14:paraId="16B03988" w14:textId="77777777" w:rsidR="006E509A" w:rsidRDefault="007D0784">
            <w:pPr>
              <w:pStyle w:val="ListParagraph"/>
              <w:numPr>
                <w:ilvl w:val="0"/>
                <w:numId w:val="90"/>
              </w:numPr>
              <w:spacing w:after="0"/>
              <w:rPr>
                <w:rFonts w:ascii="Times New Roman" w:hAnsi="Times New Roman"/>
                <w:sz w:val="24"/>
                <w:szCs w:val="24"/>
              </w:rPr>
            </w:pPr>
            <w:r>
              <w:rPr>
                <w:rFonts w:ascii="Times New Roman" w:hAnsi="Times New Roman"/>
                <w:sz w:val="24"/>
                <w:szCs w:val="24"/>
              </w:rPr>
              <w:t>Software</w:t>
            </w:r>
          </w:p>
        </w:tc>
      </w:tr>
      <w:tr w:rsidR="006E509A" w14:paraId="5B38A86B" w14:textId="77777777">
        <w:trPr>
          <w:trHeight w:val="629"/>
        </w:trPr>
        <w:tc>
          <w:tcPr>
            <w:tcW w:w="2641" w:type="dxa"/>
            <w:tcBorders>
              <w:top w:val="single" w:sz="4" w:space="0" w:color="000000"/>
              <w:left w:val="single" w:sz="4" w:space="0" w:color="000000"/>
              <w:bottom w:val="single" w:sz="4" w:space="0" w:color="000000"/>
              <w:right w:val="single" w:sz="4" w:space="0" w:color="000000"/>
            </w:tcBorders>
          </w:tcPr>
          <w:p w14:paraId="5091354A" w14:textId="77777777" w:rsidR="006E509A" w:rsidRDefault="007D0784">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6DB641C1" w14:textId="77777777" w:rsidR="006E509A" w:rsidRDefault="007D0784">
            <w:pPr>
              <w:pStyle w:val="ListParagraph"/>
              <w:numPr>
                <w:ilvl w:val="0"/>
                <w:numId w:val="90"/>
              </w:numPr>
              <w:tabs>
                <w:tab w:val="left" w:pos="916"/>
              </w:tabs>
              <w:spacing w:after="0"/>
              <w:rPr>
                <w:rFonts w:ascii="Times New Roman" w:hAnsi="Times New Roman"/>
                <w:sz w:val="24"/>
                <w:szCs w:val="24"/>
              </w:rPr>
            </w:pPr>
            <w:r>
              <w:rPr>
                <w:rFonts w:ascii="Times New Roman" w:hAnsi="Times New Roman"/>
                <w:sz w:val="24"/>
                <w:szCs w:val="24"/>
              </w:rPr>
              <w:t>New ideas</w:t>
            </w:r>
          </w:p>
          <w:p w14:paraId="040587AC" w14:textId="77777777" w:rsidR="006E509A" w:rsidRDefault="007D0784">
            <w:pPr>
              <w:pStyle w:val="ListParagraph"/>
              <w:numPr>
                <w:ilvl w:val="0"/>
                <w:numId w:val="90"/>
              </w:numPr>
              <w:tabs>
                <w:tab w:val="left" w:pos="916"/>
              </w:tabs>
              <w:spacing w:after="0"/>
              <w:rPr>
                <w:rFonts w:ascii="Times New Roman" w:hAnsi="Times New Roman"/>
                <w:sz w:val="24"/>
                <w:szCs w:val="24"/>
              </w:rPr>
            </w:pPr>
            <w:r>
              <w:rPr>
                <w:rFonts w:ascii="Times New Roman" w:hAnsi="Times New Roman"/>
                <w:sz w:val="24"/>
                <w:szCs w:val="24"/>
              </w:rPr>
              <w:t>Original ideas</w:t>
            </w:r>
          </w:p>
          <w:p w14:paraId="63327D04" w14:textId="77777777" w:rsidR="006E509A" w:rsidRDefault="007D0784">
            <w:pPr>
              <w:pStyle w:val="ListParagraph"/>
              <w:numPr>
                <w:ilvl w:val="0"/>
                <w:numId w:val="90"/>
              </w:numPr>
              <w:tabs>
                <w:tab w:val="left" w:pos="916"/>
              </w:tabs>
              <w:spacing w:after="0"/>
              <w:rPr>
                <w:rFonts w:ascii="Times New Roman" w:hAnsi="Times New Roman"/>
                <w:sz w:val="24"/>
                <w:szCs w:val="24"/>
              </w:rPr>
            </w:pPr>
            <w:r>
              <w:rPr>
                <w:rFonts w:ascii="Times New Roman" w:hAnsi="Times New Roman"/>
                <w:sz w:val="24"/>
                <w:szCs w:val="24"/>
              </w:rPr>
              <w:t>Different ideas</w:t>
            </w:r>
          </w:p>
          <w:p w14:paraId="22F2F0C0" w14:textId="77777777" w:rsidR="006E509A" w:rsidRDefault="007D0784">
            <w:pPr>
              <w:pStyle w:val="ListParagraph"/>
              <w:numPr>
                <w:ilvl w:val="0"/>
                <w:numId w:val="90"/>
              </w:numPr>
              <w:tabs>
                <w:tab w:val="left" w:pos="916"/>
              </w:tabs>
              <w:spacing w:after="0"/>
              <w:rPr>
                <w:rFonts w:ascii="Times New Roman" w:hAnsi="Times New Roman"/>
                <w:sz w:val="24"/>
                <w:szCs w:val="24"/>
              </w:rPr>
            </w:pPr>
            <w:r>
              <w:rPr>
                <w:rFonts w:ascii="Times New Roman" w:hAnsi="Times New Roman"/>
                <w:sz w:val="24"/>
                <w:szCs w:val="24"/>
              </w:rPr>
              <w:t xml:space="preserve">Methods/procedures </w:t>
            </w:r>
          </w:p>
          <w:p w14:paraId="5D0AB79C" w14:textId="77777777" w:rsidR="006E509A" w:rsidRDefault="007D0784">
            <w:pPr>
              <w:pStyle w:val="ListParagraph"/>
              <w:numPr>
                <w:ilvl w:val="0"/>
                <w:numId w:val="90"/>
              </w:numPr>
              <w:tabs>
                <w:tab w:val="left" w:pos="916"/>
              </w:tabs>
              <w:spacing w:after="0"/>
              <w:rPr>
                <w:rFonts w:ascii="Times New Roman" w:hAnsi="Times New Roman"/>
                <w:sz w:val="24"/>
                <w:szCs w:val="24"/>
              </w:rPr>
            </w:pPr>
            <w:r>
              <w:rPr>
                <w:rFonts w:ascii="Times New Roman" w:hAnsi="Times New Roman"/>
                <w:sz w:val="24"/>
                <w:szCs w:val="24"/>
              </w:rPr>
              <w:t>Processes</w:t>
            </w:r>
          </w:p>
          <w:p w14:paraId="7F32CEE8" w14:textId="77777777" w:rsidR="006E509A" w:rsidRDefault="007D0784">
            <w:pPr>
              <w:pStyle w:val="ListParagraph"/>
              <w:numPr>
                <w:ilvl w:val="0"/>
                <w:numId w:val="90"/>
              </w:numPr>
              <w:tabs>
                <w:tab w:val="left" w:pos="916"/>
              </w:tabs>
              <w:spacing w:after="0"/>
              <w:rPr>
                <w:rFonts w:ascii="Times New Roman" w:hAnsi="Times New Roman"/>
                <w:sz w:val="24"/>
                <w:szCs w:val="24"/>
              </w:rPr>
            </w:pPr>
            <w:r>
              <w:rPr>
                <w:rFonts w:ascii="Times New Roman" w:hAnsi="Times New Roman"/>
                <w:sz w:val="24"/>
                <w:szCs w:val="24"/>
              </w:rPr>
              <w:t>New tools</w:t>
            </w:r>
          </w:p>
        </w:tc>
      </w:tr>
      <w:tr w:rsidR="006E509A" w14:paraId="59C4BDFD" w14:textId="77777777">
        <w:trPr>
          <w:trHeight w:val="629"/>
        </w:trPr>
        <w:tc>
          <w:tcPr>
            <w:tcW w:w="2641" w:type="dxa"/>
            <w:tcBorders>
              <w:top w:val="single" w:sz="4" w:space="0" w:color="000000"/>
              <w:left w:val="single" w:sz="4" w:space="0" w:color="000000"/>
              <w:bottom w:val="single" w:sz="4" w:space="0" w:color="000000"/>
              <w:right w:val="single" w:sz="4" w:space="0" w:color="000000"/>
            </w:tcBorders>
          </w:tcPr>
          <w:p w14:paraId="27A200BE" w14:textId="77777777" w:rsidR="006E509A" w:rsidRDefault="007D0784">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0D0333C5" w14:textId="77777777" w:rsidR="006E509A" w:rsidRDefault="007D0784">
            <w:pPr>
              <w:pStyle w:val="ListParagraph"/>
              <w:numPr>
                <w:ilvl w:val="0"/>
                <w:numId w:val="90"/>
              </w:numPr>
              <w:tabs>
                <w:tab w:val="left" w:pos="916"/>
              </w:tabs>
              <w:spacing w:after="0"/>
              <w:rPr>
                <w:rFonts w:ascii="Times New Roman" w:hAnsi="Times New Roman"/>
                <w:sz w:val="24"/>
                <w:szCs w:val="24"/>
              </w:rPr>
            </w:pPr>
            <w:r>
              <w:rPr>
                <w:rFonts w:ascii="Times New Roman" w:hAnsi="Times New Roman"/>
                <w:sz w:val="24"/>
                <w:szCs w:val="24"/>
              </w:rPr>
              <w:t>Terrorism</w:t>
            </w:r>
          </w:p>
          <w:p w14:paraId="4EE5CFA0" w14:textId="77777777" w:rsidR="006E509A" w:rsidRDefault="007D0784">
            <w:pPr>
              <w:pStyle w:val="ListParagraph"/>
              <w:numPr>
                <w:ilvl w:val="0"/>
                <w:numId w:val="90"/>
              </w:numPr>
              <w:tabs>
                <w:tab w:val="left" w:pos="916"/>
              </w:tabs>
              <w:spacing w:after="0"/>
              <w:rPr>
                <w:rFonts w:ascii="Times New Roman" w:hAnsi="Times New Roman"/>
                <w:sz w:val="24"/>
                <w:szCs w:val="24"/>
              </w:rPr>
            </w:pPr>
            <w:r>
              <w:rPr>
                <w:rFonts w:ascii="Times New Roman" w:hAnsi="Times New Roman"/>
                <w:sz w:val="24"/>
                <w:szCs w:val="24"/>
              </w:rPr>
              <w:t>Social media</w:t>
            </w:r>
          </w:p>
          <w:p w14:paraId="615B1CC4" w14:textId="77777777" w:rsidR="006E509A" w:rsidRDefault="007D0784">
            <w:pPr>
              <w:pStyle w:val="ListParagraph"/>
              <w:numPr>
                <w:ilvl w:val="0"/>
                <w:numId w:val="90"/>
              </w:numPr>
              <w:tabs>
                <w:tab w:val="left" w:pos="916"/>
              </w:tabs>
              <w:spacing w:after="0"/>
              <w:rPr>
                <w:rFonts w:ascii="Times New Roman" w:hAnsi="Times New Roman"/>
                <w:sz w:val="24"/>
                <w:szCs w:val="24"/>
              </w:rPr>
            </w:pPr>
            <w:r>
              <w:rPr>
                <w:rFonts w:ascii="Times New Roman" w:hAnsi="Times New Roman"/>
                <w:sz w:val="24"/>
                <w:szCs w:val="24"/>
              </w:rPr>
              <w:t>National cohesion</w:t>
            </w:r>
          </w:p>
          <w:p w14:paraId="7F6B7DC4" w14:textId="77777777" w:rsidR="006E509A" w:rsidRDefault="007D0784">
            <w:pPr>
              <w:pStyle w:val="ListParagraph"/>
              <w:numPr>
                <w:ilvl w:val="0"/>
                <w:numId w:val="90"/>
              </w:numPr>
              <w:tabs>
                <w:tab w:val="left" w:pos="916"/>
              </w:tabs>
              <w:spacing w:after="0"/>
              <w:rPr>
                <w:rFonts w:ascii="Times New Roman" w:hAnsi="Times New Roman"/>
                <w:sz w:val="24"/>
                <w:szCs w:val="24"/>
              </w:rPr>
            </w:pPr>
            <w:r>
              <w:rPr>
                <w:rFonts w:ascii="Times New Roman" w:hAnsi="Times New Roman"/>
                <w:sz w:val="24"/>
                <w:szCs w:val="24"/>
              </w:rPr>
              <w:t>Open offices</w:t>
            </w:r>
          </w:p>
        </w:tc>
      </w:tr>
      <w:tr w:rsidR="006E509A" w14:paraId="276C5D13" w14:textId="77777777">
        <w:trPr>
          <w:trHeight w:val="629"/>
        </w:trPr>
        <w:tc>
          <w:tcPr>
            <w:tcW w:w="2641" w:type="dxa"/>
            <w:tcBorders>
              <w:top w:val="single" w:sz="4" w:space="0" w:color="000000"/>
              <w:left w:val="single" w:sz="4" w:space="0" w:color="000000"/>
              <w:bottom w:val="single" w:sz="4" w:space="0" w:color="000000"/>
              <w:right w:val="single" w:sz="4" w:space="0" w:color="000000"/>
            </w:tcBorders>
          </w:tcPr>
          <w:p w14:paraId="6BB9816D" w14:textId="77777777" w:rsidR="006E509A" w:rsidRDefault="007D0784">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Range of media for learning may include but not limited to:</w:t>
            </w:r>
            <w:r>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6A72FBA" w14:textId="77777777" w:rsidR="006E509A" w:rsidRDefault="007D0784">
            <w:pPr>
              <w:pStyle w:val="ListParagraph"/>
              <w:numPr>
                <w:ilvl w:val="0"/>
                <w:numId w:val="90"/>
              </w:numPr>
              <w:tabs>
                <w:tab w:val="left" w:pos="916"/>
              </w:tabs>
              <w:spacing w:after="0"/>
              <w:rPr>
                <w:rFonts w:ascii="Times New Roman" w:hAnsi="Times New Roman"/>
                <w:sz w:val="24"/>
                <w:szCs w:val="24"/>
              </w:rPr>
            </w:pPr>
            <w:r>
              <w:rPr>
                <w:rFonts w:ascii="Times New Roman" w:hAnsi="Times New Roman"/>
                <w:sz w:val="24"/>
                <w:szCs w:val="24"/>
              </w:rPr>
              <w:t>Mentoring</w:t>
            </w:r>
          </w:p>
          <w:p w14:paraId="16DED999" w14:textId="77777777" w:rsidR="006E509A" w:rsidRDefault="007D0784">
            <w:pPr>
              <w:pStyle w:val="ListParagraph"/>
              <w:numPr>
                <w:ilvl w:val="0"/>
                <w:numId w:val="90"/>
              </w:numPr>
              <w:tabs>
                <w:tab w:val="left" w:pos="916"/>
              </w:tabs>
              <w:spacing w:after="0"/>
              <w:rPr>
                <w:rFonts w:ascii="Times New Roman" w:hAnsi="Times New Roman"/>
                <w:sz w:val="24"/>
                <w:szCs w:val="24"/>
              </w:rPr>
            </w:pPr>
            <w:r>
              <w:rPr>
                <w:rFonts w:ascii="Times New Roman" w:hAnsi="Times New Roman"/>
                <w:sz w:val="24"/>
                <w:szCs w:val="24"/>
              </w:rPr>
              <w:t xml:space="preserve">peer support and networking </w:t>
            </w:r>
          </w:p>
          <w:p w14:paraId="7E4E930D" w14:textId="77777777" w:rsidR="006E509A" w:rsidRDefault="007D0784">
            <w:pPr>
              <w:pStyle w:val="ListParagraph"/>
              <w:numPr>
                <w:ilvl w:val="0"/>
                <w:numId w:val="90"/>
              </w:numPr>
              <w:tabs>
                <w:tab w:val="left" w:pos="916"/>
              </w:tabs>
              <w:spacing w:after="0"/>
              <w:rPr>
                <w:rFonts w:ascii="Times New Roman" w:hAnsi="Times New Roman"/>
                <w:sz w:val="24"/>
                <w:szCs w:val="24"/>
              </w:rPr>
            </w:pPr>
            <w:r>
              <w:rPr>
                <w:rFonts w:ascii="Times New Roman" w:hAnsi="Times New Roman"/>
                <w:sz w:val="24"/>
                <w:szCs w:val="24"/>
              </w:rPr>
              <w:t>IT and courses</w:t>
            </w:r>
          </w:p>
        </w:tc>
      </w:tr>
    </w:tbl>
    <w:p w14:paraId="033B656B" w14:textId="77777777" w:rsidR="006E509A" w:rsidRDefault="006E509A">
      <w:pPr>
        <w:rPr>
          <w:rFonts w:ascii="Times New Roman" w:hAnsi="Times New Roman"/>
          <w:sz w:val="24"/>
          <w:szCs w:val="24"/>
        </w:rPr>
      </w:pPr>
    </w:p>
    <w:p w14:paraId="18AE603D" w14:textId="77777777" w:rsidR="006E509A" w:rsidRDefault="007D0784">
      <w:pPr>
        <w:rPr>
          <w:rFonts w:ascii="Times New Roman" w:hAnsi="Times New Roman"/>
          <w:sz w:val="24"/>
          <w:szCs w:val="24"/>
        </w:rPr>
      </w:pPr>
      <w:r>
        <w:rPr>
          <w:rFonts w:ascii="Times New Roman" w:hAnsi="Times New Roman"/>
          <w:b/>
          <w:sz w:val="24"/>
          <w:szCs w:val="24"/>
        </w:rPr>
        <w:t>REQUIRED SKILLS AND KNOWLEDGE</w:t>
      </w:r>
    </w:p>
    <w:p w14:paraId="74AEB7A3" w14:textId="77777777" w:rsidR="006E509A" w:rsidRDefault="007D0784">
      <w:pPr>
        <w:rPr>
          <w:rFonts w:ascii="Times New Roman" w:hAnsi="Times New Roman"/>
          <w:bCs/>
          <w:sz w:val="24"/>
          <w:szCs w:val="24"/>
        </w:rPr>
      </w:pPr>
      <w:r>
        <w:rPr>
          <w:rFonts w:ascii="Times New Roman" w:hAnsi="Times New Roman"/>
          <w:bCs/>
          <w:sz w:val="24"/>
          <w:szCs w:val="24"/>
        </w:rPr>
        <w:t>This section describes the skills and knowledge required for this unit of competency.</w:t>
      </w:r>
    </w:p>
    <w:p w14:paraId="6DC7D0E3" w14:textId="77777777" w:rsidR="006E509A" w:rsidRDefault="007D0784">
      <w:pPr>
        <w:rPr>
          <w:rFonts w:ascii="Times New Roman" w:hAnsi="Times New Roman"/>
          <w:sz w:val="24"/>
          <w:szCs w:val="24"/>
        </w:rPr>
      </w:pPr>
      <w:r>
        <w:rPr>
          <w:rFonts w:ascii="Times New Roman" w:hAnsi="Times New Roman"/>
          <w:b/>
          <w:sz w:val="24"/>
          <w:szCs w:val="24"/>
        </w:rPr>
        <w:t>Required Skills</w:t>
      </w:r>
    </w:p>
    <w:p w14:paraId="25A58B3A" w14:textId="77777777" w:rsidR="006E509A" w:rsidRDefault="007D0784">
      <w:pPr>
        <w:spacing w:after="0"/>
        <w:rPr>
          <w:rFonts w:ascii="Times New Roman" w:hAnsi="Times New Roman"/>
          <w:sz w:val="24"/>
          <w:szCs w:val="24"/>
        </w:rPr>
      </w:pPr>
      <w:r>
        <w:rPr>
          <w:rFonts w:ascii="Times New Roman" w:hAnsi="Times New Roman"/>
          <w:sz w:val="24"/>
          <w:szCs w:val="24"/>
        </w:rPr>
        <w:t>The individual needs to demonstrate the following skills:</w:t>
      </w:r>
    </w:p>
    <w:p w14:paraId="5ADB0629" w14:textId="77777777" w:rsidR="006E509A" w:rsidRDefault="007D0784">
      <w:pPr>
        <w:pStyle w:val="ListParagraph"/>
        <w:numPr>
          <w:ilvl w:val="0"/>
          <w:numId w:val="91"/>
        </w:numPr>
        <w:spacing w:after="0"/>
        <w:rPr>
          <w:rFonts w:ascii="Times New Roman" w:hAnsi="Times New Roman"/>
          <w:sz w:val="24"/>
          <w:szCs w:val="24"/>
        </w:rPr>
      </w:pPr>
      <w:r>
        <w:rPr>
          <w:rFonts w:ascii="Times New Roman" w:hAnsi="Times New Roman"/>
          <w:sz w:val="24"/>
          <w:szCs w:val="24"/>
        </w:rPr>
        <w:t xml:space="preserve">Communication </w:t>
      </w:r>
    </w:p>
    <w:p w14:paraId="1F8847C9" w14:textId="77777777" w:rsidR="006E509A" w:rsidRDefault="007D0784">
      <w:pPr>
        <w:pStyle w:val="ListParagraph"/>
        <w:numPr>
          <w:ilvl w:val="0"/>
          <w:numId w:val="91"/>
        </w:numPr>
        <w:spacing w:after="0"/>
        <w:rPr>
          <w:rFonts w:ascii="Times New Roman" w:hAnsi="Times New Roman"/>
          <w:sz w:val="24"/>
          <w:szCs w:val="24"/>
        </w:rPr>
      </w:pPr>
      <w:r>
        <w:rPr>
          <w:rFonts w:ascii="Times New Roman" w:hAnsi="Times New Roman"/>
          <w:sz w:val="24"/>
          <w:szCs w:val="24"/>
        </w:rPr>
        <w:t xml:space="preserve">Critical thinking </w:t>
      </w:r>
    </w:p>
    <w:p w14:paraId="4A36AB48" w14:textId="77777777" w:rsidR="006E509A" w:rsidRDefault="007D0784">
      <w:pPr>
        <w:pStyle w:val="ListParagraph"/>
        <w:numPr>
          <w:ilvl w:val="0"/>
          <w:numId w:val="91"/>
        </w:numPr>
        <w:spacing w:after="0"/>
        <w:rPr>
          <w:rFonts w:ascii="Times New Roman" w:hAnsi="Times New Roman"/>
          <w:sz w:val="24"/>
          <w:szCs w:val="24"/>
        </w:rPr>
      </w:pPr>
      <w:r>
        <w:rPr>
          <w:rFonts w:ascii="Times New Roman" w:hAnsi="Times New Roman"/>
          <w:sz w:val="24"/>
          <w:szCs w:val="24"/>
        </w:rPr>
        <w:t xml:space="preserve">Observation </w:t>
      </w:r>
    </w:p>
    <w:p w14:paraId="2E55CB04" w14:textId="77777777" w:rsidR="006E509A" w:rsidRDefault="007D0784">
      <w:pPr>
        <w:pStyle w:val="ListParagraph"/>
        <w:numPr>
          <w:ilvl w:val="0"/>
          <w:numId w:val="91"/>
        </w:numPr>
        <w:spacing w:after="0"/>
        <w:rPr>
          <w:rFonts w:ascii="Times New Roman" w:hAnsi="Times New Roman"/>
          <w:sz w:val="24"/>
          <w:szCs w:val="24"/>
        </w:rPr>
      </w:pPr>
      <w:r>
        <w:rPr>
          <w:rFonts w:ascii="Times New Roman" w:hAnsi="Times New Roman"/>
          <w:sz w:val="24"/>
          <w:szCs w:val="24"/>
        </w:rPr>
        <w:t xml:space="preserve">Organizing </w:t>
      </w:r>
    </w:p>
    <w:p w14:paraId="2C5A1479" w14:textId="77777777" w:rsidR="006E509A" w:rsidRDefault="007D0784">
      <w:pPr>
        <w:pStyle w:val="ListParagraph"/>
        <w:numPr>
          <w:ilvl w:val="0"/>
          <w:numId w:val="91"/>
        </w:numPr>
        <w:spacing w:after="0"/>
        <w:rPr>
          <w:rFonts w:ascii="Times New Roman" w:hAnsi="Times New Roman"/>
          <w:sz w:val="24"/>
          <w:szCs w:val="24"/>
        </w:rPr>
      </w:pPr>
      <w:r>
        <w:rPr>
          <w:rFonts w:ascii="Times New Roman" w:hAnsi="Times New Roman"/>
          <w:sz w:val="24"/>
          <w:szCs w:val="24"/>
        </w:rPr>
        <w:t xml:space="preserve">Negotiation </w:t>
      </w:r>
    </w:p>
    <w:p w14:paraId="16D02C64" w14:textId="77777777" w:rsidR="006E509A" w:rsidRDefault="007D0784">
      <w:pPr>
        <w:pStyle w:val="ListParagraph"/>
        <w:numPr>
          <w:ilvl w:val="0"/>
          <w:numId w:val="91"/>
        </w:numPr>
        <w:spacing w:after="0"/>
        <w:rPr>
          <w:rFonts w:ascii="Times New Roman" w:hAnsi="Times New Roman"/>
          <w:sz w:val="24"/>
          <w:szCs w:val="24"/>
        </w:rPr>
      </w:pPr>
      <w:r>
        <w:rPr>
          <w:rFonts w:ascii="Times New Roman" w:hAnsi="Times New Roman"/>
          <w:sz w:val="24"/>
          <w:szCs w:val="24"/>
        </w:rPr>
        <w:t xml:space="preserve">Monitoring </w:t>
      </w:r>
    </w:p>
    <w:p w14:paraId="4B43C847" w14:textId="77777777" w:rsidR="006E509A" w:rsidRDefault="007D0784">
      <w:pPr>
        <w:pStyle w:val="ListParagraph"/>
        <w:numPr>
          <w:ilvl w:val="0"/>
          <w:numId w:val="91"/>
        </w:numPr>
        <w:spacing w:after="0"/>
        <w:rPr>
          <w:rFonts w:ascii="Times New Roman" w:hAnsi="Times New Roman"/>
          <w:sz w:val="24"/>
          <w:szCs w:val="24"/>
        </w:rPr>
      </w:pPr>
      <w:r>
        <w:rPr>
          <w:rFonts w:ascii="Times New Roman" w:hAnsi="Times New Roman"/>
          <w:sz w:val="24"/>
          <w:szCs w:val="24"/>
        </w:rPr>
        <w:t xml:space="preserve">Evaluation </w:t>
      </w:r>
    </w:p>
    <w:p w14:paraId="02671E5E" w14:textId="77777777" w:rsidR="006E509A" w:rsidRDefault="007D0784">
      <w:pPr>
        <w:pStyle w:val="ListParagraph"/>
        <w:numPr>
          <w:ilvl w:val="0"/>
          <w:numId w:val="91"/>
        </w:numPr>
        <w:spacing w:after="0"/>
        <w:rPr>
          <w:rFonts w:ascii="Times New Roman" w:hAnsi="Times New Roman"/>
          <w:sz w:val="24"/>
          <w:szCs w:val="24"/>
        </w:rPr>
      </w:pPr>
      <w:r>
        <w:rPr>
          <w:rFonts w:ascii="Times New Roman" w:hAnsi="Times New Roman"/>
          <w:sz w:val="24"/>
          <w:szCs w:val="24"/>
        </w:rPr>
        <w:t xml:space="preserve">Record keeping </w:t>
      </w:r>
    </w:p>
    <w:p w14:paraId="4904B611" w14:textId="77777777" w:rsidR="006E509A" w:rsidRDefault="007D0784">
      <w:pPr>
        <w:pStyle w:val="ListParagraph"/>
        <w:numPr>
          <w:ilvl w:val="0"/>
          <w:numId w:val="91"/>
        </w:numPr>
        <w:spacing w:after="0"/>
        <w:rPr>
          <w:rFonts w:ascii="Times New Roman" w:hAnsi="Times New Roman"/>
          <w:sz w:val="24"/>
          <w:szCs w:val="24"/>
        </w:rPr>
      </w:pPr>
      <w:r>
        <w:rPr>
          <w:rFonts w:ascii="Times New Roman" w:hAnsi="Times New Roman"/>
          <w:sz w:val="24"/>
          <w:szCs w:val="24"/>
        </w:rPr>
        <w:t xml:space="preserve">Problem solving </w:t>
      </w:r>
    </w:p>
    <w:p w14:paraId="54C993AD" w14:textId="77777777" w:rsidR="006E509A" w:rsidRDefault="007D0784">
      <w:pPr>
        <w:pStyle w:val="ListParagraph"/>
        <w:numPr>
          <w:ilvl w:val="0"/>
          <w:numId w:val="91"/>
        </w:numPr>
        <w:spacing w:after="0"/>
        <w:rPr>
          <w:rFonts w:ascii="Times New Roman" w:hAnsi="Times New Roman"/>
          <w:sz w:val="24"/>
          <w:szCs w:val="24"/>
        </w:rPr>
      </w:pPr>
      <w:r>
        <w:rPr>
          <w:rFonts w:ascii="Times New Roman" w:hAnsi="Times New Roman"/>
          <w:sz w:val="24"/>
          <w:szCs w:val="24"/>
        </w:rPr>
        <w:t xml:space="preserve">Decision Making </w:t>
      </w:r>
    </w:p>
    <w:p w14:paraId="54333B19" w14:textId="77777777" w:rsidR="006E509A" w:rsidRDefault="007D0784">
      <w:pPr>
        <w:pStyle w:val="ListParagraph"/>
        <w:numPr>
          <w:ilvl w:val="0"/>
          <w:numId w:val="91"/>
        </w:numPr>
        <w:spacing w:after="0"/>
        <w:rPr>
          <w:rFonts w:ascii="Times New Roman" w:hAnsi="Times New Roman"/>
          <w:sz w:val="24"/>
          <w:szCs w:val="24"/>
        </w:rPr>
      </w:pPr>
      <w:r>
        <w:rPr>
          <w:rFonts w:ascii="Times New Roman" w:hAnsi="Times New Roman"/>
          <w:sz w:val="24"/>
          <w:szCs w:val="24"/>
        </w:rPr>
        <w:t xml:space="preserve">Resource utilization </w:t>
      </w:r>
    </w:p>
    <w:p w14:paraId="4C6F1376" w14:textId="77777777" w:rsidR="006E509A" w:rsidRDefault="007D0784">
      <w:pPr>
        <w:pStyle w:val="ListParagraph"/>
        <w:numPr>
          <w:ilvl w:val="0"/>
          <w:numId w:val="91"/>
        </w:numPr>
        <w:spacing w:after="0"/>
        <w:rPr>
          <w:rFonts w:ascii="Times New Roman" w:hAnsi="Times New Roman"/>
          <w:sz w:val="24"/>
          <w:szCs w:val="24"/>
        </w:rPr>
      </w:pPr>
      <w:r>
        <w:rPr>
          <w:rFonts w:ascii="Times New Roman" w:hAnsi="Times New Roman"/>
          <w:sz w:val="24"/>
          <w:szCs w:val="24"/>
        </w:rPr>
        <w:lastRenderedPageBreak/>
        <w:t xml:space="preserve">Resource mobilization </w:t>
      </w:r>
    </w:p>
    <w:p w14:paraId="5C4A667D" w14:textId="77777777" w:rsidR="006E509A" w:rsidRDefault="006E509A">
      <w:pPr>
        <w:pStyle w:val="ListParagraph"/>
        <w:rPr>
          <w:rFonts w:ascii="Times New Roman" w:hAnsi="Times New Roman"/>
          <w:sz w:val="24"/>
          <w:szCs w:val="24"/>
        </w:rPr>
      </w:pPr>
    </w:p>
    <w:p w14:paraId="2D4AB456" w14:textId="77777777" w:rsidR="006E509A" w:rsidRDefault="007D0784">
      <w:pPr>
        <w:rPr>
          <w:rFonts w:ascii="Times New Roman" w:hAnsi="Times New Roman"/>
          <w:b/>
          <w:sz w:val="24"/>
          <w:szCs w:val="24"/>
        </w:rPr>
      </w:pPr>
      <w:r>
        <w:rPr>
          <w:rFonts w:ascii="Times New Roman" w:hAnsi="Times New Roman"/>
          <w:b/>
          <w:sz w:val="24"/>
          <w:szCs w:val="24"/>
        </w:rPr>
        <w:t>Required Knowledge</w:t>
      </w:r>
    </w:p>
    <w:p w14:paraId="25F50270" w14:textId="77777777" w:rsidR="006E509A" w:rsidRDefault="007D0784">
      <w:pPr>
        <w:rPr>
          <w:rFonts w:ascii="Times New Roman" w:hAnsi="Times New Roman"/>
          <w:sz w:val="24"/>
          <w:szCs w:val="24"/>
        </w:rPr>
      </w:pPr>
      <w:r>
        <w:rPr>
          <w:rFonts w:ascii="Times New Roman" w:hAnsi="Times New Roman"/>
          <w:sz w:val="24"/>
          <w:szCs w:val="24"/>
        </w:rPr>
        <w:t>The individual needs to demonstrate knowledge of:</w:t>
      </w:r>
    </w:p>
    <w:p w14:paraId="436B4932"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 xml:space="preserve">Work values and ethics </w:t>
      </w:r>
    </w:p>
    <w:p w14:paraId="05E3DA16"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Company policies</w:t>
      </w:r>
    </w:p>
    <w:p w14:paraId="11322615"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 xml:space="preserve">Company operations, procedures and standards </w:t>
      </w:r>
    </w:p>
    <w:p w14:paraId="4BEBADEC"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Occupational Health and safety procedures</w:t>
      </w:r>
    </w:p>
    <w:p w14:paraId="2B7C1CB7"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 xml:space="preserve">Fundamental rights at work </w:t>
      </w:r>
    </w:p>
    <w:p w14:paraId="5366541F"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Personal hygiene practices</w:t>
      </w:r>
    </w:p>
    <w:p w14:paraId="17B61995"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Workplace communication</w:t>
      </w:r>
    </w:p>
    <w:p w14:paraId="40002752"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Concept of time</w:t>
      </w:r>
    </w:p>
    <w:p w14:paraId="60F1457C"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 xml:space="preserve">Time management </w:t>
      </w:r>
    </w:p>
    <w:p w14:paraId="230397F1"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Decision making</w:t>
      </w:r>
    </w:p>
    <w:p w14:paraId="5BE8AF9F"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Types of resources</w:t>
      </w:r>
    </w:p>
    <w:p w14:paraId="08A65403"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 xml:space="preserve">Work planning </w:t>
      </w:r>
    </w:p>
    <w:p w14:paraId="6FF1A41F"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Resources and allocating resources</w:t>
      </w:r>
    </w:p>
    <w:p w14:paraId="24321979"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Organizing work</w:t>
      </w:r>
    </w:p>
    <w:p w14:paraId="3107F320"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Monitoring and evaluation</w:t>
      </w:r>
    </w:p>
    <w:p w14:paraId="1906E6FF"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Record keeping</w:t>
      </w:r>
    </w:p>
    <w:p w14:paraId="38D88C58"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Workplace problems and how to deal with them</w:t>
      </w:r>
    </w:p>
    <w:p w14:paraId="668CDF49"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Gender mainstreaming</w:t>
      </w:r>
    </w:p>
    <w:p w14:paraId="455EF31F"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HIV and AIDS</w:t>
      </w:r>
    </w:p>
    <w:p w14:paraId="66A1D2E9"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Drug and substance abuse</w:t>
      </w:r>
    </w:p>
    <w:p w14:paraId="69252F00"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Leadership</w:t>
      </w:r>
    </w:p>
    <w:p w14:paraId="52890497"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Safe work habits</w:t>
      </w:r>
    </w:p>
    <w:p w14:paraId="6D81FCC7"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Professional growth and development</w:t>
      </w:r>
    </w:p>
    <w:p w14:paraId="2ECB5C06"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Technology in the workplace</w:t>
      </w:r>
    </w:p>
    <w:p w14:paraId="4A96243A" w14:textId="77777777" w:rsidR="006E509A" w:rsidRDefault="007D0784">
      <w:pPr>
        <w:pStyle w:val="ListParagraph"/>
        <w:numPr>
          <w:ilvl w:val="0"/>
          <w:numId w:val="92"/>
        </w:numPr>
        <w:spacing w:after="0"/>
        <w:rPr>
          <w:rFonts w:ascii="Times New Roman" w:hAnsi="Times New Roman"/>
          <w:sz w:val="24"/>
          <w:szCs w:val="24"/>
        </w:rPr>
      </w:pPr>
      <w:r>
        <w:rPr>
          <w:rFonts w:ascii="Times New Roman" w:hAnsi="Times New Roman"/>
          <w:sz w:val="24"/>
          <w:szCs w:val="24"/>
        </w:rPr>
        <w:t>Emerging issues</w:t>
      </w:r>
    </w:p>
    <w:p w14:paraId="7CF89AEF" w14:textId="77777777" w:rsidR="006E509A" w:rsidRDefault="007D0784">
      <w:pPr>
        <w:pStyle w:val="Default"/>
        <w:numPr>
          <w:ilvl w:val="0"/>
          <w:numId w:val="92"/>
        </w:numPr>
        <w:spacing w:line="276" w:lineRule="auto"/>
        <w:rPr>
          <w:rFonts w:ascii="Times New Roman" w:hAnsi="Times New Roman" w:cs="Times New Roman"/>
          <w:color w:val="auto"/>
        </w:rPr>
      </w:pPr>
      <w:r>
        <w:rPr>
          <w:rFonts w:ascii="Times New Roman" w:hAnsi="Times New Roman" w:cs="Times New Roman"/>
          <w:color w:val="auto"/>
        </w:rPr>
        <w:t xml:space="preserve">Social media </w:t>
      </w:r>
    </w:p>
    <w:p w14:paraId="685CC92B" w14:textId="77777777" w:rsidR="006E509A" w:rsidRDefault="007D0784">
      <w:pPr>
        <w:pStyle w:val="Default"/>
        <w:numPr>
          <w:ilvl w:val="0"/>
          <w:numId w:val="92"/>
        </w:numPr>
        <w:spacing w:line="276" w:lineRule="auto"/>
        <w:rPr>
          <w:rFonts w:ascii="Times New Roman" w:hAnsi="Times New Roman" w:cs="Times New Roman"/>
          <w:color w:val="auto"/>
        </w:rPr>
      </w:pPr>
      <w:r>
        <w:rPr>
          <w:rFonts w:ascii="Times New Roman" w:hAnsi="Times New Roman" w:cs="Times New Roman"/>
          <w:color w:val="auto"/>
        </w:rPr>
        <w:t xml:space="preserve">Terrorism </w:t>
      </w:r>
    </w:p>
    <w:p w14:paraId="4A9E6AAF" w14:textId="77777777" w:rsidR="006E509A" w:rsidRDefault="007D0784">
      <w:pPr>
        <w:pStyle w:val="Default"/>
        <w:numPr>
          <w:ilvl w:val="0"/>
          <w:numId w:val="92"/>
        </w:numPr>
        <w:spacing w:line="276" w:lineRule="auto"/>
        <w:rPr>
          <w:rFonts w:ascii="Times New Roman" w:hAnsi="Times New Roman" w:cs="Times New Roman"/>
          <w:color w:val="auto"/>
        </w:rPr>
      </w:pPr>
      <w:r>
        <w:rPr>
          <w:rFonts w:ascii="Times New Roman" w:hAnsi="Times New Roman" w:cs="Times New Roman"/>
          <w:color w:val="auto"/>
        </w:rPr>
        <w:t>National cohesion</w:t>
      </w:r>
    </w:p>
    <w:p w14:paraId="3A6FA347" w14:textId="77777777" w:rsidR="006E509A" w:rsidRDefault="006E509A">
      <w:pPr>
        <w:pStyle w:val="ListParagraph"/>
        <w:rPr>
          <w:rFonts w:ascii="Times New Roman" w:hAnsi="Times New Roman"/>
          <w:sz w:val="24"/>
          <w:szCs w:val="24"/>
        </w:rPr>
      </w:pPr>
    </w:p>
    <w:p w14:paraId="67D79D41" w14:textId="77777777" w:rsidR="006E509A" w:rsidRDefault="007D0784">
      <w:pPr>
        <w:pStyle w:val="Heading6"/>
        <w:rPr>
          <w:rFonts w:ascii="Times New Roman" w:hAnsi="Times New Roman" w:cs="Times New Roman"/>
          <w:b/>
          <w:bCs/>
          <w:color w:val="auto"/>
          <w:sz w:val="24"/>
          <w:szCs w:val="24"/>
        </w:rPr>
      </w:pPr>
      <w:r>
        <w:rPr>
          <w:rFonts w:ascii="Times New Roman" w:hAnsi="Times New Roman" w:cs="Times New Roman"/>
          <w:b/>
          <w:bCs/>
          <w:color w:val="auto"/>
          <w:sz w:val="24"/>
          <w:szCs w:val="24"/>
        </w:rPr>
        <w:t>EVIDENCE GUIDE</w:t>
      </w:r>
    </w:p>
    <w:p w14:paraId="55B8A4DF" w14:textId="77777777" w:rsidR="006E509A" w:rsidRDefault="007D0784">
      <w:pPr>
        <w:jc w:val="both"/>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6E509A" w14:paraId="3A94F41D" w14:textId="77777777">
        <w:trPr>
          <w:gridBefore w:val="1"/>
          <w:wBefore w:w="18" w:type="dxa"/>
        </w:trPr>
        <w:tc>
          <w:tcPr>
            <w:tcW w:w="2339" w:type="dxa"/>
            <w:tcBorders>
              <w:top w:val="single" w:sz="4" w:space="0" w:color="auto"/>
              <w:left w:val="single" w:sz="4" w:space="0" w:color="auto"/>
              <w:bottom w:val="single" w:sz="4" w:space="0" w:color="auto"/>
              <w:right w:val="single" w:sz="4" w:space="0" w:color="auto"/>
            </w:tcBorders>
          </w:tcPr>
          <w:p w14:paraId="2799EC2F" w14:textId="77777777" w:rsidR="006E509A" w:rsidRDefault="007D0784">
            <w:pPr>
              <w:pStyle w:val="ListParagraph"/>
              <w:numPr>
                <w:ilvl w:val="0"/>
                <w:numId w:val="93"/>
              </w:numPr>
              <w:spacing w:after="0"/>
              <w:rPr>
                <w:rFonts w:ascii="Times New Roman" w:hAnsi="Times New Roman"/>
                <w:sz w:val="24"/>
                <w:szCs w:val="24"/>
              </w:rPr>
            </w:pPr>
            <w:r>
              <w:rPr>
                <w:rFonts w:ascii="Times New Roman" w:hAnsi="Times New Roman"/>
                <w:sz w:val="24"/>
                <w:szCs w:val="24"/>
              </w:rPr>
              <w:lastRenderedPageBreak/>
              <w:t>Critical aspects of Competency</w:t>
            </w:r>
          </w:p>
        </w:tc>
        <w:tc>
          <w:tcPr>
            <w:tcW w:w="7468" w:type="dxa"/>
            <w:tcBorders>
              <w:top w:val="single" w:sz="4" w:space="0" w:color="auto"/>
              <w:left w:val="single" w:sz="4" w:space="0" w:color="auto"/>
              <w:bottom w:val="single" w:sz="4" w:space="0" w:color="auto"/>
              <w:right w:val="single" w:sz="4" w:space="0" w:color="auto"/>
            </w:tcBorders>
          </w:tcPr>
          <w:p w14:paraId="57069380" w14:textId="77777777" w:rsidR="006E509A" w:rsidRDefault="007D0784">
            <w:pPr>
              <w:pStyle w:val="BodyText"/>
              <w:spacing w:after="0" w:line="276" w:lineRule="auto"/>
              <w:rPr>
                <w:rFonts w:ascii="Times New Roman" w:hAnsi="Times New Roman"/>
                <w:sz w:val="24"/>
                <w:szCs w:val="24"/>
              </w:rPr>
            </w:pPr>
            <w:r>
              <w:rPr>
                <w:rFonts w:ascii="Times New Roman" w:hAnsi="Times New Roman"/>
                <w:sz w:val="24"/>
                <w:szCs w:val="24"/>
              </w:rPr>
              <w:t>Assessment requires evidence that the candidate:</w:t>
            </w:r>
          </w:p>
          <w:p w14:paraId="325579D5" w14:textId="77777777" w:rsidR="006E509A" w:rsidRDefault="007D0784">
            <w:pPr>
              <w:pStyle w:val="ListParagraph"/>
              <w:numPr>
                <w:ilvl w:val="0"/>
                <w:numId w:val="94"/>
              </w:numPr>
              <w:spacing w:after="0"/>
              <w:rPr>
                <w:rFonts w:ascii="Times New Roman" w:hAnsi="Times New Roman"/>
                <w:sz w:val="24"/>
                <w:szCs w:val="24"/>
              </w:rPr>
            </w:pPr>
            <w:r>
              <w:rPr>
                <w:rFonts w:ascii="Times New Roman" w:hAnsi="Times New Roman"/>
                <w:sz w:val="24"/>
                <w:szCs w:val="24"/>
              </w:rPr>
              <w:t xml:space="preserve">Conducted self-management </w:t>
            </w:r>
          </w:p>
          <w:p w14:paraId="142F9C2D" w14:textId="77777777" w:rsidR="006E509A" w:rsidRDefault="007D0784">
            <w:pPr>
              <w:pStyle w:val="ListParagraph"/>
              <w:numPr>
                <w:ilvl w:val="0"/>
                <w:numId w:val="94"/>
              </w:numPr>
              <w:spacing w:after="0"/>
              <w:rPr>
                <w:rFonts w:ascii="Times New Roman" w:hAnsi="Times New Roman"/>
                <w:sz w:val="24"/>
                <w:szCs w:val="24"/>
              </w:rPr>
            </w:pPr>
            <w:r>
              <w:rPr>
                <w:rFonts w:ascii="Times New Roman" w:hAnsi="Times New Roman"/>
                <w:sz w:val="24"/>
                <w:szCs w:val="24"/>
              </w:rPr>
              <w:t xml:space="preserve">Demonstrated interpersonal communication  </w:t>
            </w:r>
          </w:p>
          <w:p w14:paraId="01871BE1" w14:textId="77777777" w:rsidR="006E509A" w:rsidRDefault="007D0784">
            <w:pPr>
              <w:pStyle w:val="ListParagraph"/>
              <w:numPr>
                <w:ilvl w:val="0"/>
                <w:numId w:val="94"/>
              </w:numPr>
              <w:spacing w:after="0"/>
              <w:rPr>
                <w:rFonts w:ascii="Times New Roman" w:hAnsi="Times New Roman"/>
                <w:sz w:val="24"/>
                <w:szCs w:val="24"/>
              </w:rPr>
            </w:pPr>
            <w:r>
              <w:rPr>
                <w:rFonts w:ascii="Times New Roman" w:hAnsi="Times New Roman"/>
                <w:sz w:val="24"/>
                <w:szCs w:val="24"/>
              </w:rPr>
              <w:t xml:space="preserve">Demonstrated critical safe work habits  </w:t>
            </w:r>
          </w:p>
          <w:p w14:paraId="37453CB0" w14:textId="77777777" w:rsidR="006E509A" w:rsidRDefault="007D0784">
            <w:pPr>
              <w:pStyle w:val="ListParagraph"/>
              <w:numPr>
                <w:ilvl w:val="0"/>
                <w:numId w:val="94"/>
              </w:numPr>
              <w:spacing w:after="0"/>
              <w:rPr>
                <w:rFonts w:ascii="Times New Roman" w:hAnsi="Times New Roman"/>
                <w:sz w:val="24"/>
                <w:szCs w:val="24"/>
              </w:rPr>
            </w:pPr>
            <w:r>
              <w:rPr>
                <w:rFonts w:ascii="Times New Roman" w:hAnsi="Times New Roman"/>
                <w:sz w:val="24"/>
                <w:szCs w:val="24"/>
              </w:rPr>
              <w:t xml:space="preserve">Led small teams </w:t>
            </w:r>
          </w:p>
          <w:p w14:paraId="7635FD62" w14:textId="77777777" w:rsidR="006E509A" w:rsidRDefault="007D0784">
            <w:pPr>
              <w:pStyle w:val="ListParagraph"/>
              <w:numPr>
                <w:ilvl w:val="0"/>
                <w:numId w:val="94"/>
              </w:numPr>
              <w:spacing w:after="0"/>
              <w:rPr>
                <w:rFonts w:ascii="Times New Roman" w:hAnsi="Times New Roman"/>
                <w:sz w:val="24"/>
                <w:szCs w:val="24"/>
              </w:rPr>
            </w:pPr>
            <w:r>
              <w:rPr>
                <w:rFonts w:ascii="Times New Roman" w:hAnsi="Times New Roman"/>
                <w:sz w:val="24"/>
                <w:szCs w:val="24"/>
              </w:rPr>
              <w:t xml:space="preserve">Planned and organized work </w:t>
            </w:r>
          </w:p>
          <w:p w14:paraId="10468EEB" w14:textId="77777777" w:rsidR="006E509A" w:rsidRDefault="007D0784">
            <w:pPr>
              <w:pStyle w:val="ListParagraph"/>
              <w:numPr>
                <w:ilvl w:val="0"/>
                <w:numId w:val="94"/>
              </w:numPr>
              <w:spacing w:after="0"/>
              <w:rPr>
                <w:rFonts w:ascii="Times New Roman" w:hAnsi="Times New Roman"/>
                <w:sz w:val="24"/>
                <w:szCs w:val="24"/>
              </w:rPr>
            </w:pPr>
            <w:r>
              <w:rPr>
                <w:rFonts w:ascii="Times New Roman" w:hAnsi="Times New Roman"/>
                <w:sz w:val="24"/>
                <w:szCs w:val="24"/>
              </w:rPr>
              <w:t xml:space="preserve">Maintained professional growth and development </w:t>
            </w:r>
          </w:p>
          <w:p w14:paraId="7DE579A6" w14:textId="77777777" w:rsidR="006E509A" w:rsidRDefault="007D0784">
            <w:pPr>
              <w:pStyle w:val="ListParagraph"/>
              <w:numPr>
                <w:ilvl w:val="0"/>
                <w:numId w:val="94"/>
              </w:numPr>
              <w:spacing w:after="0"/>
              <w:rPr>
                <w:rFonts w:ascii="Times New Roman" w:hAnsi="Times New Roman"/>
                <w:sz w:val="24"/>
                <w:szCs w:val="24"/>
              </w:rPr>
            </w:pPr>
            <w:r>
              <w:rPr>
                <w:rFonts w:ascii="Times New Roman" w:hAnsi="Times New Roman"/>
                <w:sz w:val="24"/>
                <w:szCs w:val="24"/>
              </w:rPr>
              <w:t xml:space="preserve">Demonstrated workplace learning </w:t>
            </w:r>
          </w:p>
          <w:p w14:paraId="6778E2EB" w14:textId="77777777" w:rsidR="006E509A" w:rsidRDefault="007D0784">
            <w:pPr>
              <w:pStyle w:val="ListParagraph"/>
              <w:numPr>
                <w:ilvl w:val="0"/>
                <w:numId w:val="94"/>
              </w:numPr>
              <w:spacing w:after="0"/>
              <w:rPr>
                <w:rFonts w:ascii="Times New Roman" w:hAnsi="Times New Roman"/>
                <w:sz w:val="24"/>
                <w:szCs w:val="24"/>
              </w:rPr>
            </w:pPr>
            <w:r>
              <w:rPr>
                <w:rFonts w:ascii="Times New Roman" w:hAnsi="Times New Roman"/>
                <w:sz w:val="24"/>
                <w:szCs w:val="24"/>
              </w:rPr>
              <w:t xml:space="preserve">Demonstrated problem solving skills </w:t>
            </w:r>
          </w:p>
          <w:p w14:paraId="23A636E7" w14:textId="77777777" w:rsidR="006E509A" w:rsidRDefault="007D0784">
            <w:pPr>
              <w:pStyle w:val="ListParagraph"/>
              <w:numPr>
                <w:ilvl w:val="0"/>
                <w:numId w:val="94"/>
              </w:numPr>
              <w:spacing w:after="0"/>
              <w:rPr>
                <w:rFonts w:ascii="Times New Roman" w:hAnsi="Times New Roman"/>
                <w:sz w:val="24"/>
                <w:szCs w:val="24"/>
              </w:rPr>
            </w:pPr>
            <w:r>
              <w:rPr>
                <w:rFonts w:ascii="Times New Roman" w:hAnsi="Times New Roman"/>
                <w:sz w:val="24"/>
                <w:szCs w:val="24"/>
              </w:rPr>
              <w:t xml:space="preserve">Demonstrated workplace ethics </w:t>
            </w:r>
          </w:p>
        </w:tc>
      </w:tr>
      <w:tr w:rsidR="006E509A" w14:paraId="34D48648" w14:textId="77777777">
        <w:trPr>
          <w:gridBefore w:val="1"/>
          <w:wBefore w:w="18" w:type="dxa"/>
        </w:trPr>
        <w:tc>
          <w:tcPr>
            <w:tcW w:w="2339" w:type="dxa"/>
            <w:tcBorders>
              <w:top w:val="single" w:sz="4" w:space="0" w:color="auto"/>
              <w:left w:val="single" w:sz="4" w:space="0" w:color="auto"/>
              <w:bottom w:val="single" w:sz="4" w:space="0" w:color="auto"/>
              <w:right w:val="single" w:sz="4" w:space="0" w:color="auto"/>
            </w:tcBorders>
          </w:tcPr>
          <w:p w14:paraId="7F65DF36" w14:textId="77777777" w:rsidR="006E509A" w:rsidRDefault="007D0784">
            <w:pPr>
              <w:pStyle w:val="BodyText"/>
              <w:numPr>
                <w:ilvl w:val="0"/>
                <w:numId w:val="93"/>
              </w:numPr>
              <w:suppressAutoHyphens w:val="0"/>
              <w:spacing w:after="120" w:line="276" w:lineRule="auto"/>
              <w:rPr>
                <w:rFonts w:ascii="Times New Roman" w:hAnsi="Times New Roman"/>
                <w:sz w:val="24"/>
                <w:szCs w:val="24"/>
              </w:rPr>
            </w:pPr>
            <w:r>
              <w:rPr>
                <w:rFonts w:ascii="Times New Roman" w:hAnsi="Times New Roman"/>
                <w:sz w:val="24"/>
                <w:szCs w:val="24"/>
              </w:rPr>
              <w:t>Resource Implications</w:t>
            </w:r>
          </w:p>
        </w:tc>
        <w:tc>
          <w:tcPr>
            <w:tcW w:w="7468" w:type="dxa"/>
            <w:tcBorders>
              <w:top w:val="single" w:sz="4" w:space="0" w:color="auto"/>
              <w:left w:val="single" w:sz="4" w:space="0" w:color="auto"/>
              <w:bottom w:val="single" w:sz="4" w:space="0" w:color="auto"/>
              <w:right w:val="single" w:sz="4" w:space="0" w:color="auto"/>
            </w:tcBorders>
          </w:tcPr>
          <w:tbl>
            <w:tblPr>
              <w:tblW w:w="7428" w:type="dxa"/>
              <w:tblLayout w:type="fixed"/>
              <w:tblLook w:val="04A0" w:firstRow="1" w:lastRow="0" w:firstColumn="1" w:lastColumn="0" w:noHBand="0" w:noVBand="1"/>
            </w:tblPr>
            <w:tblGrid>
              <w:gridCol w:w="7428"/>
            </w:tblGrid>
            <w:tr w:rsidR="006E509A" w14:paraId="25DC4F9F" w14:textId="77777777">
              <w:trPr>
                <w:trHeight w:val="112"/>
              </w:trPr>
              <w:tc>
                <w:tcPr>
                  <w:tcW w:w="7428" w:type="dxa"/>
                  <w:tcBorders>
                    <w:top w:val="nil"/>
                    <w:left w:val="nil"/>
                    <w:bottom w:val="nil"/>
                    <w:right w:val="nil"/>
                  </w:tcBorders>
                </w:tcPr>
                <w:p w14:paraId="0231234A" w14:textId="77777777" w:rsidR="006E509A" w:rsidRDefault="007D0784">
                  <w:pPr>
                    <w:pStyle w:val="BodyText"/>
                    <w:spacing w:after="0" w:line="276" w:lineRule="auto"/>
                    <w:rPr>
                      <w:rFonts w:ascii="Times New Roman" w:hAnsi="Times New Roman"/>
                      <w:sz w:val="24"/>
                      <w:szCs w:val="24"/>
                    </w:rPr>
                  </w:pPr>
                  <w:r>
                    <w:rPr>
                      <w:rFonts w:ascii="Times New Roman" w:hAnsi="Times New Roman"/>
                      <w:sz w:val="24"/>
                      <w:szCs w:val="24"/>
                    </w:rPr>
                    <w:t>The following resources should be provided:</w:t>
                  </w:r>
                </w:p>
                <w:p w14:paraId="32238D59" w14:textId="77777777" w:rsidR="006E509A" w:rsidRDefault="007D0784">
                  <w:pPr>
                    <w:pStyle w:val="ListParagraph"/>
                    <w:numPr>
                      <w:ilvl w:val="0"/>
                      <w:numId w:val="95"/>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Access to relevant workplace where assessment can take place</w:t>
                  </w:r>
                </w:p>
                <w:p w14:paraId="18F26368" w14:textId="77777777" w:rsidR="006E509A" w:rsidRDefault="007D0784">
                  <w:pPr>
                    <w:pStyle w:val="ListParagraph"/>
                    <w:numPr>
                      <w:ilvl w:val="0"/>
                      <w:numId w:val="95"/>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Appropriately simulated environment where assessment can take place</w:t>
                  </w:r>
                </w:p>
              </w:tc>
            </w:tr>
          </w:tbl>
          <w:p w14:paraId="0FE73B24" w14:textId="77777777" w:rsidR="006E509A" w:rsidRDefault="006E509A">
            <w:pPr>
              <w:rPr>
                <w:rFonts w:ascii="Times New Roman" w:hAnsi="Times New Roman"/>
                <w:sz w:val="24"/>
                <w:szCs w:val="24"/>
              </w:rPr>
            </w:pPr>
          </w:p>
        </w:tc>
      </w:tr>
      <w:tr w:rsidR="006E509A" w14:paraId="4E29A25C" w14:textId="77777777">
        <w:trPr>
          <w:gridBefore w:val="1"/>
          <w:wBefore w:w="18" w:type="dxa"/>
        </w:trPr>
        <w:tc>
          <w:tcPr>
            <w:tcW w:w="2339" w:type="dxa"/>
            <w:tcBorders>
              <w:top w:val="single" w:sz="4" w:space="0" w:color="auto"/>
              <w:left w:val="single" w:sz="4" w:space="0" w:color="auto"/>
              <w:bottom w:val="single" w:sz="4" w:space="0" w:color="auto"/>
              <w:right w:val="single" w:sz="4" w:space="0" w:color="auto"/>
            </w:tcBorders>
          </w:tcPr>
          <w:p w14:paraId="58304675" w14:textId="77777777" w:rsidR="006E509A" w:rsidRDefault="007D0784">
            <w:pPr>
              <w:pStyle w:val="BodyText"/>
              <w:numPr>
                <w:ilvl w:val="0"/>
                <w:numId w:val="93"/>
              </w:numPr>
              <w:suppressAutoHyphens w:val="0"/>
              <w:spacing w:after="120" w:line="276" w:lineRule="auto"/>
              <w:rPr>
                <w:rFonts w:ascii="Times New Roman" w:hAnsi="Times New Roman"/>
                <w:sz w:val="24"/>
                <w:szCs w:val="24"/>
              </w:rPr>
            </w:pPr>
            <w:r>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tcPr>
          <w:p w14:paraId="4F0BC939" w14:textId="77777777" w:rsidR="006E509A" w:rsidRDefault="007D0784">
            <w:pPr>
              <w:spacing w:after="0"/>
              <w:rPr>
                <w:rFonts w:ascii="Times New Roman" w:hAnsi="Times New Roman"/>
                <w:sz w:val="24"/>
                <w:szCs w:val="24"/>
              </w:rPr>
            </w:pPr>
            <w:r>
              <w:rPr>
                <w:rFonts w:ascii="Times New Roman" w:hAnsi="Times New Roman"/>
                <w:sz w:val="24"/>
                <w:szCs w:val="24"/>
              </w:rPr>
              <w:t xml:space="preserve">Competency in this unit may be assessed through: </w:t>
            </w:r>
          </w:p>
          <w:p w14:paraId="12337DEE" w14:textId="77777777" w:rsidR="006E509A" w:rsidRDefault="007D0784">
            <w:pPr>
              <w:pStyle w:val="ListParagraph"/>
              <w:numPr>
                <w:ilvl w:val="0"/>
                <w:numId w:val="96"/>
              </w:numPr>
              <w:spacing w:after="0"/>
              <w:rPr>
                <w:rFonts w:ascii="Times New Roman" w:hAnsi="Times New Roman"/>
                <w:sz w:val="24"/>
                <w:szCs w:val="24"/>
              </w:rPr>
            </w:pPr>
            <w:r>
              <w:rPr>
                <w:rFonts w:ascii="Times New Roman" w:hAnsi="Times New Roman"/>
                <w:sz w:val="24"/>
                <w:szCs w:val="24"/>
              </w:rPr>
              <w:t xml:space="preserve">Oral questioning </w:t>
            </w:r>
          </w:p>
          <w:p w14:paraId="5C72CE5A" w14:textId="77777777" w:rsidR="006E509A" w:rsidRDefault="007D0784">
            <w:pPr>
              <w:pStyle w:val="ListParagraph"/>
              <w:numPr>
                <w:ilvl w:val="0"/>
                <w:numId w:val="96"/>
              </w:numPr>
              <w:spacing w:after="0"/>
              <w:rPr>
                <w:rFonts w:ascii="Times New Roman" w:hAnsi="Times New Roman"/>
                <w:sz w:val="24"/>
                <w:szCs w:val="24"/>
              </w:rPr>
            </w:pPr>
            <w:r>
              <w:rPr>
                <w:rFonts w:ascii="Times New Roman" w:hAnsi="Times New Roman"/>
                <w:sz w:val="24"/>
                <w:szCs w:val="24"/>
              </w:rPr>
              <w:t>Portfolio of evidence</w:t>
            </w:r>
          </w:p>
          <w:p w14:paraId="3B634A0F" w14:textId="77777777" w:rsidR="006E509A" w:rsidRDefault="007D0784">
            <w:pPr>
              <w:pStyle w:val="ListParagraph"/>
              <w:numPr>
                <w:ilvl w:val="0"/>
                <w:numId w:val="96"/>
              </w:numPr>
              <w:spacing w:after="0"/>
              <w:rPr>
                <w:rFonts w:ascii="Times New Roman" w:hAnsi="Times New Roman"/>
                <w:sz w:val="24"/>
                <w:szCs w:val="24"/>
              </w:rPr>
            </w:pPr>
            <w:r>
              <w:rPr>
                <w:rFonts w:ascii="Times New Roman" w:hAnsi="Times New Roman"/>
                <w:sz w:val="24"/>
                <w:szCs w:val="24"/>
              </w:rPr>
              <w:t>Third Party Reports</w:t>
            </w:r>
          </w:p>
          <w:p w14:paraId="6B1CE27C" w14:textId="77777777" w:rsidR="006E509A" w:rsidRDefault="007D0784">
            <w:pPr>
              <w:pStyle w:val="ListParagraph"/>
              <w:numPr>
                <w:ilvl w:val="0"/>
                <w:numId w:val="96"/>
              </w:numPr>
              <w:spacing w:after="0"/>
              <w:rPr>
                <w:rFonts w:ascii="Times New Roman" w:hAnsi="Times New Roman"/>
                <w:sz w:val="24"/>
                <w:szCs w:val="24"/>
              </w:rPr>
            </w:pPr>
            <w:r>
              <w:rPr>
                <w:rFonts w:ascii="Times New Roman" w:hAnsi="Times New Roman"/>
                <w:sz w:val="24"/>
                <w:szCs w:val="24"/>
              </w:rPr>
              <w:t>Written tests</w:t>
            </w:r>
          </w:p>
        </w:tc>
      </w:tr>
      <w:tr w:rsidR="006E509A" w14:paraId="4EFE4DD6" w14:textId="77777777">
        <w:trPr>
          <w:gridBefore w:val="1"/>
          <w:wBefore w:w="18" w:type="dxa"/>
        </w:trPr>
        <w:tc>
          <w:tcPr>
            <w:tcW w:w="2339" w:type="dxa"/>
            <w:tcBorders>
              <w:top w:val="single" w:sz="4" w:space="0" w:color="auto"/>
              <w:left w:val="single" w:sz="4" w:space="0" w:color="auto"/>
              <w:bottom w:val="single" w:sz="4" w:space="0" w:color="auto"/>
              <w:right w:val="single" w:sz="4" w:space="0" w:color="auto"/>
            </w:tcBorders>
          </w:tcPr>
          <w:p w14:paraId="2E46923E" w14:textId="77777777" w:rsidR="006E509A" w:rsidRDefault="007D0784">
            <w:pPr>
              <w:pStyle w:val="BodyText"/>
              <w:numPr>
                <w:ilvl w:val="0"/>
                <w:numId w:val="93"/>
              </w:numPr>
              <w:suppressAutoHyphens w:val="0"/>
              <w:spacing w:after="120" w:line="276" w:lineRule="auto"/>
              <w:rPr>
                <w:rFonts w:ascii="Times New Roman" w:hAnsi="Times New Roman"/>
                <w:sz w:val="24"/>
                <w:szCs w:val="24"/>
              </w:rPr>
            </w:pPr>
            <w:r>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tcPr>
          <w:p w14:paraId="646520CC" w14:textId="77777777" w:rsidR="006E509A" w:rsidRDefault="007D0784">
            <w:pPr>
              <w:spacing w:after="0"/>
              <w:rPr>
                <w:rFonts w:ascii="Times New Roman" w:hAnsi="Times New Roman"/>
                <w:sz w:val="24"/>
                <w:szCs w:val="24"/>
              </w:rPr>
            </w:pPr>
            <w:r>
              <w:rPr>
                <w:rFonts w:ascii="Times New Roman" w:hAnsi="Times New Roman"/>
                <w:sz w:val="24"/>
                <w:szCs w:val="24"/>
              </w:rPr>
              <w:t>Competency may be assessed:</w:t>
            </w:r>
          </w:p>
          <w:p w14:paraId="16A82EDE" w14:textId="77777777" w:rsidR="006E509A" w:rsidRDefault="007D0784">
            <w:pPr>
              <w:pStyle w:val="ListParagraph"/>
              <w:numPr>
                <w:ilvl w:val="0"/>
                <w:numId w:val="97"/>
              </w:numPr>
              <w:spacing w:after="0"/>
              <w:rPr>
                <w:rFonts w:ascii="Times New Roman" w:hAnsi="Times New Roman"/>
                <w:sz w:val="24"/>
                <w:szCs w:val="24"/>
              </w:rPr>
            </w:pPr>
            <w:r>
              <w:rPr>
                <w:rFonts w:ascii="Times New Roman" w:hAnsi="Times New Roman"/>
                <w:sz w:val="24"/>
                <w:szCs w:val="24"/>
              </w:rPr>
              <w:t>On-the-job</w:t>
            </w:r>
          </w:p>
          <w:p w14:paraId="4D1ABEAF" w14:textId="77777777" w:rsidR="006E509A" w:rsidRDefault="007D0784">
            <w:pPr>
              <w:pStyle w:val="ListParagraph"/>
              <w:numPr>
                <w:ilvl w:val="0"/>
                <w:numId w:val="97"/>
              </w:numPr>
              <w:spacing w:after="0"/>
              <w:rPr>
                <w:rFonts w:ascii="Times New Roman" w:hAnsi="Times New Roman"/>
                <w:sz w:val="24"/>
                <w:szCs w:val="24"/>
              </w:rPr>
            </w:pPr>
            <w:r>
              <w:rPr>
                <w:rFonts w:ascii="Times New Roman" w:hAnsi="Times New Roman"/>
                <w:sz w:val="24"/>
                <w:szCs w:val="24"/>
              </w:rPr>
              <w:t>Off-the –job</w:t>
            </w:r>
          </w:p>
          <w:p w14:paraId="161216B8" w14:textId="77777777" w:rsidR="006E509A" w:rsidRDefault="007D0784">
            <w:pPr>
              <w:pStyle w:val="ListParagraph"/>
              <w:numPr>
                <w:ilvl w:val="0"/>
                <w:numId w:val="97"/>
              </w:numPr>
              <w:spacing w:after="0"/>
              <w:rPr>
                <w:rFonts w:ascii="Times New Roman" w:hAnsi="Times New Roman"/>
                <w:b/>
                <w:sz w:val="24"/>
                <w:szCs w:val="24"/>
              </w:rPr>
            </w:pPr>
            <w:r>
              <w:rPr>
                <w:rFonts w:ascii="Times New Roman" w:hAnsi="Times New Roman"/>
                <w:sz w:val="24"/>
                <w:szCs w:val="24"/>
              </w:rPr>
              <w:t>During Industrial attachment</w:t>
            </w:r>
          </w:p>
        </w:tc>
      </w:tr>
      <w:tr w:rsidR="006E509A" w14:paraId="50F66AF4" w14:textId="77777777">
        <w:tc>
          <w:tcPr>
            <w:tcW w:w="2357" w:type="dxa"/>
            <w:gridSpan w:val="2"/>
            <w:tcBorders>
              <w:top w:val="single" w:sz="4" w:space="0" w:color="000000"/>
              <w:left w:val="single" w:sz="4" w:space="0" w:color="000000"/>
              <w:bottom w:val="single" w:sz="4" w:space="0" w:color="000000"/>
              <w:right w:val="single" w:sz="4" w:space="0" w:color="000000"/>
            </w:tcBorders>
          </w:tcPr>
          <w:p w14:paraId="0CFCDF0A" w14:textId="77777777" w:rsidR="006E509A" w:rsidRDefault="007D0784">
            <w:pPr>
              <w:pStyle w:val="ListParagraph"/>
              <w:numPr>
                <w:ilvl w:val="0"/>
                <w:numId w:val="93"/>
              </w:numPr>
              <w:spacing w:after="0"/>
              <w:rPr>
                <w:rFonts w:ascii="Times New Roman" w:hAnsi="Times New Roman"/>
                <w:sz w:val="24"/>
                <w:szCs w:val="24"/>
              </w:rPr>
            </w:pPr>
            <w:r>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5C05435F" w14:textId="77777777" w:rsidR="006E509A" w:rsidRDefault="007D0784">
            <w:pPr>
              <w:rPr>
                <w:rFonts w:ascii="Times New Roman" w:hAnsi="Times New Roman"/>
                <w:sz w:val="24"/>
                <w:szCs w:val="24"/>
              </w:rPr>
            </w:pPr>
            <w:r>
              <w:rPr>
                <w:rFonts w:ascii="Times New Roman" w:hAnsi="Times New Roman"/>
                <w:sz w:val="24"/>
                <w:szCs w:val="24"/>
              </w:rPr>
              <w:t>Holistic assessment with other units relevant to the industry sector, workplace and job role is recommended.</w:t>
            </w:r>
          </w:p>
        </w:tc>
      </w:tr>
    </w:tbl>
    <w:p w14:paraId="1871EB82" w14:textId="77777777" w:rsidR="006E509A" w:rsidRDefault="006E509A">
      <w:pPr>
        <w:rPr>
          <w:rFonts w:ascii="Times New Roman" w:hAnsi="Times New Roman"/>
          <w:b/>
          <w:bCs/>
          <w:sz w:val="24"/>
          <w:szCs w:val="24"/>
        </w:rPr>
      </w:pPr>
    </w:p>
    <w:p w14:paraId="65649E09" w14:textId="77777777" w:rsidR="006E509A" w:rsidRDefault="007D0784">
      <w:pPr>
        <w:rPr>
          <w:rFonts w:ascii="Times New Roman" w:hAnsi="Times New Roman"/>
          <w:b/>
          <w:bCs/>
          <w:sz w:val="24"/>
          <w:szCs w:val="24"/>
        </w:rPr>
      </w:pPr>
      <w:r>
        <w:rPr>
          <w:rFonts w:ascii="Times New Roman" w:hAnsi="Times New Roman"/>
          <w:b/>
          <w:bCs/>
          <w:sz w:val="24"/>
          <w:szCs w:val="24"/>
        </w:rPr>
        <w:br w:type="page"/>
      </w:r>
    </w:p>
    <w:p w14:paraId="600FA7DE" w14:textId="77777777" w:rsidR="006E509A" w:rsidRDefault="007D0784">
      <w:pPr>
        <w:pStyle w:val="Heading1"/>
      </w:pPr>
      <w:bookmarkStart w:id="34" w:name="_Toc76466263"/>
      <w:r>
        <w:lastRenderedPageBreak/>
        <w:t>DEMONSTRATE ENVIRONMENTAL LITERACY</w:t>
      </w:r>
      <w:bookmarkEnd w:id="34"/>
    </w:p>
    <w:p w14:paraId="53A7DF5E" w14:textId="77777777" w:rsidR="006E509A" w:rsidRDefault="007D0784">
      <w:pPr>
        <w:spacing w:after="0"/>
        <w:rPr>
          <w:rFonts w:ascii="Times New Roman" w:hAnsi="Times New Roman"/>
          <w:b/>
          <w:sz w:val="24"/>
          <w:szCs w:val="24"/>
        </w:rPr>
      </w:pPr>
      <w:r>
        <w:rPr>
          <w:rFonts w:ascii="Times New Roman" w:hAnsi="Times New Roman"/>
          <w:b/>
          <w:sz w:val="24"/>
          <w:szCs w:val="24"/>
        </w:rPr>
        <w:t xml:space="preserve">UNIT CODE: </w:t>
      </w:r>
      <w:r>
        <w:rPr>
          <w:rFonts w:ascii="Times New Roman" w:hAnsi="Times New Roman"/>
          <w:bCs/>
          <w:sz w:val="24"/>
          <w:szCs w:val="24"/>
        </w:rPr>
        <w:t>BUS/OS/FRX/BC/06/5/A</w:t>
      </w:r>
    </w:p>
    <w:p w14:paraId="6A30EC51" w14:textId="77777777" w:rsidR="006E509A" w:rsidRDefault="006E509A">
      <w:pPr>
        <w:rPr>
          <w:rFonts w:ascii="Times New Roman" w:hAnsi="Times New Roman"/>
          <w:b/>
          <w:sz w:val="24"/>
          <w:szCs w:val="24"/>
          <w:lang w:val="fr-FR"/>
        </w:rPr>
      </w:pPr>
    </w:p>
    <w:p w14:paraId="71E6D117" w14:textId="77777777" w:rsidR="006E509A" w:rsidRDefault="007D0784">
      <w:pPr>
        <w:rPr>
          <w:rFonts w:ascii="Times New Roman" w:hAnsi="Times New Roman"/>
          <w:b/>
          <w:sz w:val="24"/>
          <w:szCs w:val="24"/>
          <w:lang w:val="fr-FR"/>
        </w:rPr>
      </w:pPr>
      <w:r>
        <w:rPr>
          <w:rFonts w:ascii="Times New Roman" w:hAnsi="Times New Roman"/>
          <w:b/>
          <w:sz w:val="24"/>
          <w:szCs w:val="24"/>
          <w:lang w:val="fr-FR"/>
        </w:rPr>
        <w:t>UNIT DESCRIPTION</w:t>
      </w:r>
    </w:p>
    <w:p w14:paraId="3EF04E40" w14:textId="77777777" w:rsidR="006E509A" w:rsidRDefault="007D0784">
      <w:pPr>
        <w:jc w:val="both"/>
        <w:rPr>
          <w:rFonts w:ascii="Times New Roman" w:hAnsi="Times New Roman"/>
          <w:sz w:val="24"/>
          <w:szCs w:val="24"/>
        </w:rPr>
      </w:pPr>
      <w:bookmarkStart w:id="35" w:name="_Hlk64891161"/>
      <w:r>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Pr>
          <w:rFonts w:ascii="Times New Roman" w:hAnsi="Times New Roman"/>
          <w:sz w:val="24"/>
          <w:szCs w:val="24"/>
          <w:lang w:val="en-AU"/>
        </w:rPr>
        <w:t xml:space="preserve">valuating current practices in relation to resource usage, </w:t>
      </w:r>
      <w:r>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35"/>
    <w:p w14:paraId="23F6C07F" w14:textId="77777777" w:rsidR="006E509A" w:rsidRDefault="006E509A">
      <w:pPr>
        <w:rPr>
          <w:rFonts w:ascii="Times New Roman" w:hAnsi="Times New Roman"/>
          <w:b/>
          <w:sz w:val="24"/>
          <w:szCs w:val="24"/>
        </w:rPr>
      </w:pPr>
    </w:p>
    <w:p w14:paraId="4C439A68" w14:textId="77777777" w:rsidR="006E509A" w:rsidRDefault="007D0784">
      <w:pPr>
        <w:rPr>
          <w:rFonts w:ascii="Times New Roman" w:hAnsi="Times New Roman"/>
          <w:b/>
          <w:sz w:val="24"/>
          <w:szCs w:val="24"/>
        </w:rPr>
      </w:pPr>
      <w:r>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74"/>
      </w:tblGrid>
      <w:tr w:rsidR="006E509A" w14:paraId="61BB2A0F" w14:textId="77777777">
        <w:tc>
          <w:tcPr>
            <w:tcW w:w="1698" w:type="pct"/>
            <w:shd w:val="clear" w:color="auto" w:fill="FFFFFF"/>
            <w:vAlign w:val="center"/>
          </w:tcPr>
          <w:p w14:paraId="5887728E" w14:textId="77777777" w:rsidR="006E509A" w:rsidRDefault="007D0784">
            <w:pPr>
              <w:rPr>
                <w:rFonts w:ascii="Times New Roman" w:hAnsi="Times New Roman"/>
                <w:b/>
                <w:sz w:val="24"/>
                <w:szCs w:val="24"/>
              </w:rPr>
            </w:pPr>
            <w:r>
              <w:rPr>
                <w:rFonts w:ascii="Times New Roman" w:hAnsi="Times New Roman"/>
                <w:b/>
                <w:sz w:val="24"/>
                <w:szCs w:val="24"/>
              </w:rPr>
              <w:t>ELEMENT</w:t>
            </w:r>
          </w:p>
          <w:p w14:paraId="5F428534" w14:textId="77777777" w:rsidR="006E509A" w:rsidRDefault="007D0784">
            <w:pPr>
              <w:rPr>
                <w:rFonts w:ascii="Times New Roman" w:hAnsi="Times New Roman"/>
                <w:b/>
                <w:sz w:val="24"/>
                <w:szCs w:val="24"/>
              </w:rPr>
            </w:pPr>
            <w:r>
              <w:rPr>
                <w:rFonts w:ascii="Times New Roman" w:hAnsi="Times New Roman"/>
                <w:sz w:val="24"/>
                <w:szCs w:val="24"/>
              </w:rPr>
              <w:t>These describe the key outcomes which make up workplace function.</w:t>
            </w:r>
          </w:p>
        </w:tc>
        <w:tc>
          <w:tcPr>
            <w:tcW w:w="3302" w:type="pct"/>
            <w:shd w:val="clear" w:color="auto" w:fill="FFFFFF"/>
            <w:vAlign w:val="center"/>
          </w:tcPr>
          <w:p w14:paraId="15FD1102" w14:textId="77777777" w:rsidR="006E509A" w:rsidRDefault="007D0784">
            <w:pPr>
              <w:rPr>
                <w:rFonts w:ascii="Times New Roman" w:hAnsi="Times New Roman"/>
                <w:b/>
                <w:sz w:val="24"/>
                <w:szCs w:val="24"/>
              </w:rPr>
            </w:pPr>
            <w:r>
              <w:rPr>
                <w:rFonts w:ascii="Times New Roman" w:hAnsi="Times New Roman"/>
                <w:b/>
                <w:sz w:val="24"/>
                <w:szCs w:val="24"/>
              </w:rPr>
              <w:t>PERFORMANCE CRITERIA</w:t>
            </w:r>
          </w:p>
          <w:p w14:paraId="28822988" w14:textId="77777777" w:rsidR="006E509A" w:rsidRDefault="007D0784">
            <w:pPr>
              <w:rPr>
                <w:rFonts w:ascii="Times New Roman" w:hAnsi="Times New Roman"/>
                <w:b/>
                <w:sz w:val="24"/>
                <w:szCs w:val="24"/>
              </w:rPr>
            </w:pPr>
            <w:r>
              <w:rPr>
                <w:rFonts w:ascii="Times New Roman" w:hAnsi="Times New Roman"/>
                <w:sz w:val="24"/>
                <w:szCs w:val="24"/>
              </w:rPr>
              <w:t>These are assessable statements which specify the required level of performance for each of the elements.</w:t>
            </w:r>
          </w:p>
          <w:p w14:paraId="24801BE7" w14:textId="77777777" w:rsidR="006E509A" w:rsidRDefault="007D0784">
            <w:pPr>
              <w:rPr>
                <w:rFonts w:ascii="Times New Roman" w:hAnsi="Times New Roman"/>
                <w:b/>
                <w:sz w:val="24"/>
                <w:szCs w:val="24"/>
              </w:rPr>
            </w:pPr>
            <w:r>
              <w:rPr>
                <w:rFonts w:ascii="Times New Roman" w:hAnsi="Times New Roman"/>
                <w:b/>
                <w:i/>
                <w:sz w:val="24"/>
                <w:szCs w:val="24"/>
              </w:rPr>
              <w:t>Bold and italicized terms</w:t>
            </w:r>
            <w:r>
              <w:rPr>
                <w:rFonts w:ascii="Times New Roman" w:hAnsi="Times New Roman"/>
                <w:sz w:val="24"/>
                <w:szCs w:val="24"/>
              </w:rPr>
              <w:t xml:space="preserve"> </w:t>
            </w:r>
            <w:r>
              <w:rPr>
                <w:rFonts w:ascii="Times New Roman" w:hAnsi="Times New Roman"/>
                <w:b/>
                <w:i/>
                <w:sz w:val="24"/>
                <w:szCs w:val="24"/>
              </w:rPr>
              <w:t>are elaborated in the Range</w:t>
            </w:r>
          </w:p>
        </w:tc>
      </w:tr>
      <w:tr w:rsidR="006E509A" w14:paraId="6893B54F" w14:textId="77777777">
        <w:tc>
          <w:tcPr>
            <w:tcW w:w="1698" w:type="pct"/>
          </w:tcPr>
          <w:p w14:paraId="644963AE" w14:textId="77777777" w:rsidR="006E509A" w:rsidRDefault="007D0784">
            <w:pPr>
              <w:pStyle w:val="ListParagraph"/>
              <w:numPr>
                <w:ilvl w:val="0"/>
                <w:numId w:val="98"/>
              </w:numPr>
              <w:spacing w:after="0"/>
              <w:rPr>
                <w:rFonts w:ascii="Times New Roman" w:hAnsi="Times New Roman"/>
                <w:sz w:val="24"/>
                <w:szCs w:val="24"/>
              </w:rPr>
            </w:pPr>
            <w:r>
              <w:rPr>
                <w:rFonts w:ascii="Times New Roman" w:hAnsi="Times New Roman"/>
                <w:sz w:val="24"/>
                <w:szCs w:val="24"/>
              </w:rPr>
              <w:t xml:space="preserve">Control environmental hazard </w:t>
            </w:r>
          </w:p>
        </w:tc>
        <w:tc>
          <w:tcPr>
            <w:tcW w:w="3302" w:type="pct"/>
          </w:tcPr>
          <w:p w14:paraId="6E81E911" w14:textId="77777777" w:rsidR="006E509A" w:rsidRDefault="007D0784">
            <w:pPr>
              <w:pStyle w:val="ListParagraph"/>
              <w:numPr>
                <w:ilvl w:val="0"/>
                <w:numId w:val="99"/>
              </w:numPr>
              <w:spacing w:after="0"/>
              <w:ind w:left="500" w:hanging="540"/>
              <w:rPr>
                <w:rFonts w:ascii="Times New Roman" w:hAnsi="Times New Roman"/>
                <w:sz w:val="24"/>
                <w:szCs w:val="24"/>
              </w:rPr>
            </w:pPr>
            <w:r>
              <w:rPr>
                <w:rFonts w:ascii="Times New Roman" w:hAnsi="Times New Roman"/>
                <w:b/>
                <w:i/>
                <w:sz w:val="24"/>
                <w:szCs w:val="24"/>
              </w:rPr>
              <w:t>Storage methods</w:t>
            </w:r>
            <w:r>
              <w:rPr>
                <w:rFonts w:ascii="Times New Roman" w:hAnsi="Times New Roman"/>
                <w:sz w:val="24"/>
                <w:szCs w:val="24"/>
              </w:rPr>
              <w:t xml:space="preserve"> for environmentally</w:t>
            </w:r>
            <w:r>
              <w:rPr>
                <w:rFonts w:ascii="Times New Roman" w:hAnsi="Times New Roman"/>
                <w:i/>
                <w:sz w:val="24"/>
                <w:szCs w:val="24"/>
              </w:rPr>
              <w:t xml:space="preserve"> </w:t>
            </w:r>
            <w:r>
              <w:rPr>
                <w:rFonts w:ascii="Times New Roman" w:hAnsi="Times New Roman"/>
                <w:b/>
                <w:i/>
                <w:sz w:val="24"/>
                <w:szCs w:val="24"/>
              </w:rPr>
              <w:t>hazardous</w:t>
            </w:r>
            <w:r>
              <w:rPr>
                <w:rFonts w:ascii="Times New Roman" w:hAnsi="Times New Roman"/>
                <w:sz w:val="24"/>
                <w:szCs w:val="24"/>
              </w:rPr>
              <w:t xml:space="preserve"> materials are strictly followed according to environmental regulations and OSHS.</w:t>
            </w:r>
            <w:r>
              <w:rPr>
                <w:rFonts w:ascii="Times New Roman" w:hAnsi="Times New Roman"/>
                <w:sz w:val="24"/>
                <w:szCs w:val="24"/>
              </w:rPr>
              <w:tab/>
            </w:r>
          </w:p>
          <w:p w14:paraId="08D72FBC" w14:textId="77777777" w:rsidR="006E509A" w:rsidRDefault="007D0784">
            <w:pPr>
              <w:pStyle w:val="ListParagraph"/>
              <w:numPr>
                <w:ilvl w:val="0"/>
                <w:numId w:val="99"/>
              </w:numPr>
              <w:spacing w:after="0"/>
              <w:ind w:left="500" w:hanging="540"/>
              <w:rPr>
                <w:rFonts w:ascii="Times New Roman" w:hAnsi="Times New Roman"/>
                <w:sz w:val="24"/>
                <w:szCs w:val="24"/>
              </w:rPr>
            </w:pPr>
            <w:r>
              <w:rPr>
                <w:rFonts w:ascii="Times New Roman" w:hAnsi="Times New Roman"/>
                <w:b/>
                <w:i/>
                <w:sz w:val="24"/>
                <w:szCs w:val="24"/>
              </w:rPr>
              <w:t>Disposal methods</w:t>
            </w:r>
            <w:r>
              <w:rPr>
                <w:rFonts w:ascii="Times New Roman" w:hAnsi="Times New Roman"/>
                <w:sz w:val="24"/>
                <w:szCs w:val="24"/>
              </w:rPr>
              <w:t xml:space="preserve"> of hazardous wastes are followed always according to environmental regulations and OSHS.</w:t>
            </w:r>
          </w:p>
          <w:p w14:paraId="424EEAD5" w14:textId="77777777" w:rsidR="006E509A" w:rsidRDefault="007D0784">
            <w:pPr>
              <w:pStyle w:val="ListParagraph"/>
              <w:numPr>
                <w:ilvl w:val="0"/>
                <w:numId w:val="99"/>
              </w:numPr>
              <w:spacing w:after="0"/>
              <w:ind w:left="500" w:hanging="540"/>
              <w:rPr>
                <w:rFonts w:ascii="Times New Roman" w:hAnsi="Times New Roman"/>
                <w:sz w:val="24"/>
                <w:szCs w:val="24"/>
              </w:rPr>
            </w:pPr>
            <w:r>
              <w:rPr>
                <w:rFonts w:ascii="Times New Roman" w:hAnsi="Times New Roman"/>
                <w:b/>
                <w:i/>
                <w:sz w:val="24"/>
                <w:szCs w:val="24"/>
              </w:rPr>
              <w:t>PPE</w:t>
            </w:r>
            <w:r>
              <w:rPr>
                <w:rFonts w:ascii="Times New Roman" w:hAnsi="Times New Roman"/>
                <w:sz w:val="24"/>
                <w:szCs w:val="24"/>
              </w:rPr>
              <w:t xml:space="preserve"> is used according to OSHS.</w:t>
            </w:r>
            <w:r>
              <w:rPr>
                <w:rFonts w:ascii="Times New Roman" w:hAnsi="Times New Roman"/>
                <w:sz w:val="24"/>
                <w:szCs w:val="24"/>
              </w:rPr>
              <w:tab/>
            </w:r>
          </w:p>
        </w:tc>
      </w:tr>
      <w:tr w:rsidR="006E509A" w14:paraId="3D100D36" w14:textId="77777777">
        <w:tc>
          <w:tcPr>
            <w:tcW w:w="1698" w:type="pct"/>
          </w:tcPr>
          <w:p w14:paraId="059F7FEE" w14:textId="77777777" w:rsidR="006E509A" w:rsidRDefault="007D0784">
            <w:pPr>
              <w:pStyle w:val="ListParagraph"/>
              <w:numPr>
                <w:ilvl w:val="0"/>
                <w:numId w:val="98"/>
              </w:numPr>
              <w:spacing w:after="0"/>
              <w:rPr>
                <w:rFonts w:ascii="Times New Roman" w:hAnsi="Times New Roman"/>
                <w:sz w:val="24"/>
                <w:szCs w:val="24"/>
              </w:rPr>
            </w:pPr>
            <w:r>
              <w:rPr>
                <w:rFonts w:ascii="Times New Roman" w:hAnsi="Times New Roman"/>
                <w:sz w:val="24"/>
                <w:szCs w:val="24"/>
              </w:rPr>
              <w:t>Control environmental Pollution control</w:t>
            </w:r>
          </w:p>
        </w:tc>
        <w:tc>
          <w:tcPr>
            <w:tcW w:w="3302" w:type="pct"/>
          </w:tcPr>
          <w:p w14:paraId="52FB73F9" w14:textId="77777777" w:rsidR="006E509A" w:rsidRDefault="007D0784">
            <w:pPr>
              <w:pStyle w:val="ListParagraph"/>
              <w:numPr>
                <w:ilvl w:val="0"/>
                <w:numId w:val="100"/>
              </w:numPr>
              <w:spacing w:after="0"/>
              <w:ind w:left="500" w:hanging="500"/>
              <w:rPr>
                <w:rFonts w:ascii="Times New Roman" w:hAnsi="Times New Roman"/>
                <w:sz w:val="24"/>
                <w:szCs w:val="24"/>
              </w:rPr>
            </w:pPr>
            <w:r>
              <w:rPr>
                <w:rFonts w:ascii="Times New Roman" w:hAnsi="Times New Roman"/>
                <w:sz w:val="24"/>
                <w:szCs w:val="24"/>
              </w:rPr>
              <w:t xml:space="preserve">Environmental pollution </w:t>
            </w:r>
            <w:r>
              <w:rPr>
                <w:rFonts w:ascii="Times New Roman" w:hAnsi="Times New Roman"/>
                <w:b/>
                <w:i/>
                <w:sz w:val="24"/>
                <w:szCs w:val="24"/>
              </w:rPr>
              <w:t>control measures</w:t>
            </w:r>
            <w:r>
              <w:rPr>
                <w:rFonts w:ascii="Times New Roman" w:hAnsi="Times New Roman"/>
                <w:sz w:val="24"/>
                <w:szCs w:val="24"/>
              </w:rPr>
              <w:t xml:space="preserve"> are compiled following standard protocol.</w:t>
            </w:r>
            <w:r>
              <w:rPr>
                <w:rFonts w:ascii="Times New Roman" w:hAnsi="Times New Roman"/>
                <w:sz w:val="24"/>
                <w:szCs w:val="24"/>
              </w:rPr>
              <w:tab/>
            </w:r>
          </w:p>
          <w:p w14:paraId="139CFF3C" w14:textId="77777777" w:rsidR="006E509A" w:rsidRDefault="007D0784">
            <w:pPr>
              <w:pStyle w:val="ListParagraph"/>
              <w:numPr>
                <w:ilvl w:val="0"/>
                <w:numId w:val="100"/>
              </w:numPr>
              <w:spacing w:after="0"/>
              <w:ind w:left="500" w:hanging="500"/>
              <w:rPr>
                <w:rFonts w:ascii="Times New Roman" w:hAnsi="Times New Roman"/>
                <w:sz w:val="24"/>
                <w:szCs w:val="24"/>
              </w:rPr>
            </w:pPr>
            <w:r>
              <w:rPr>
                <w:rFonts w:ascii="Times New Roman" w:hAnsi="Times New Roman"/>
                <w:sz w:val="24"/>
                <w:szCs w:val="24"/>
              </w:rPr>
              <w:t>Procedures for solid waste management are observed according to Environmental Management and Coordination Act 1999</w:t>
            </w:r>
          </w:p>
          <w:p w14:paraId="08F86A3B" w14:textId="77777777" w:rsidR="006E509A" w:rsidRDefault="007D0784">
            <w:pPr>
              <w:pStyle w:val="ListParagraph"/>
              <w:numPr>
                <w:ilvl w:val="0"/>
                <w:numId w:val="100"/>
              </w:numPr>
              <w:spacing w:after="0"/>
              <w:ind w:left="500" w:hanging="500"/>
              <w:rPr>
                <w:rFonts w:ascii="Times New Roman" w:hAnsi="Times New Roman"/>
                <w:sz w:val="24"/>
                <w:szCs w:val="24"/>
              </w:rPr>
            </w:pPr>
            <w:r>
              <w:rPr>
                <w:rFonts w:ascii="Times New Roman" w:hAnsi="Times New Roman"/>
                <w:sz w:val="24"/>
                <w:szCs w:val="24"/>
              </w:rPr>
              <w:t xml:space="preserve">Methods for minimizing </w:t>
            </w:r>
            <w:r>
              <w:rPr>
                <w:rFonts w:ascii="Times New Roman" w:hAnsi="Times New Roman"/>
                <w:b/>
                <w:bCs/>
                <w:i/>
                <w:iCs/>
                <w:sz w:val="24"/>
                <w:szCs w:val="24"/>
              </w:rPr>
              <w:t>noise pollution</w:t>
            </w:r>
            <w:r>
              <w:rPr>
                <w:rFonts w:ascii="Times New Roman" w:hAnsi="Times New Roman"/>
                <w:sz w:val="24"/>
                <w:szCs w:val="24"/>
              </w:rPr>
              <w:t xml:space="preserve"> is complied with based </w:t>
            </w:r>
            <w:proofErr w:type="gramStart"/>
            <w:r>
              <w:rPr>
                <w:rFonts w:ascii="Times New Roman" w:hAnsi="Times New Roman"/>
                <w:color w:val="000000" w:themeColor="text1"/>
                <w:sz w:val="24"/>
                <w:szCs w:val="24"/>
              </w:rPr>
              <w:t xml:space="preserve">on  </w:t>
            </w:r>
            <w:r>
              <w:rPr>
                <w:rStyle w:val="Emphasis"/>
                <w:rFonts w:ascii="Times New Roman" w:hAnsi="Times New Roman"/>
                <w:color w:val="000000" w:themeColor="text1"/>
                <w:spacing w:val="8"/>
                <w:sz w:val="24"/>
                <w:szCs w:val="24"/>
              </w:rPr>
              <w:t>Noise</w:t>
            </w:r>
            <w:proofErr w:type="gramEnd"/>
            <w:r>
              <w:rPr>
                <w:rStyle w:val="apple-converted-space"/>
                <w:rFonts w:ascii="Times New Roman" w:hAnsi="Times New Roman"/>
                <w:color w:val="000000" w:themeColor="text1"/>
                <w:spacing w:val="8"/>
                <w:sz w:val="24"/>
                <w:szCs w:val="24"/>
                <w:shd w:val="clear" w:color="auto" w:fill="FFFFFF"/>
              </w:rPr>
              <w:t> </w:t>
            </w:r>
            <w:r>
              <w:rPr>
                <w:rFonts w:ascii="Times New Roman" w:hAnsi="Times New Roman"/>
                <w:color w:val="000000" w:themeColor="text1"/>
                <w:spacing w:val="8"/>
                <w:sz w:val="24"/>
                <w:szCs w:val="24"/>
                <w:shd w:val="clear" w:color="auto" w:fill="FFFFFF"/>
              </w:rPr>
              <w:t>and Excessive Vibration</w:t>
            </w:r>
            <w:r>
              <w:rPr>
                <w:rStyle w:val="apple-converted-space"/>
                <w:rFonts w:ascii="Times New Roman" w:hAnsi="Times New Roman"/>
                <w:color w:val="000000" w:themeColor="text1"/>
                <w:spacing w:val="8"/>
                <w:sz w:val="24"/>
                <w:szCs w:val="24"/>
                <w:shd w:val="clear" w:color="auto" w:fill="FFFFFF"/>
              </w:rPr>
              <w:t> </w:t>
            </w:r>
            <w:r>
              <w:rPr>
                <w:rStyle w:val="Emphasis"/>
                <w:rFonts w:ascii="Times New Roman" w:hAnsi="Times New Roman"/>
                <w:color w:val="000000" w:themeColor="text1"/>
                <w:spacing w:val="8"/>
                <w:sz w:val="24"/>
                <w:szCs w:val="24"/>
              </w:rPr>
              <w:t xml:space="preserve">Pollution </w:t>
            </w:r>
            <w:r>
              <w:rPr>
                <w:rStyle w:val="Emphasis"/>
                <w:rFonts w:ascii="Times New Roman" w:hAnsi="Times New Roman"/>
                <w:color w:val="000000" w:themeColor="text1"/>
                <w:sz w:val="24"/>
                <w:szCs w:val="24"/>
              </w:rPr>
              <w:t xml:space="preserve">and </w:t>
            </w:r>
            <w:r>
              <w:rPr>
                <w:rFonts w:ascii="Times New Roman" w:hAnsi="Times New Roman"/>
                <w:color w:val="000000" w:themeColor="text1"/>
                <w:spacing w:val="8"/>
                <w:sz w:val="24"/>
                <w:szCs w:val="24"/>
                <w:shd w:val="clear" w:color="auto" w:fill="FFFFFF"/>
              </w:rPr>
              <w:t xml:space="preserve"> </w:t>
            </w:r>
            <w:r>
              <w:rPr>
                <w:rStyle w:val="Emphasis"/>
                <w:rFonts w:ascii="Times New Roman" w:hAnsi="Times New Roman"/>
                <w:color w:val="000000" w:themeColor="text1"/>
                <w:spacing w:val="8"/>
                <w:sz w:val="24"/>
                <w:szCs w:val="24"/>
              </w:rPr>
              <w:t>Control Regulations</w:t>
            </w:r>
            <w:r>
              <w:rPr>
                <w:rFonts w:ascii="Times New Roman" w:hAnsi="Times New Roman"/>
                <w:color w:val="000000" w:themeColor="text1"/>
                <w:spacing w:val="8"/>
                <w:sz w:val="24"/>
                <w:szCs w:val="24"/>
                <w:shd w:val="clear" w:color="auto" w:fill="FFFFFF"/>
              </w:rPr>
              <w:t>, 2009</w:t>
            </w:r>
          </w:p>
        </w:tc>
      </w:tr>
      <w:tr w:rsidR="006E509A" w14:paraId="3FAA1056" w14:textId="77777777">
        <w:tc>
          <w:tcPr>
            <w:tcW w:w="1698" w:type="pct"/>
          </w:tcPr>
          <w:p w14:paraId="2BD797CD" w14:textId="77777777" w:rsidR="006E509A" w:rsidRDefault="007D0784">
            <w:pPr>
              <w:pStyle w:val="ListParagraph"/>
              <w:numPr>
                <w:ilvl w:val="0"/>
                <w:numId w:val="98"/>
              </w:numPr>
              <w:spacing w:after="0"/>
              <w:rPr>
                <w:rFonts w:ascii="Times New Roman" w:hAnsi="Times New Roman"/>
                <w:sz w:val="24"/>
                <w:szCs w:val="24"/>
              </w:rPr>
            </w:pPr>
            <w:r>
              <w:rPr>
                <w:rFonts w:ascii="Times New Roman" w:hAnsi="Times New Roman"/>
                <w:sz w:val="24"/>
                <w:szCs w:val="24"/>
              </w:rPr>
              <w:lastRenderedPageBreak/>
              <w:t>Demonstrate sustainable resource use</w:t>
            </w:r>
          </w:p>
        </w:tc>
        <w:tc>
          <w:tcPr>
            <w:tcW w:w="3302" w:type="pct"/>
          </w:tcPr>
          <w:p w14:paraId="08E75C62" w14:textId="77777777" w:rsidR="006E509A" w:rsidRDefault="007D0784">
            <w:pPr>
              <w:pStyle w:val="ListParagraph"/>
              <w:numPr>
                <w:ilvl w:val="0"/>
                <w:numId w:val="101"/>
              </w:numPr>
              <w:spacing w:after="0"/>
              <w:ind w:left="500" w:hanging="500"/>
              <w:rPr>
                <w:rFonts w:ascii="Times New Roman" w:hAnsi="Times New Roman"/>
                <w:sz w:val="24"/>
                <w:szCs w:val="24"/>
              </w:rPr>
            </w:pPr>
            <w:r>
              <w:rPr>
                <w:rFonts w:ascii="Times New Roman" w:hAnsi="Times New Roman"/>
                <w:sz w:val="24"/>
                <w:szCs w:val="24"/>
              </w:rPr>
              <w:t>Methods for minimizing wastage are complied with.</w:t>
            </w:r>
          </w:p>
          <w:p w14:paraId="2ECFC4F7" w14:textId="77777777" w:rsidR="006E509A" w:rsidRDefault="007D0784">
            <w:pPr>
              <w:pStyle w:val="ListParagraph"/>
              <w:numPr>
                <w:ilvl w:val="0"/>
                <w:numId w:val="101"/>
              </w:numPr>
              <w:spacing w:after="0"/>
              <w:ind w:left="500" w:hanging="500"/>
              <w:rPr>
                <w:rFonts w:ascii="Times New Roman" w:hAnsi="Times New Roman"/>
                <w:sz w:val="24"/>
                <w:szCs w:val="24"/>
              </w:rPr>
            </w:pPr>
            <w:r>
              <w:rPr>
                <w:rFonts w:ascii="Times New Roman" w:hAnsi="Times New Roman"/>
                <w:sz w:val="24"/>
                <w:szCs w:val="24"/>
              </w:rPr>
              <w:t xml:space="preserve">Waste management procedures are employed following principles of </w:t>
            </w:r>
            <w:r>
              <w:rPr>
                <w:rFonts w:ascii="Times New Roman" w:hAnsi="Times New Roman"/>
                <w:sz w:val="24"/>
                <w:szCs w:val="24"/>
                <w:shd w:val="clear" w:color="auto" w:fill="FFFFFF"/>
              </w:rPr>
              <w:t xml:space="preserve">3Rs </w:t>
            </w:r>
            <w:r>
              <w:rPr>
                <w:rFonts w:ascii="Times New Roman" w:hAnsi="Times New Roman"/>
                <w:sz w:val="24"/>
                <w:szCs w:val="24"/>
              </w:rPr>
              <w:t>(Reduce, Reuse, Recycle)</w:t>
            </w:r>
          </w:p>
          <w:p w14:paraId="73C3F565" w14:textId="77777777" w:rsidR="006E509A" w:rsidRDefault="007D0784">
            <w:pPr>
              <w:pStyle w:val="ListParagraph"/>
              <w:numPr>
                <w:ilvl w:val="0"/>
                <w:numId w:val="101"/>
              </w:numPr>
              <w:tabs>
                <w:tab w:val="left" w:pos="338"/>
              </w:tabs>
              <w:spacing w:after="0"/>
              <w:ind w:left="500" w:hanging="500"/>
              <w:rPr>
                <w:rFonts w:ascii="Times New Roman" w:hAnsi="Times New Roman"/>
                <w:sz w:val="24"/>
                <w:szCs w:val="24"/>
              </w:rPr>
            </w:pPr>
            <w:r>
              <w:rPr>
                <w:rFonts w:ascii="Times New Roman" w:hAnsi="Times New Roman"/>
                <w:sz w:val="24"/>
                <w:szCs w:val="24"/>
              </w:rPr>
              <w:t xml:space="preserve">   Methods for economizing and reducing resource consumption are practiced as per the Environmental Management and Coordination Act 1999</w:t>
            </w:r>
          </w:p>
        </w:tc>
      </w:tr>
      <w:tr w:rsidR="006E509A" w14:paraId="5DD0D783" w14:textId="77777777">
        <w:tc>
          <w:tcPr>
            <w:tcW w:w="1698" w:type="pct"/>
          </w:tcPr>
          <w:p w14:paraId="7A419BC4" w14:textId="77777777" w:rsidR="006E509A" w:rsidRDefault="007D0784">
            <w:pPr>
              <w:pStyle w:val="ListParagraph"/>
              <w:numPr>
                <w:ilvl w:val="0"/>
                <w:numId w:val="98"/>
              </w:numPr>
              <w:spacing w:after="0"/>
              <w:rPr>
                <w:rFonts w:ascii="Times New Roman" w:hAnsi="Times New Roman"/>
                <w:sz w:val="24"/>
                <w:szCs w:val="24"/>
              </w:rPr>
            </w:pPr>
            <w:r>
              <w:rPr>
                <w:rFonts w:ascii="Times New Roman" w:hAnsi="Times New Roman"/>
                <w:sz w:val="24"/>
                <w:szCs w:val="24"/>
                <w:lang w:val="en-AU"/>
              </w:rPr>
              <w:t>Evaluate current practices in relation to resource usage</w:t>
            </w:r>
          </w:p>
        </w:tc>
        <w:tc>
          <w:tcPr>
            <w:tcW w:w="3302" w:type="pct"/>
          </w:tcPr>
          <w:p w14:paraId="420196F4" w14:textId="77777777" w:rsidR="006E509A" w:rsidRDefault="007D0784">
            <w:pPr>
              <w:pStyle w:val="ListParagraph"/>
              <w:numPr>
                <w:ilvl w:val="0"/>
                <w:numId w:val="102"/>
              </w:numPr>
              <w:spacing w:after="0"/>
              <w:ind w:left="500" w:hanging="500"/>
              <w:rPr>
                <w:rFonts w:ascii="Times New Roman" w:hAnsi="Times New Roman"/>
                <w:sz w:val="24"/>
                <w:szCs w:val="24"/>
              </w:rPr>
            </w:pPr>
            <w:r>
              <w:rPr>
                <w:rFonts w:ascii="Times New Roman" w:hAnsi="Times New Roman"/>
                <w:sz w:val="24"/>
                <w:szCs w:val="24"/>
              </w:rPr>
              <w:t xml:space="preserve">Information on resource efficiency </w:t>
            </w:r>
            <w:r>
              <w:rPr>
                <w:rFonts w:ascii="Times New Roman" w:hAnsi="Times New Roman"/>
                <w:b/>
                <w:sz w:val="24"/>
                <w:szCs w:val="24"/>
              </w:rPr>
              <w:t>systems and procedures</w:t>
            </w:r>
            <w:r>
              <w:rPr>
                <w:rFonts w:ascii="Times New Roman" w:hAnsi="Times New Roman"/>
                <w:sz w:val="24"/>
                <w:szCs w:val="24"/>
              </w:rPr>
              <w:t xml:space="preserve"> are collected and provided to the work group where appropriate.</w:t>
            </w:r>
          </w:p>
          <w:p w14:paraId="5208E615" w14:textId="77777777" w:rsidR="006E509A" w:rsidRDefault="007D0784">
            <w:pPr>
              <w:pStyle w:val="ListParagraph"/>
              <w:numPr>
                <w:ilvl w:val="0"/>
                <w:numId w:val="102"/>
              </w:numPr>
              <w:spacing w:after="0"/>
              <w:ind w:left="500" w:hanging="500"/>
              <w:rPr>
                <w:rFonts w:ascii="Times New Roman" w:hAnsi="Times New Roman"/>
                <w:sz w:val="24"/>
                <w:szCs w:val="24"/>
              </w:rPr>
            </w:pPr>
            <w:r>
              <w:rPr>
                <w:rFonts w:ascii="Times New Roman" w:hAnsi="Times New Roman"/>
                <w:sz w:val="24"/>
                <w:szCs w:val="24"/>
              </w:rPr>
              <w:t>Current resource usage is measured and recorded by members of the work group.</w:t>
            </w:r>
            <w:r>
              <w:rPr>
                <w:rFonts w:ascii="Times New Roman" w:hAnsi="Times New Roman"/>
                <w:sz w:val="24"/>
                <w:szCs w:val="24"/>
              </w:rPr>
              <w:tab/>
            </w:r>
          </w:p>
          <w:p w14:paraId="3A6F8C7F" w14:textId="77777777" w:rsidR="006E509A" w:rsidRDefault="007D0784">
            <w:pPr>
              <w:pStyle w:val="ListParagraph"/>
              <w:numPr>
                <w:ilvl w:val="0"/>
                <w:numId w:val="102"/>
              </w:numPr>
              <w:spacing w:after="0"/>
              <w:ind w:left="500" w:hanging="500"/>
              <w:rPr>
                <w:rFonts w:ascii="Times New Roman" w:hAnsi="Times New Roman"/>
                <w:sz w:val="24"/>
                <w:szCs w:val="24"/>
              </w:rPr>
            </w:pPr>
            <w:r>
              <w:rPr>
                <w:rFonts w:ascii="Times New Roman" w:hAnsi="Times New Roman"/>
                <w:sz w:val="24"/>
                <w:szCs w:val="24"/>
              </w:rPr>
              <w:t>Current purchasing strategies are analyzed and recorded according to industry procedures.</w:t>
            </w:r>
          </w:p>
          <w:p w14:paraId="646DA7F2" w14:textId="77777777" w:rsidR="006E509A" w:rsidRDefault="007D0784">
            <w:pPr>
              <w:pStyle w:val="ListParagraph"/>
              <w:numPr>
                <w:ilvl w:val="0"/>
                <w:numId w:val="102"/>
              </w:numPr>
              <w:spacing w:after="0"/>
              <w:ind w:left="500" w:hanging="500"/>
              <w:rPr>
                <w:rFonts w:ascii="Times New Roman" w:hAnsi="Times New Roman"/>
                <w:sz w:val="24"/>
                <w:szCs w:val="24"/>
              </w:rPr>
            </w:pPr>
            <w:r>
              <w:rPr>
                <w:rFonts w:ascii="Times New Roman" w:hAnsi="Times New Roman"/>
                <w:sz w:val="24"/>
                <w:szCs w:val="24"/>
              </w:rPr>
              <w:t xml:space="preserve">Current work processes to access information and data </w:t>
            </w:r>
            <w:proofErr w:type="gramStart"/>
            <w:r>
              <w:rPr>
                <w:rFonts w:ascii="Times New Roman" w:hAnsi="Times New Roman"/>
                <w:sz w:val="24"/>
                <w:szCs w:val="24"/>
              </w:rPr>
              <w:t>is</w:t>
            </w:r>
            <w:proofErr w:type="gramEnd"/>
            <w:r>
              <w:rPr>
                <w:rFonts w:ascii="Times New Roman" w:hAnsi="Times New Roman"/>
                <w:sz w:val="24"/>
                <w:szCs w:val="24"/>
              </w:rPr>
              <w:t xml:space="preserve"> analyzed following enterprise protocol.</w:t>
            </w:r>
          </w:p>
        </w:tc>
      </w:tr>
      <w:tr w:rsidR="006E509A" w14:paraId="62F396F4" w14:textId="77777777">
        <w:tc>
          <w:tcPr>
            <w:tcW w:w="1698" w:type="pct"/>
          </w:tcPr>
          <w:p w14:paraId="2FE8AC4F" w14:textId="77777777" w:rsidR="006E509A" w:rsidRDefault="007D0784">
            <w:pPr>
              <w:pStyle w:val="ListParagraph"/>
              <w:numPr>
                <w:ilvl w:val="0"/>
                <w:numId w:val="98"/>
              </w:numPr>
              <w:spacing w:after="0"/>
              <w:rPr>
                <w:rFonts w:ascii="Times New Roman" w:hAnsi="Times New Roman"/>
                <w:sz w:val="24"/>
                <w:szCs w:val="24"/>
              </w:rPr>
            </w:pPr>
            <w:r>
              <w:rPr>
                <w:rFonts w:ascii="Times New Roman" w:hAnsi="Times New Roman"/>
                <w:sz w:val="24"/>
                <w:szCs w:val="24"/>
              </w:rPr>
              <w:t>Identify Environmental legislations/conventions for environmental concerns</w:t>
            </w:r>
          </w:p>
        </w:tc>
        <w:tc>
          <w:tcPr>
            <w:tcW w:w="3302" w:type="pct"/>
          </w:tcPr>
          <w:p w14:paraId="0C2725E0" w14:textId="77777777" w:rsidR="006E509A" w:rsidRDefault="007D0784">
            <w:pPr>
              <w:pStyle w:val="ListParagraph"/>
              <w:numPr>
                <w:ilvl w:val="0"/>
                <w:numId w:val="103"/>
              </w:numPr>
              <w:spacing w:after="0"/>
              <w:ind w:left="500" w:hanging="500"/>
              <w:rPr>
                <w:rFonts w:ascii="Times New Roman" w:hAnsi="Times New Roman"/>
                <w:sz w:val="24"/>
                <w:szCs w:val="24"/>
              </w:rPr>
            </w:pPr>
            <w:r>
              <w:rPr>
                <w:rFonts w:ascii="Times New Roman" w:hAnsi="Times New Roman"/>
                <w:sz w:val="24"/>
                <w:szCs w:val="24"/>
              </w:rPr>
              <w:t xml:space="preserve">Environmental </w:t>
            </w:r>
            <w:r>
              <w:rPr>
                <w:rFonts w:ascii="Times New Roman" w:hAnsi="Times New Roman"/>
                <w:b/>
                <w:i/>
                <w:sz w:val="24"/>
                <w:szCs w:val="24"/>
              </w:rPr>
              <w:t>legislations/conventions</w:t>
            </w:r>
            <w:r>
              <w:rPr>
                <w:rFonts w:ascii="Times New Roman" w:hAnsi="Times New Roman"/>
                <w:sz w:val="24"/>
                <w:szCs w:val="24"/>
              </w:rPr>
              <w:t xml:space="preserve"> and local ordinances are identified according to the different </w:t>
            </w:r>
            <w:r>
              <w:rPr>
                <w:rFonts w:ascii="Times New Roman" w:hAnsi="Times New Roman"/>
                <w:b/>
                <w:i/>
                <w:sz w:val="24"/>
                <w:szCs w:val="24"/>
              </w:rPr>
              <w:t>environmental aspects/impact</w:t>
            </w:r>
          </w:p>
          <w:p w14:paraId="54E4A750" w14:textId="77777777" w:rsidR="006E509A" w:rsidRDefault="007D0784">
            <w:pPr>
              <w:pStyle w:val="ListParagraph"/>
              <w:numPr>
                <w:ilvl w:val="0"/>
                <w:numId w:val="103"/>
              </w:numPr>
              <w:spacing w:after="0"/>
              <w:ind w:left="500" w:hanging="500"/>
              <w:rPr>
                <w:rFonts w:ascii="Times New Roman" w:hAnsi="Times New Roman"/>
                <w:sz w:val="24"/>
                <w:szCs w:val="24"/>
              </w:rPr>
            </w:pPr>
            <w:r>
              <w:rPr>
                <w:rFonts w:ascii="Times New Roman" w:hAnsi="Times New Roman"/>
                <w:b/>
                <w:i/>
                <w:sz w:val="24"/>
                <w:szCs w:val="24"/>
              </w:rPr>
              <w:t>Industrial standard/environmental practices</w:t>
            </w:r>
            <w:r>
              <w:rPr>
                <w:rFonts w:ascii="Times New Roman" w:hAnsi="Times New Roman"/>
                <w:sz w:val="24"/>
                <w:szCs w:val="24"/>
              </w:rPr>
              <w:t xml:space="preserve"> are described according to the different environmental concerns</w:t>
            </w:r>
          </w:p>
        </w:tc>
      </w:tr>
      <w:tr w:rsidR="006E509A" w14:paraId="59F05335" w14:textId="77777777">
        <w:tc>
          <w:tcPr>
            <w:tcW w:w="1698" w:type="pct"/>
          </w:tcPr>
          <w:p w14:paraId="35F30840" w14:textId="77777777" w:rsidR="006E509A" w:rsidRDefault="007D0784">
            <w:pPr>
              <w:pStyle w:val="ListParagraph"/>
              <w:numPr>
                <w:ilvl w:val="0"/>
                <w:numId w:val="98"/>
              </w:numPr>
              <w:spacing w:after="0"/>
              <w:rPr>
                <w:rFonts w:ascii="Times New Roman" w:hAnsi="Times New Roman"/>
                <w:sz w:val="24"/>
                <w:szCs w:val="24"/>
              </w:rPr>
            </w:pPr>
            <w:r>
              <w:rPr>
                <w:rFonts w:ascii="Times New Roman" w:hAnsi="Times New Roman"/>
                <w:sz w:val="24"/>
                <w:szCs w:val="24"/>
              </w:rPr>
              <w:t>Implement specific environmental programs</w:t>
            </w:r>
          </w:p>
        </w:tc>
        <w:tc>
          <w:tcPr>
            <w:tcW w:w="3302" w:type="pct"/>
          </w:tcPr>
          <w:p w14:paraId="47905185" w14:textId="77777777" w:rsidR="006E509A" w:rsidRDefault="007D0784">
            <w:pPr>
              <w:pStyle w:val="ListParagraph"/>
              <w:numPr>
                <w:ilvl w:val="0"/>
                <w:numId w:val="104"/>
              </w:numPr>
              <w:spacing w:after="0"/>
              <w:ind w:left="500" w:hanging="500"/>
              <w:rPr>
                <w:rFonts w:ascii="Times New Roman" w:hAnsi="Times New Roman"/>
                <w:sz w:val="24"/>
                <w:szCs w:val="24"/>
              </w:rPr>
            </w:pPr>
            <w:r>
              <w:rPr>
                <w:rFonts w:ascii="Times New Roman" w:hAnsi="Times New Roman"/>
                <w:sz w:val="24"/>
                <w:szCs w:val="24"/>
              </w:rPr>
              <w:t>Programs/Activities are identified according to organizations policies and guidelines.</w:t>
            </w:r>
          </w:p>
          <w:p w14:paraId="06944618" w14:textId="77777777" w:rsidR="006E509A" w:rsidRDefault="007D0784">
            <w:pPr>
              <w:pStyle w:val="ListParagraph"/>
              <w:numPr>
                <w:ilvl w:val="0"/>
                <w:numId w:val="104"/>
              </w:numPr>
              <w:spacing w:after="0"/>
              <w:ind w:left="500" w:hanging="500"/>
              <w:rPr>
                <w:rFonts w:ascii="Times New Roman" w:hAnsi="Times New Roman"/>
                <w:sz w:val="24"/>
                <w:szCs w:val="24"/>
              </w:rPr>
            </w:pPr>
            <w:r>
              <w:rPr>
                <w:rFonts w:ascii="Times New Roman" w:hAnsi="Times New Roman"/>
                <w:sz w:val="24"/>
                <w:szCs w:val="24"/>
              </w:rPr>
              <w:t xml:space="preserve">Individual </w:t>
            </w:r>
            <w:r>
              <w:rPr>
                <w:rFonts w:ascii="Times New Roman" w:hAnsi="Times New Roman"/>
                <w:sz w:val="24"/>
                <w:szCs w:val="24"/>
              </w:rPr>
              <w:tab/>
              <w:t>roles/responsibilities are determined and performed based on the activities identified.</w:t>
            </w:r>
          </w:p>
          <w:p w14:paraId="0151B3FB" w14:textId="77777777" w:rsidR="006E509A" w:rsidRDefault="007D0784">
            <w:pPr>
              <w:pStyle w:val="ListParagraph"/>
              <w:numPr>
                <w:ilvl w:val="0"/>
                <w:numId w:val="104"/>
              </w:numPr>
              <w:spacing w:after="0"/>
              <w:ind w:left="500" w:hanging="500"/>
              <w:rPr>
                <w:rFonts w:ascii="Times New Roman" w:hAnsi="Times New Roman"/>
                <w:sz w:val="24"/>
                <w:szCs w:val="24"/>
              </w:rPr>
            </w:pPr>
            <w:r>
              <w:rPr>
                <w:rFonts w:ascii="Times New Roman" w:hAnsi="Times New Roman"/>
                <w:sz w:val="24"/>
                <w:szCs w:val="24"/>
              </w:rPr>
              <w:t>Problems/constraints encountered are resolved in accordance with organizations’ policies and guidelines</w:t>
            </w:r>
          </w:p>
          <w:p w14:paraId="36724C92" w14:textId="77777777" w:rsidR="006E509A" w:rsidRDefault="007D0784">
            <w:pPr>
              <w:pStyle w:val="ListParagraph"/>
              <w:numPr>
                <w:ilvl w:val="0"/>
                <w:numId w:val="104"/>
              </w:numPr>
              <w:spacing w:after="0"/>
              <w:ind w:left="500" w:hanging="500"/>
              <w:rPr>
                <w:rFonts w:ascii="Times New Roman" w:hAnsi="Times New Roman"/>
                <w:sz w:val="24"/>
                <w:szCs w:val="24"/>
              </w:rPr>
            </w:pPr>
            <w:r>
              <w:rPr>
                <w:rFonts w:ascii="Times New Roman" w:hAnsi="Times New Roman"/>
                <w:sz w:val="24"/>
                <w:szCs w:val="24"/>
              </w:rPr>
              <w:t>Stakeholders are consulted based on company guidelines</w:t>
            </w:r>
          </w:p>
        </w:tc>
      </w:tr>
      <w:tr w:rsidR="006E509A" w14:paraId="2E50CF00" w14:textId="77777777">
        <w:tc>
          <w:tcPr>
            <w:tcW w:w="1698" w:type="pct"/>
          </w:tcPr>
          <w:p w14:paraId="73B4F935" w14:textId="77777777" w:rsidR="006E509A" w:rsidRDefault="007D0784">
            <w:pPr>
              <w:pStyle w:val="ListParagraph"/>
              <w:numPr>
                <w:ilvl w:val="0"/>
                <w:numId w:val="98"/>
              </w:numPr>
              <w:spacing w:after="0"/>
              <w:rPr>
                <w:rFonts w:ascii="Times New Roman" w:hAnsi="Times New Roman"/>
                <w:sz w:val="24"/>
                <w:szCs w:val="24"/>
              </w:rPr>
            </w:pPr>
            <w:r>
              <w:rPr>
                <w:rFonts w:ascii="Times New Roman" w:hAnsi="Times New Roman"/>
                <w:sz w:val="24"/>
                <w:szCs w:val="24"/>
              </w:rPr>
              <w:t xml:space="preserve">Monitor activities on Environmental protection/Programs    </w:t>
            </w:r>
          </w:p>
        </w:tc>
        <w:tc>
          <w:tcPr>
            <w:tcW w:w="3302" w:type="pct"/>
          </w:tcPr>
          <w:p w14:paraId="00C9681C" w14:textId="77777777" w:rsidR="006E509A" w:rsidRDefault="007D0784">
            <w:pPr>
              <w:pStyle w:val="ListParagraph"/>
              <w:numPr>
                <w:ilvl w:val="0"/>
                <w:numId w:val="105"/>
              </w:numPr>
              <w:spacing w:after="0"/>
              <w:ind w:left="500" w:hanging="500"/>
              <w:rPr>
                <w:rFonts w:ascii="Times New Roman" w:hAnsi="Times New Roman"/>
                <w:sz w:val="24"/>
                <w:szCs w:val="24"/>
              </w:rPr>
            </w:pPr>
            <w:r>
              <w:rPr>
                <w:rFonts w:ascii="Times New Roman" w:hAnsi="Times New Roman"/>
                <w:sz w:val="24"/>
                <w:szCs w:val="24"/>
              </w:rPr>
              <w:t>Activities are periodically monitored and evaluated according to the objectives of the environmental Program</w:t>
            </w:r>
          </w:p>
          <w:p w14:paraId="49ABA568" w14:textId="77777777" w:rsidR="006E509A" w:rsidRDefault="007D0784">
            <w:pPr>
              <w:pStyle w:val="ListParagraph"/>
              <w:numPr>
                <w:ilvl w:val="0"/>
                <w:numId w:val="105"/>
              </w:numPr>
              <w:spacing w:after="0"/>
              <w:ind w:left="500" w:hanging="500"/>
              <w:rPr>
                <w:rFonts w:ascii="Times New Roman" w:hAnsi="Times New Roman"/>
                <w:sz w:val="24"/>
                <w:szCs w:val="24"/>
              </w:rPr>
            </w:pPr>
            <w:r>
              <w:rPr>
                <w:rFonts w:ascii="Times New Roman" w:hAnsi="Times New Roman"/>
                <w:sz w:val="24"/>
                <w:szCs w:val="24"/>
              </w:rPr>
              <w:lastRenderedPageBreak/>
              <w:t xml:space="preserve">Feedback from stakeholders </w:t>
            </w:r>
            <w:proofErr w:type="gramStart"/>
            <w:r>
              <w:rPr>
                <w:rFonts w:ascii="Times New Roman" w:hAnsi="Times New Roman"/>
                <w:sz w:val="24"/>
                <w:szCs w:val="24"/>
              </w:rPr>
              <w:t>are</w:t>
            </w:r>
            <w:proofErr w:type="gramEnd"/>
            <w:r>
              <w:rPr>
                <w:rFonts w:ascii="Times New Roman" w:hAnsi="Times New Roman"/>
                <w:sz w:val="24"/>
                <w:szCs w:val="24"/>
              </w:rPr>
              <w:t xml:space="preserve"> gathered and considered in proposing enhancements to the program based on consultations</w:t>
            </w:r>
          </w:p>
          <w:p w14:paraId="58F55934" w14:textId="77777777" w:rsidR="006E509A" w:rsidRDefault="007D0784">
            <w:pPr>
              <w:pStyle w:val="ListParagraph"/>
              <w:numPr>
                <w:ilvl w:val="0"/>
                <w:numId w:val="105"/>
              </w:numPr>
              <w:spacing w:after="0"/>
              <w:ind w:left="500" w:hanging="500"/>
              <w:rPr>
                <w:rFonts w:ascii="Times New Roman" w:hAnsi="Times New Roman"/>
                <w:sz w:val="24"/>
                <w:szCs w:val="24"/>
              </w:rPr>
            </w:pPr>
            <w:r>
              <w:rPr>
                <w:rFonts w:ascii="Times New Roman" w:hAnsi="Times New Roman"/>
                <w:sz w:val="24"/>
                <w:szCs w:val="24"/>
              </w:rPr>
              <w:t>Data gathered are analyzed based on evaluation requirements</w:t>
            </w:r>
          </w:p>
          <w:p w14:paraId="576BFDB3" w14:textId="77777777" w:rsidR="006E509A" w:rsidRDefault="007D0784">
            <w:pPr>
              <w:pStyle w:val="ListParagraph"/>
              <w:numPr>
                <w:ilvl w:val="0"/>
                <w:numId w:val="105"/>
              </w:numPr>
              <w:spacing w:after="0"/>
              <w:ind w:left="500" w:hanging="500"/>
              <w:rPr>
                <w:rFonts w:ascii="Times New Roman" w:hAnsi="Times New Roman"/>
                <w:sz w:val="24"/>
                <w:szCs w:val="24"/>
              </w:rPr>
            </w:pPr>
            <w:r>
              <w:rPr>
                <w:rFonts w:ascii="Times New Roman" w:hAnsi="Times New Roman"/>
                <w:sz w:val="24"/>
                <w:szCs w:val="24"/>
              </w:rPr>
              <w:t>Recommendations are submitted based on the findings</w:t>
            </w:r>
          </w:p>
          <w:p w14:paraId="64F0A5C0" w14:textId="77777777" w:rsidR="006E509A" w:rsidRDefault="007D0784">
            <w:pPr>
              <w:pStyle w:val="ListParagraph"/>
              <w:numPr>
                <w:ilvl w:val="0"/>
                <w:numId w:val="105"/>
              </w:numPr>
              <w:spacing w:after="0"/>
              <w:ind w:left="500" w:hanging="500"/>
              <w:rPr>
                <w:rFonts w:ascii="Times New Roman" w:hAnsi="Times New Roman"/>
                <w:sz w:val="24"/>
                <w:szCs w:val="24"/>
              </w:rPr>
            </w:pPr>
            <w:r>
              <w:rPr>
                <w:rFonts w:ascii="Times New Roman" w:hAnsi="Times New Roman"/>
                <w:sz w:val="24"/>
                <w:szCs w:val="24"/>
              </w:rPr>
              <w:t>Management support systems are set/established to sustain and enhance the program</w:t>
            </w:r>
          </w:p>
          <w:p w14:paraId="7F139BE6" w14:textId="77777777" w:rsidR="006E509A" w:rsidRDefault="007D0784">
            <w:pPr>
              <w:pStyle w:val="ListParagraph"/>
              <w:numPr>
                <w:ilvl w:val="0"/>
                <w:numId w:val="105"/>
              </w:numPr>
              <w:spacing w:after="0"/>
              <w:ind w:left="500" w:hanging="500"/>
              <w:rPr>
                <w:rFonts w:ascii="Times New Roman" w:hAnsi="Times New Roman"/>
                <w:sz w:val="24"/>
                <w:szCs w:val="24"/>
              </w:rPr>
            </w:pPr>
            <w:r>
              <w:rPr>
                <w:rFonts w:ascii="Times New Roman" w:hAnsi="Times New Roman"/>
                <w:sz w:val="24"/>
                <w:szCs w:val="24"/>
              </w:rPr>
              <w:t>Environmental incidents are monitored and reported to concerned/proper authorities</w:t>
            </w:r>
          </w:p>
        </w:tc>
      </w:tr>
    </w:tbl>
    <w:p w14:paraId="6D2203FF" w14:textId="77777777" w:rsidR="006E509A" w:rsidRDefault="006E509A">
      <w:pPr>
        <w:rPr>
          <w:rFonts w:ascii="Times New Roman" w:hAnsi="Times New Roman"/>
          <w:b/>
          <w:sz w:val="24"/>
          <w:szCs w:val="24"/>
        </w:rPr>
      </w:pPr>
    </w:p>
    <w:p w14:paraId="4D00350A" w14:textId="77777777" w:rsidR="006E509A" w:rsidRDefault="006E509A">
      <w:pPr>
        <w:rPr>
          <w:rFonts w:ascii="Times New Roman" w:hAnsi="Times New Roman"/>
          <w:b/>
          <w:sz w:val="24"/>
          <w:szCs w:val="24"/>
        </w:rPr>
      </w:pPr>
    </w:p>
    <w:p w14:paraId="1BFF8D96" w14:textId="77777777" w:rsidR="006E509A" w:rsidRDefault="006E509A">
      <w:pPr>
        <w:rPr>
          <w:rFonts w:ascii="Times New Roman" w:hAnsi="Times New Roman"/>
          <w:b/>
          <w:sz w:val="24"/>
          <w:szCs w:val="24"/>
        </w:rPr>
      </w:pPr>
    </w:p>
    <w:p w14:paraId="35E77BE0" w14:textId="77777777" w:rsidR="006E509A" w:rsidRDefault="007D0784">
      <w:pPr>
        <w:rPr>
          <w:rFonts w:ascii="Times New Roman" w:hAnsi="Times New Roman"/>
          <w:b/>
          <w:sz w:val="24"/>
          <w:szCs w:val="24"/>
        </w:rPr>
      </w:pPr>
      <w:r>
        <w:rPr>
          <w:rFonts w:ascii="Times New Roman" w:hAnsi="Times New Roman"/>
          <w:b/>
          <w:sz w:val="24"/>
          <w:szCs w:val="24"/>
        </w:rPr>
        <w:t>RANGE</w:t>
      </w:r>
    </w:p>
    <w:p w14:paraId="0C8805B0" w14:textId="77777777" w:rsidR="006E509A" w:rsidRDefault="007D0784">
      <w:pPr>
        <w:rPr>
          <w:rFonts w:ascii="Times New Roman" w:hAnsi="Times New Roman"/>
          <w:sz w:val="24"/>
          <w:szCs w:val="24"/>
        </w:rPr>
      </w:pPr>
      <w:r>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56"/>
        <w:gridCol w:w="5668"/>
      </w:tblGrid>
      <w:tr w:rsidR="006E509A" w14:paraId="10F7DF1F" w14:textId="77777777">
        <w:trPr>
          <w:cantSplit/>
          <w:trHeight w:val="489"/>
        </w:trPr>
        <w:tc>
          <w:tcPr>
            <w:tcW w:w="1714" w:type="pct"/>
          </w:tcPr>
          <w:p w14:paraId="594EE516" w14:textId="77777777" w:rsidR="006E509A" w:rsidRDefault="007D0784">
            <w:pPr>
              <w:rPr>
                <w:rFonts w:ascii="Times New Roman" w:hAnsi="Times New Roman"/>
                <w:b/>
                <w:sz w:val="24"/>
                <w:szCs w:val="24"/>
              </w:rPr>
            </w:pPr>
            <w:r>
              <w:rPr>
                <w:rFonts w:ascii="Times New Roman" w:hAnsi="Times New Roman"/>
                <w:b/>
                <w:sz w:val="24"/>
                <w:szCs w:val="24"/>
              </w:rPr>
              <w:t>Variable</w:t>
            </w:r>
          </w:p>
        </w:tc>
        <w:tc>
          <w:tcPr>
            <w:tcW w:w="3286" w:type="pct"/>
          </w:tcPr>
          <w:p w14:paraId="42B76704" w14:textId="77777777" w:rsidR="006E509A" w:rsidRDefault="007D0784">
            <w:pPr>
              <w:rPr>
                <w:rFonts w:ascii="Times New Roman" w:hAnsi="Times New Roman"/>
                <w:b/>
                <w:sz w:val="24"/>
                <w:szCs w:val="24"/>
              </w:rPr>
            </w:pPr>
            <w:r>
              <w:rPr>
                <w:rFonts w:ascii="Times New Roman" w:hAnsi="Times New Roman"/>
                <w:b/>
                <w:sz w:val="24"/>
                <w:szCs w:val="24"/>
              </w:rPr>
              <w:t>Range</w:t>
            </w:r>
          </w:p>
        </w:tc>
      </w:tr>
      <w:tr w:rsidR="006E509A" w14:paraId="295980BB" w14:textId="77777777">
        <w:trPr>
          <w:cantSplit/>
        </w:trPr>
        <w:tc>
          <w:tcPr>
            <w:tcW w:w="1714" w:type="pct"/>
          </w:tcPr>
          <w:p w14:paraId="10375380" w14:textId="77777777" w:rsidR="006E509A" w:rsidRDefault="007D0784">
            <w:pPr>
              <w:pStyle w:val="ListParagraph"/>
              <w:numPr>
                <w:ilvl w:val="0"/>
                <w:numId w:val="106"/>
              </w:numPr>
              <w:spacing w:after="0"/>
              <w:rPr>
                <w:rFonts w:ascii="Times New Roman" w:hAnsi="Times New Roman"/>
                <w:bCs/>
                <w:iCs/>
                <w:sz w:val="24"/>
                <w:szCs w:val="24"/>
              </w:rPr>
            </w:pPr>
            <w:r>
              <w:rPr>
                <w:rFonts w:ascii="Times New Roman" w:hAnsi="Times New Roman"/>
                <w:bCs/>
                <w:iCs/>
                <w:sz w:val="24"/>
                <w:szCs w:val="24"/>
              </w:rPr>
              <w:t>PPE may include but not limited to:</w:t>
            </w:r>
          </w:p>
        </w:tc>
        <w:tc>
          <w:tcPr>
            <w:tcW w:w="3286" w:type="pct"/>
          </w:tcPr>
          <w:p w14:paraId="358B018F"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Mask</w:t>
            </w:r>
          </w:p>
          <w:p w14:paraId="30C79D4C"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Gloves</w:t>
            </w:r>
          </w:p>
          <w:p w14:paraId="74EA37FC"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Goggles</w:t>
            </w:r>
          </w:p>
          <w:p w14:paraId="5872B468"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Safety hat</w:t>
            </w:r>
          </w:p>
          <w:p w14:paraId="437FEF58"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Overall</w:t>
            </w:r>
          </w:p>
          <w:p w14:paraId="1E0DDC96"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Hearing protector</w:t>
            </w:r>
          </w:p>
          <w:p w14:paraId="14D42343"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Safety boots</w:t>
            </w:r>
          </w:p>
        </w:tc>
      </w:tr>
      <w:tr w:rsidR="006E509A" w14:paraId="4588249E" w14:textId="77777777">
        <w:trPr>
          <w:cantSplit/>
        </w:trPr>
        <w:tc>
          <w:tcPr>
            <w:tcW w:w="1714" w:type="pct"/>
          </w:tcPr>
          <w:p w14:paraId="69AC5308" w14:textId="77777777" w:rsidR="006E509A" w:rsidRDefault="007D0784">
            <w:pPr>
              <w:pStyle w:val="ListParagraph"/>
              <w:numPr>
                <w:ilvl w:val="0"/>
                <w:numId w:val="106"/>
              </w:numPr>
              <w:spacing w:after="0"/>
              <w:rPr>
                <w:rFonts w:ascii="Times New Roman" w:hAnsi="Times New Roman"/>
                <w:bCs/>
                <w:iCs/>
                <w:sz w:val="24"/>
                <w:szCs w:val="24"/>
              </w:rPr>
            </w:pPr>
            <w:r>
              <w:rPr>
                <w:rFonts w:ascii="Times New Roman" w:hAnsi="Times New Roman"/>
                <w:bCs/>
                <w:iCs/>
                <w:sz w:val="24"/>
                <w:szCs w:val="24"/>
              </w:rPr>
              <w:t>Environmental pollution control measures may include but not limited to:</w:t>
            </w:r>
          </w:p>
        </w:tc>
        <w:tc>
          <w:tcPr>
            <w:tcW w:w="3286" w:type="pct"/>
          </w:tcPr>
          <w:p w14:paraId="12FA5697"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Methods for minimizing or stopping spread and ingestion of airborne particles</w:t>
            </w:r>
          </w:p>
          <w:p w14:paraId="28D89BEC"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Methods for minimizing or stopping spread and ingestion of gases and fumes</w:t>
            </w:r>
          </w:p>
          <w:p w14:paraId="18E28800"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Methods for minimizing or stopping spread and ingestion of liquid wastes</w:t>
            </w:r>
          </w:p>
        </w:tc>
      </w:tr>
      <w:tr w:rsidR="006E509A" w14:paraId="32B949F3" w14:textId="77777777">
        <w:trPr>
          <w:cantSplit/>
        </w:trPr>
        <w:tc>
          <w:tcPr>
            <w:tcW w:w="1714" w:type="pct"/>
          </w:tcPr>
          <w:p w14:paraId="12F19938" w14:textId="77777777" w:rsidR="006E509A" w:rsidRDefault="007D0784">
            <w:pPr>
              <w:pStyle w:val="ListParagraph"/>
              <w:numPr>
                <w:ilvl w:val="0"/>
                <w:numId w:val="106"/>
              </w:numPr>
              <w:spacing w:after="0"/>
              <w:rPr>
                <w:rFonts w:ascii="Times New Roman" w:hAnsi="Times New Roman"/>
                <w:bCs/>
                <w:iCs/>
                <w:sz w:val="24"/>
                <w:szCs w:val="24"/>
              </w:rPr>
            </w:pPr>
            <w:r>
              <w:rPr>
                <w:rFonts w:ascii="Times New Roman" w:hAnsi="Times New Roman"/>
                <w:bCs/>
                <w:iCs/>
                <w:sz w:val="24"/>
                <w:szCs w:val="24"/>
              </w:rPr>
              <w:lastRenderedPageBreak/>
              <w:t>Waste management procedures may include but not limited to:</w:t>
            </w:r>
          </w:p>
        </w:tc>
        <w:tc>
          <w:tcPr>
            <w:tcW w:w="3286" w:type="pct"/>
          </w:tcPr>
          <w:p w14:paraId="598FA853"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Sorting</w:t>
            </w:r>
          </w:p>
          <w:p w14:paraId="77394DB8"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Storing of items</w:t>
            </w:r>
          </w:p>
          <w:p w14:paraId="6C677651"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Recycling of items</w:t>
            </w:r>
          </w:p>
          <w:p w14:paraId="5832DF9C"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Disposal of items</w:t>
            </w:r>
          </w:p>
        </w:tc>
      </w:tr>
      <w:tr w:rsidR="006E509A" w14:paraId="2C38FE41" w14:textId="77777777">
        <w:trPr>
          <w:cantSplit/>
        </w:trPr>
        <w:tc>
          <w:tcPr>
            <w:tcW w:w="1714" w:type="pct"/>
          </w:tcPr>
          <w:p w14:paraId="0956C6CC" w14:textId="77777777" w:rsidR="006E509A" w:rsidRDefault="007D0784">
            <w:pPr>
              <w:pStyle w:val="ListParagraph"/>
              <w:numPr>
                <w:ilvl w:val="0"/>
                <w:numId w:val="106"/>
              </w:numPr>
              <w:spacing w:after="0"/>
              <w:rPr>
                <w:rFonts w:ascii="Times New Roman" w:hAnsi="Times New Roman"/>
                <w:bCs/>
                <w:iCs/>
                <w:sz w:val="24"/>
                <w:szCs w:val="24"/>
              </w:rPr>
            </w:pPr>
            <w:r>
              <w:rPr>
                <w:rFonts w:ascii="Times New Roman" w:hAnsi="Times New Roman"/>
                <w:bCs/>
                <w:iCs/>
                <w:sz w:val="24"/>
                <w:szCs w:val="24"/>
              </w:rPr>
              <w:t>Resources may include but not limited to:</w:t>
            </w:r>
          </w:p>
        </w:tc>
        <w:tc>
          <w:tcPr>
            <w:tcW w:w="3286" w:type="pct"/>
          </w:tcPr>
          <w:p w14:paraId="61153994"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Electric</w:t>
            </w:r>
          </w:p>
          <w:p w14:paraId="064EC8D2"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Water</w:t>
            </w:r>
          </w:p>
          <w:p w14:paraId="177AE2E7"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Fuel</w:t>
            </w:r>
          </w:p>
          <w:p w14:paraId="605F7DC0"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Telecommunications</w:t>
            </w:r>
          </w:p>
          <w:p w14:paraId="4A6813AE"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Supplies</w:t>
            </w:r>
          </w:p>
          <w:p w14:paraId="15C7C764"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Materials</w:t>
            </w:r>
          </w:p>
        </w:tc>
      </w:tr>
      <w:tr w:rsidR="006E509A" w14:paraId="6EAF7369" w14:textId="77777777">
        <w:trPr>
          <w:cantSplit/>
        </w:trPr>
        <w:tc>
          <w:tcPr>
            <w:tcW w:w="1714" w:type="pct"/>
          </w:tcPr>
          <w:p w14:paraId="217EBC90" w14:textId="77777777" w:rsidR="006E509A" w:rsidRDefault="007D0784">
            <w:pPr>
              <w:pStyle w:val="ListParagraph"/>
              <w:numPr>
                <w:ilvl w:val="0"/>
                <w:numId w:val="106"/>
              </w:numPr>
              <w:spacing w:after="0"/>
              <w:rPr>
                <w:rFonts w:ascii="Times New Roman" w:hAnsi="Times New Roman"/>
                <w:bCs/>
                <w:iCs/>
                <w:sz w:val="24"/>
                <w:szCs w:val="24"/>
              </w:rPr>
            </w:pPr>
            <w:r>
              <w:rPr>
                <w:rFonts w:ascii="Times New Roman" w:hAnsi="Times New Roman"/>
                <w:bCs/>
                <w:iCs/>
                <w:sz w:val="24"/>
                <w:szCs w:val="24"/>
              </w:rPr>
              <w:t>Workplace environmental hazards may include but not limited to:</w:t>
            </w:r>
          </w:p>
        </w:tc>
        <w:tc>
          <w:tcPr>
            <w:tcW w:w="3286" w:type="pct"/>
          </w:tcPr>
          <w:p w14:paraId="16149597"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Biological hazards</w:t>
            </w:r>
          </w:p>
          <w:p w14:paraId="2EBB7AF4"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Chemical and dust hazards</w:t>
            </w:r>
          </w:p>
          <w:p w14:paraId="6968A5D9"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Physical hazards</w:t>
            </w:r>
          </w:p>
        </w:tc>
      </w:tr>
      <w:tr w:rsidR="006E509A" w14:paraId="50EFC18E" w14:textId="77777777">
        <w:trPr>
          <w:cantSplit/>
        </w:trPr>
        <w:tc>
          <w:tcPr>
            <w:tcW w:w="1714" w:type="pct"/>
          </w:tcPr>
          <w:p w14:paraId="5BEB6D77" w14:textId="77777777" w:rsidR="006E509A" w:rsidRDefault="007D0784">
            <w:pPr>
              <w:pStyle w:val="ListParagraph"/>
              <w:numPr>
                <w:ilvl w:val="0"/>
                <w:numId w:val="106"/>
              </w:numPr>
              <w:spacing w:after="0"/>
              <w:rPr>
                <w:rFonts w:ascii="Times New Roman" w:hAnsi="Times New Roman"/>
                <w:bCs/>
                <w:iCs/>
                <w:sz w:val="24"/>
                <w:szCs w:val="24"/>
              </w:rPr>
            </w:pPr>
            <w:r>
              <w:rPr>
                <w:rFonts w:ascii="Times New Roman" w:hAnsi="Times New Roman"/>
                <w:bCs/>
                <w:iCs/>
                <w:sz w:val="24"/>
                <w:szCs w:val="24"/>
              </w:rPr>
              <w:t xml:space="preserve">Organizational systems   and procedures may include but not limited to: </w:t>
            </w:r>
          </w:p>
        </w:tc>
        <w:tc>
          <w:tcPr>
            <w:tcW w:w="3286" w:type="pct"/>
          </w:tcPr>
          <w:p w14:paraId="71D364D7"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Supply chain, procurement and purchasing</w:t>
            </w:r>
          </w:p>
          <w:p w14:paraId="55D07A8C"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Quality assurance</w:t>
            </w:r>
          </w:p>
          <w:p w14:paraId="39FA432C" w14:textId="77777777" w:rsidR="006E509A" w:rsidRDefault="007D0784">
            <w:pPr>
              <w:pStyle w:val="ListParagraph"/>
              <w:numPr>
                <w:ilvl w:val="0"/>
                <w:numId w:val="107"/>
              </w:numPr>
              <w:spacing w:after="0"/>
              <w:ind w:left="573" w:hanging="450"/>
              <w:rPr>
                <w:rFonts w:ascii="Times New Roman" w:hAnsi="Times New Roman"/>
                <w:sz w:val="24"/>
                <w:szCs w:val="24"/>
              </w:rPr>
            </w:pPr>
            <w:r>
              <w:rPr>
                <w:rFonts w:ascii="Times New Roman" w:hAnsi="Times New Roman"/>
                <w:sz w:val="24"/>
                <w:szCs w:val="24"/>
              </w:rPr>
              <w:t>Making recommendations and seeking approvals</w:t>
            </w:r>
          </w:p>
        </w:tc>
      </w:tr>
    </w:tbl>
    <w:p w14:paraId="18E144DF" w14:textId="77777777" w:rsidR="006E509A" w:rsidRDefault="006E509A">
      <w:pPr>
        <w:rPr>
          <w:rFonts w:ascii="Times New Roman" w:hAnsi="Times New Roman"/>
          <w:b/>
          <w:sz w:val="24"/>
          <w:szCs w:val="24"/>
        </w:rPr>
      </w:pPr>
    </w:p>
    <w:p w14:paraId="151BE227" w14:textId="77777777" w:rsidR="006E509A" w:rsidRDefault="007D0784">
      <w:pPr>
        <w:rPr>
          <w:rFonts w:ascii="Times New Roman" w:hAnsi="Times New Roman"/>
          <w:sz w:val="24"/>
          <w:szCs w:val="24"/>
        </w:rPr>
      </w:pPr>
      <w:r>
        <w:rPr>
          <w:rFonts w:ascii="Times New Roman" w:hAnsi="Times New Roman"/>
          <w:b/>
          <w:sz w:val="24"/>
          <w:szCs w:val="24"/>
        </w:rPr>
        <w:t>REQUIRED SKILLS AND KNOWLEDGE</w:t>
      </w:r>
    </w:p>
    <w:p w14:paraId="69BF9C0D" w14:textId="77777777" w:rsidR="006E509A" w:rsidRDefault="007D0784">
      <w:pPr>
        <w:rPr>
          <w:rFonts w:ascii="Times New Roman" w:hAnsi="Times New Roman"/>
          <w:bCs/>
          <w:sz w:val="24"/>
          <w:szCs w:val="24"/>
        </w:rPr>
      </w:pPr>
      <w:r>
        <w:rPr>
          <w:rFonts w:ascii="Times New Roman" w:hAnsi="Times New Roman"/>
          <w:bCs/>
          <w:sz w:val="24"/>
          <w:szCs w:val="24"/>
        </w:rPr>
        <w:t>This section describes the skills and knowledge required for this unit of competency.</w:t>
      </w:r>
    </w:p>
    <w:p w14:paraId="76D28D2A" w14:textId="77777777" w:rsidR="006E509A" w:rsidRDefault="007D0784">
      <w:pPr>
        <w:rPr>
          <w:rFonts w:ascii="Times New Roman" w:hAnsi="Times New Roman"/>
          <w:b/>
          <w:sz w:val="24"/>
          <w:szCs w:val="24"/>
        </w:rPr>
      </w:pPr>
      <w:r>
        <w:rPr>
          <w:rFonts w:ascii="Times New Roman" w:hAnsi="Times New Roman"/>
          <w:b/>
          <w:sz w:val="24"/>
          <w:szCs w:val="24"/>
        </w:rPr>
        <w:t>Required Skills</w:t>
      </w:r>
    </w:p>
    <w:p w14:paraId="067E7A6C" w14:textId="77777777" w:rsidR="006E509A" w:rsidRDefault="007D0784">
      <w:pPr>
        <w:rPr>
          <w:rFonts w:ascii="Times New Roman" w:hAnsi="Times New Roman"/>
          <w:sz w:val="24"/>
          <w:szCs w:val="24"/>
        </w:rPr>
      </w:pPr>
      <w:r>
        <w:rPr>
          <w:rFonts w:ascii="Times New Roman" w:hAnsi="Times New Roman"/>
          <w:sz w:val="24"/>
          <w:szCs w:val="24"/>
        </w:rPr>
        <w:t>The individual needs to demonstrate the following skills:</w:t>
      </w:r>
    </w:p>
    <w:p w14:paraId="3D2B45F2" w14:textId="77777777" w:rsidR="006E509A" w:rsidRDefault="007D0784">
      <w:pPr>
        <w:pStyle w:val="ListParagraph"/>
        <w:numPr>
          <w:ilvl w:val="0"/>
          <w:numId w:val="108"/>
        </w:numPr>
        <w:spacing w:after="0"/>
        <w:rPr>
          <w:rFonts w:ascii="Times New Roman" w:hAnsi="Times New Roman"/>
          <w:sz w:val="24"/>
          <w:szCs w:val="24"/>
          <w:lang w:val="en-AU"/>
        </w:rPr>
      </w:pPr>
      <w:r>
        <w:rPr>
          <w:rFonts w:ascii="Times New Roman" w:hAnsi="Times New Roman"/>
          <w:sz w:val="24"/>
          <w:szCs w:val="24"/>
          <w:lang w:val="en-AU"/>
        </w:rPr>
        <w:t xml:space="preserve">Observation </w:t>
      </w:r>
    </w:p>
    <w:p w14:paraId="40271E0B" w14:textId="77777777" w:rsidR="006E509A" w:rsidRDefault="007D0784">
      <w:pPr>
        <w:pStyle w:val="ListParagraph"/>
        <w:numPr>
          <w:ilvl w:val="0"/>
          <w:numId w:val="108"/>
        </w:numPr>
        <w:spacing w:after="0"/>
        <w:rPr>
          <w:rFonts w:ascii="Times New Roman" w:hAnsi="Times New Roman"/>
          <w:sz w:val="24"/>
          <w:szCs w:val="24"/>
          <w:lang w:val="en-AU"/>
        </w:rPr>
      </w:pPr>
      <w:r>
        <w:rPr>
          <w:rFonts w:ascii="Times New Roman" w:hAnsi="Times New Roman"/>
          <w:sz w:val="24"/>
          <w:szCs w:val="24"/>
          <w:lang w:val="en-AU"/>
        </w:rPr>
        <w:t xml:space="preserve">Measuring </w:t>
      </w:r>
    </w:p>
    <w:p w14:paraId="37B870A0" w14:textId="77777777" w:rsidR="006E509A" w:rsidRDefault="007D0784">
      <w:pPr>
        <w:pStyle w:val="ListParagraph"/>
        <w:numPr>
          <w:ilvl w:val="0"/>
          <w:numId w:val="108"/>
        </w:numPr>
        <w:spacing w:after="0"/>
        <w:rPr>
          <w:rFonts w:ascii="Times New Roman" w:hAnsi="Times New Roman"/>
          <w:sz w:val="24"/>
          <w:szCs w:val="24"/>
          <w:lang w:val="en-AU"/>
        </w:rPr>
      </w:pPr>
      <w:r>
        <w:rPr>
          <w:rFonts w:ascii="Times New Roman" w:hAnsi="Times New Roman"/>
          <w:sz w:val="24"/>
          <w:szCs w:val="24"/>
          <w:lang w:val="en-AU"/>
        </w:rPr>
        <w:t>Writing</w:t>
      </w:r>
    </w:p>
    <w:p w14:paraId="39C581CB" w14:textId="77777777" w:rsidR="006E509A" w:rsidRDefault="007D0784">
      <w:pPr>
        <w:pStyle w:val="ListParagraph"/>
        <w:numPr>
          <w:ilvl w:val="0"/>
          <w:numId w:val="108"/>
        </w:numPr>
        <w:spacing w:after="0"/>
        <w:rPr>
          <w:rFonts w:ascii="Times New Roman" w:hAnsi="Times New Roman"/>
          <w:sz w:val="24"/>
          <w:szCs w:val="24"/>
          <w:lang w:val="en-AU"/>
        </w:rPr>
      </w:pPr>
      <w:r>
        <w:rPr>
          <w:rFonts w:ascii="Times New Roman" w:hAnsi="Times New Roman"/>
          <w:sz w:val="24"/>
          <w:szCs w:val="24"/>
          <w:lang w:val="en-AU"/>
        </w:rPr>
        <w:t>Communication</w:t>
      </w:r>
    </w:p>
    <w:p w14:paraId="69111027" w14:textId="77777777" w:rsidR="006E509A" w:rsidRDefault="007D0784">
      <w:pPr>
        <w:pStyle w:val="ListParagraph"/>
        <w:numPr>
          <w:ilvl w:val="0"/>
          <w:numId w:val="108"/>
        </w:numPr>
        <w:spacing w:after="0"/>
        <w:rPr>
          <w:rFonts w:ascii="Times New Roman" w:hAnsi="Times New Roman"/>
          <w:sz w:val="24"/>
          <w:szCs w:val="24"/>
          <w:lang w:val="en-AU"/>
        </w:rPr>
      </w:pPr>
      <w:r>
        <w:rPr>
          <w:rFonts w:ascii="Times New Roman" w:hAnsi="Times New Roman"/>
          <w:sz w:val="24"/>
          <w:szCs w:val="24"/>
          <w:lang w:val="en-AU"/>
        </w:rPr>
        <w:t xml:space="preserve">Analytical </w:t>
      </w:r>
    </w:p>
    <w:p w14:paraId="4EA585FA" w14:textId="77777777" w:rsidR="006E509A" w:rsidRDefault="007D0784">
      <w:pPr>
        <w:pStyle w:val="ListParagraph"/>
        <w:numPr>
          <w:ilvl w:val="0"/>
          <w:numId w:val="108"/>
        </w:numPr>
        <w:spacing w:after="0"/>
        <w:rPr>
          <w:rFonts w:ascii="Times New Roman" w:hAnsi="Times New Roman"/>
          <w:b/>
          <w:sz w:val="24"/>
          <w:szCs w:val="24"/>
        </w:rPr>
      </w:pPr>
      <w:r>
        <w:rPr>
          <w:rFonts w:ascii="Times New Roman" w:hAnsi="Times New Roman"/>
          <w:sz w:val="24"/>
          <w:szCs w:val="24"/>
          <w:lang w:val="en-AU"/>
        </w:rPr>
        <w:t xml:space="preserve">Monitoring </w:t>
      </w:r>
    </w:p>
    <w:p w14:paraId="3F11B18B" w14:textId="77777777" w:rsidR="006E509A" w:rsidRDefault="007D0784">
      <w:pPr>
        <w:pStyle w:val="ListParagraph"/>
        <w:numPr>
          <w:ilvl w:val="0"/>
          <w:numId w:val="108"/>
        </w:numPr>
        <w:spacing w:after="0"/>
        <w:rPr>
          <w:rFonts w:ascii="Times New Roman" w:hAnsi="Times New Roman"/>
          <w:b/>
          <w:sz w:val="24"/>
          <w:szCs w:val="24"/>
        </w:rPr>
      </w:pPr>
      <w:r>
        <w:rPr>
          <w:rFonts w:ascii="Times New Roman" w:hAnsi="Times New Roman"/>
          <w:sz w:val="24"/>
          <w:szCs w:val="24"/>
          <w:lang w:val="en-AU"/>
        </w:rPr>
        <w:t xml:space="preserve">Evaluation </w:t>
      </w:r>
    </w:p>
    <w:p w14:paraId="24D506A7" w14:textId="77777777" w:rsidR="006E509A" w:rsidRDefault="006E509A">
      <w:pPr>
        <w:spacing w:after="0"/>
        <w:rPr>
          <w:rFonts w:ascii="Times New Roman" w:hAnsi="Times New Roman"/>
          <w:b/>
          <w:sz w:val="24"/>
          <w:szCs w:val="24"/>
        </w:rPr>
      </w:pPr>
    </w:p>
    <w:p w14:paraId="1B6CF063" w14:textId="77777777" w:rsidR="006E509A" w:rsidRDefault="007D0784">
      <w:pPr>
        <w:rPr>
          <w:rFonts w:ascii="Times New Roman" w:hAnsi="Times New Roman"/>
          <w:b/>
          <w:sz w:val="24"/>
          <w:szCs w:val="24"/>
        </w:rPr>
      </w:pPr>
      <w:r>
        <w:rPr>
          <w:rFonts w:ascii="Times New Roman" w:hAnsi="Times New Roman"/>
          <w:b/>
          <w:sz w:val="24"/>
          <w:szCs w:val="24"/>
        </w:rPr>
        <w:t>Required Knowledge</w:t>
      </w:r>
    </w:p>
    <w:p w14:paraId="3D4ED6E3" w14:textId="77777777" w:rsidR="006E509A" w:rsidRDefault="007D0784">
      <w:pPr>
        <w:rPr>
          <w:rFonts w:ascii="Times New Roman" w:hAnsi="Times New Roman"/>
          <w:bCs/>
          <w:sz w:val="24"/>
          <w:szCs w:val="24"/>
        </w:rPr>
      </w:pPr>
      <w:r>
        <w:rPr>
          <w:rFonts w:ascii="Times New Roman" w:hAnsi="Times New Roman"/>
          <w:bCs/>
          <w:sz w:val="24"/>
          <w:szCs w:val="24"/>
        </w:rPr>
        <w:t>The individual needs to demonstrate knowledge of:</w:t>
      </w:r>
    </w:p>
    <w:p w14:paraId="1496A2E7"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lastRenderedPageBreak/>
        <w:t>Storage methods of environmentally hazardous materials</w:t>
      </w:r>
    </w:p>
    <w:p w14:paraId="71F422A0"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Disposal methods of hazardous wastes</w:t>
      </w:r>
    </w:p>
    <w:p w14:paraId="3DE1427F"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 xml:space="preserve">Usage of PPE Environmental regulations </w:t>
      </w:r>
    </w:p>
    <w:p w14:paraId="05C0CB0C" w14:textId="77777777" w:rsidR="006E509A" w:rsidRDefault="007D0784">
      <w:pPr>
        <w:pStyle w:val="ListParagraph"/>
        <w:numPr>
          <w:ilvl w:val="0"/>
          <w:numId w:val="109"/>
        </w:numPr>
        <w:spacing w:after="0"/>
        <w:rPr>
          <w:rFonts w:ascii="Times New Roman" w:hAnsi="Times New Roman"/>
          <w:b/>
          <w:sz w:val="24"/>
          <w:szCs w:val="24"/>
        </w:rPr>
      </w:pPr>
      <w:r>
        <w:rPr>
          <w:rFonts w:ascii="Times New Roman" w:hAnsi="Times New Roman"/>
          <w:sz w:val="24"/>
          <w:szCs w:val="24"/>
        </w:rPr>
        <w:t>OSHS</w:t>
      </w:r>
    </w:p>
    <w:p w14:paraId="503A34B8"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Types of pollution</w:t>
      </w:r>
    </w:p>
    <w:p w14:paraId="64055ADF"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Environmental pollution control measures</w:t>
      </w:r>
    </w:p>
    <w:p w14:paraId="3C7C09A9"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Different solid wastes</w:t>
      </w:r>
    </w:p>
    <w:p w14:paraId="7D8B5A67"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Solid waste management</w:t>
      </w:r>
    </w:p>
    <w:p w14:paraId="66182298"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Different noise pollution</w:t>
      </w:r>
    </w:p>
    <w:p w14:paraId="46F400C1"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Methods of minimizing noise pollution</w:t>
      </w:r>
    </w:p>
    <w:p w14:paraId="19CDB64C"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 xml:space="preserve">Solid Waste Act </w:t>
      </w:r>
    </w:p>
    <w:p w14:paraId="03D72E58"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Methods of minimizing wastage</w:t>
      </w:r>
    </w:p>
    <w:p w14:paraId="7119AA4D"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Waste management procedures</w:t>
      </w:r>
    </w:p>
    <w:p w14:paraId="00A73EFE"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Economizing of resource consumption</w:t>
      </w:r>
    </w:p>
    <w:p w14:paraId="2B2842DB"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3Rs principle</w:t>
      </w:r>
    </w:p>
    <w:p w14:paraId="4299A852"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 xml:space="preserve">Types of resources </w:t>
      </w:r>
    </w:p>
    <w:p w14:paraId="1BDB3230"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Techniques in measuring current usage of resources</w:t>
      </w:r>
    </w:p>
    <w:p w14:paraId="432115E2"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Calculating current usage of resources</w:t>
      </w:r>
    </w:p>
    <w:p w14:paraId="67514CA6"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Types of workplace environmental hazards</w:t>
      </w:r>
    </w:p>
    <w:p w14:paraId="34F67C6F"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Environmental regulations</w:t>
      </w:r>
    </w:p>
    <w:p w14:paraId="6F107906" w14:textId="77777777" w:rsidR="006E509A" w:rsidRDefault="007D0784">
      <w:pPr>
        <w:pStyle w:val="ListParagraph"/>
        <w:numPr>
          <w:ilvl w:val="0"/>
          <w:numId w:val="109"/>
        </w:numPr>
        <w:spacing w:after="0"/>
        <w:rPr>
          <w:rFonts w:ascii="Times New Roman" w:hAnsi="Times New Roman"/>
          <w:bCs/>
          <w:sz w:val="24"/>
          <w:szCs w:val="24"/>
        </w:rPr>
      </w:pPr>
      <w:r>
        <w:rPr>
          <w:rFonts w:ascii="Times New Roman" w:hAnsi="Times New Roman"/>
          <w:bCs/>
          <w:sz w:val="24"/>
          <w:szCs w:val="24"/>
        </w:rPr>
        <w:t>Environmental regulations applying to the enterprise.</w:t>
      </w:r>
    </w:p>
    <w:p w14:paraId="65FFDF0D" w14:textId="77777777" w:rsidR="006E509A" w:rsidRDefault="007D0784">
      <w:pPr>
        <w:pStyle w:val="ListParagraph"/>
        <w:numPr>
          <w:ilvl w:val="0"/>
          <w:numId w:val="109"/>
        </w:numPr>
        <w:spacing w:after="0"/>
        <w:rPr>
          <w:rFonts w:ascii="Times New Roman" w:hAnsi="Times New Roman"/>
          <w:bCs/>
          <w:sz w:val="24"/>
          <w:szCs w:val="24"/>
        </w:rPr>
      </w:pPr>
      <w:r>
        <w:rPr>
          <w:rFonts w:ascii="Times New Roman" w:hAnsi="Times New Roman"/>
          <w:bCs/>
          <w:sz w:val="24"/>
          <w:szCs w:val="24"/>
        </w:rPr>
        <w:t>Measurement and recording of current resource usage</w:t>
      </w:r>
    </w:p>
    <w:p w14:paraId="241CE9F0" w14:textId="77777777" w:rsidR="006E509A" w:rsidRDefault="007D0784">
      <w:pPr>
        <w:pStyle w:val="ListParagraph"/>
        <w:numPr>
          <w:ilvl w:val="0"/>
          <w:numId w:val="109"/>
        </w:numPr>
        <w:spacing w:after="0"/>
        <w:rPr>
          <w:rFonts w:ascii="Times New Roman" w:hAnsi="Times New Roman"/>
          <w:bCs/>
          <w:sz w:val="24"/>
          <w:szCs w:val="24"/>
        </w:rPr>
      </w:pPr>
      <w:r>
        <w:rPr>
          <w:rFonts w:ascii="Times New Roman" w:hAnsi="Times New Roman"/>
          <w:bCs/>
          <w:sz w:val="24"/>
          <w:szCs w:val="24"/>
        </w:rPr>
        <w:t>Analysis current work processes to access information and data Analysis of data and information</w:t>
      </w:r>
    </w:p>
    <w:p w14:paraId="04476B77" w14:textId="77777777" w:rsidR="006E509A" w:rsidRDefault="007D0784">
      <w:pPr>
        <w:pStyle w:val="ListParagraph"/>
        <w:numPr>
          <w:ilvl w:val="0"/>
          <w:numId w:val="109"/>
        </w:numPr>
        <w:spacing w:after="0"/>
        <w:rPr>
          <w:rFonts w:ascii="Times New Roman" w:hAnsi="Times New Roman"/>
          <w:bCs/>
          <w:sz w:val="24"/>
          <w:szCs w:val="24"/>
        </w:rPr>
      </w:pPr>
      <w:r>
        <w:rPr>
          <w:rFonts w:ascii="Times New Roman" w:hAnsi="Times New Roman"/>
          <w:bCs/>
          <w:sz w:val="24"/>
          <w:szCs w:val="24"/>
        </w:rPr>
        <w:t>Identification of areas for improvement</w:t>
      </w:r>
    </w:p>
    <w:p w14:paraId="42F26E73"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Resource consuming processes</w:t>
      </w:r>
    </w:p>
    <w:p w14:paraId="698410C9"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Determination of quantity and nature of resource consumed</w:t>
      </w:r>
    </w:p>
    <w:p w14:paraId="0A84D526"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Analysis of resource flow of different parts of the resource flow process</w:t>
      </w:r>
    </w:p>
    <w:p w14:paraId="24F1DC63"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Use/conversion of resources</w:t>
      </w:r>
    </w:p>
    <w:p w14:paraId="6DA083AD"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Causes of low efficiency of use</w:t>
      </w:r>
    </w:p>
    <w:p w14:paraId="41E86927"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Increasing the efficiency of resource use</w:t>
      </w:r>
    </w:p>
    <w:p w14:paraId="0C16C6D3"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Inspection of resource use plans</w:t>
      </w:r>
    </w:p>
    <w:p w14:paraId="60D65555"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Regulations/licensing requirements</w:t>
      </w:r>
    </w:p>
    <w:p w14:paraId="19947F10"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Determine benefit/cost for alternative resource sources</w:t>
      </w:r>
    </w:p>
    <w:p w14:paraId="70DB52D7"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Benefit/costs for different alternatives</w:t>
      </w:r>
    </w:p>
    <w:p w14:paraId="2905EDA1"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 xml:space="preserve">Components of proposals </w:t>
      </w:r>
    </w:p>
    <w:p w14:paraId="637A0623"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Criteria on ranking proposals</w:t>
      </w:r>
    </w:p>
    <w:p w14:paraId="5B4A65F3"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Regulatory requirements</w:t>
      </w:r>
    </w:p>
    <w:p w14:paraId="5035F112"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lastRenderedPageBreak/>
        <w:t>Proposals for improving resource efficiency</w:t>
      </w:r>
    </w:p>
    <w:p w14:paraId="406E188E"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Implementation of resource efficiency plans</w:t>
      </w:r>
    </w:p>
    <w:p w14:paraId="5AB0D155"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Procedures in monitor implementation</w:t>
      </w:r>
    </w:p>
    <w:p w14:paraId="4C5B8A3C"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Adjustments of implementation plan</w:t>
      </w:r>
    </w:p>
    <w:p w14:paraId="6ED31043" w14:textId="77777777" w:rsidR="006E509A" w:rsidRDefault="007D0784">
      <w:pPr>
        <w:pStyle w:val="ListParagraph"/>
        <w:numPr>
          <w:ilvl w:val="0"/>
          <w:numId w:val="109"/>
        </w:numPr>
        <w:spacing w:after="0"/>
        <w:rPr>
          <w:rFonts w:ascii="Times New Roman" w:hAnsi="Times New Roman"/>
          <w:sz w:val="24"/>
          <w:szCs w:val="24"/>
        </w:rPr>
      </w:pPr>
      <w:r>
        <w:rPr>
          <w:rFonts w:ascii="Times New Roman" w:hAnsi="Times New Roman"/>
          <w:sz w:val="24"/>
          <w:szCs w:val="24"/>
        </w:rPr>
        <w:t>Inspection of new resource usage</w:t>
      </w:r>
    </w:p>
    <w:p w14:paraId="3223CCD5" w14:textId="77777777" w:rsidR="006E509A" w:rsidRDefault="006E509A">
      <w:pPr>
        <w:ind w:left="720"/>
        <w:rPr>
          <w:rFonts w:ascii="Times New Roman" w:hAnsi="Times New Roman"/>
          <w:sz w:val="24"/>
          <w:szCs w:val="24"/>
        </w:rPr>
      </w:pPr>
    </w:p>
    <w:p w14:paraId="2275CFD6" w14:textId="77777777" w:rsidR="006E509A" w:rsidRDefault="007D0784">
      <w:pPr>
        <w:rPr>
          <w:rFonts w:ascii="Times New Roman" w:hAnsi="Times New Roman"/>
          <w:b/>
          <w:sz w:val="24"/>
          <w:szCs w:val="24"/>
        </w:rPr>
      </w:pPr>
      <w:r>
        <w:rPr>
          <w:rFonts w:ascii="Times New Roman" w:hAnsi="Times New Roman"/>
          <w:b/>
          <w:sz w:val="24"/>
          <w:szCs w:val="24"/>
        </w:rPr>
        <w:t>EVIDENCE GUIDE</w:t>
      </w:r>
    </w:p>
    <w:p w14:paraId="1CB31106" w14:textId="77777777" w:rsidR="006E509A" w:rsidRDefault="007D0784">
      <w:pPr>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6E509A" w14:paraId="5E2FFBEF" w14:textId="77777777">
        <w:tc>
          <w:tcPr>
            <w:tcW w:w="1222" w:type="pct"/>
          </w:tcPr>
          <w:p w14:paraId="1CA0C336" w14:textId="77777777" w:rsidR="006E509A" w:rsidRDefault="007D0784">
            <w:pPr>
              <w:pStyle w:val="ListParagraph"/>
              <w:numPr>
                <w:ilvl w:val="0"/>
                <w:numId w:val="110"/>
              </w:numPr>
              <w:spacing w:after="0"/>
              <w:rPr>
                <w:rFonts w:ascii="Times New Roman" w:hAnsi="Times New Roman"/>
                <w:sz w:val="24"/>
                <w:szCs w:val="24"/>
              </w:rPr>
            </w:pPr>
            <w:r>
              <w:rPr>
                <w:rFonts w:ascii="Times New Roman" w:hAnsi="Times New Roman"/>
                <w:sz w:val="24"/>
                <w:szCs w:val="24"/>
              </w:rPr>
              <w:t>Critical Aspects of Competency</w:t>
            </w:r>
          </w:p>
        </w:tc>
        <w:tc>
          <w:tcPr>
            <w:tcW w:w="3778" w:type="pct"/>
          </w:tcPr>
          <w:p w14:paraId="5E6DB2A7" w14:textId="77777777" w:rsidR="006E509A" w:rsidRDefault="007D0784">
            <w:pPr>
              <w:spacing w:after="0"/>
              <w:rPr>
                <w:rFonts w:ascii="Times New Roman" w:hAnsi="Times New Roman"/>
                <w:sz w:val="24"/>
                <w:szCs w:val="24"/>
              </w:rPr>
            </w:pPr>
            <w:r>
              <w:rPr>
                <w:rFonts w:ascii="Times New Roman" w:hAnsi="Times New Roman"/>
                <w:sz w:val="24"/>
                <w:szCs w:val="24"/>
              </w:rPr>
              <w:t>Assessment requires evidence that the candidate:</w:t>
            </w:r>
          </w:p>
          <w:p w14:paraId="316B87D0" w14:textId="77777777" w:rsidR="006E509A" w:rsidRDefault="007D0784">
            <w:pPr>
              <w:pStyle w:val="ListParagraph"/>
              <w:numPr>
                <w:ilvl w:val="0"/>
                <w:numId w:val="111"/>
              </w:numPr>
              <w:spacing w:after="0"/>
              <w:rPr>
                <w:rFonts w:ascii="Times New Roman" w:hAnsi="Times New Roman"/>
                <w:sz w:val="24"/>
                <w:szCs w:val="24"/>
              </w:rPr>
            </w:pPr>
            <w:r>
              <w:rPr>
                <w:rFonts w:ascii="Times New Roman" w:hAnsi="Times New Roman"/>
                <w:sz w:val="24"/>
                <w:szCs w:val="24"/>
              </w:rPr>
              <w:t xml:space="preserve">Controlled environmental hazard </w:t>
            </w:r>
          </w:p>
          <w:p w14:paraId="0545F38F" w14:textId="77777777" w:rsidR="006E509A" w:rsidRDefault="007D0784">
            <w:pPr>
              <w:pStyle w:val="ListParagraph"/>
              <w:numPr>
                <w:ilvl w:val="0"/>
                <w:numId w:val="111"/>
              </w:numPr>
              <w:spacing w:after="0"/>
              <w:rPr>
                <w:rFonts w:ascii="Times New Roman" w:hAnsi="Times New Roman"/>
                <w:sz w:val="24"/>
                <w:szCs w:val="24"/>
              </w:rPr>
            </w:pPr>
            <w:r>
              <w:rPr>
                <w:rFonts w:ascii="Times New Roman" w:hAnsi="Times New Roman"/>
                <w:sz w:val="24"/>
                <w:szCs w:val="24"/>
              </w:rPr>
              <w:t xml:space="preserve">Controlled environmental pollution </w:t>
            </w:r>
          </w:p>
          <w:p w14:paraId="679D62E1" w14:textId="77777777" w:rsidR="006E509A" w:rsidRDefault="007D0784">
            <w:pPr>
              <w:pStyle w:val="ListParagraph"/>
              <w:numPr>
                <w:ilvl w:val="0"/>
                <w:numId w:val="111"/>
              </w:numPr>
              <w:spacing w:after="0"/>
              <w:rPr>
                <w:rFonts w:ascii="Times New Roman" w:hAnsi="Times New Roman"/>
                <w:sz w:val="24"/>
                <w:szCs w:val="24"/>
              </w:rPr>
            </w:pPr>
            <w:r>
              <w:rPr>
                <w:rFonts w:ascii="Times New Roman" w:hAnsi="Times New Roman"/>
                <w:sz w:val="24"/>
                <w:szCs w:val="24"/>
              </w:rPr>
              <w:t>Demonstrated sustainable resource use</w:t>
            </w:r>
          </w:p>
          <w:p w14:paraId="1BE738D8" w14:textId="77777777" w:rsidR="006E509A" w:rsidRDefault="007D0784">
            <w:pPr>
              <w:pStyle w:val="ListParagraph"/>
              <w:numPr>
                <w:ilvl w:val="0"/>
                <w:numId w:val="111"/>
              </w:numPr>
              <w:spacing w:after="0"/>
              <w:rPr>
                <w:rFonts w:ascii="Times New Roman" w:hAnsi="Times New Roman"/>
                <w:sz w:val="24"/>
                <w:szCs w:val="24"/>
                <w:lang w:val="en-AU"/>
              </w:rPr>
            </w:pPr>
            <w:r>
              <w:rPr>
                <w:rFonts w:ascii="Times New Roman" w:hAnsi="Times New Roman"/>
                <w:sz w:val="24"/>
                <w:szCs w:val="24"/>
                <w:lang w:val="en-AU"/>
              </w:rPr>
              <w:t>Evaluated current practices in relation to resource usage</w:t>
            </w:r>
          </w:p>
          <w:p w14:paraId="107C678D" w14:textId="77777777" w:rsidR="006E509A" w:rsidRDefault="007D0784">
            <w:pPr>
              <w:pStyle w:val="ListParagraph"/>
              <w:numPr>
                <w:ilvl w:val="0"/>
                <w:numId w:val="111"/>
              </w:numPr>
              <w:spacing w:after="0"/>
              <w:rPr>
                <w:rFonts w:ascii="Times New Roman" w:hAnsi="Times New Roman"/>
                <w:sz w:val="24"/>
                <w:szCs w:val="24"/>
                <w:lang w:val="en-AU"/>
              </w:rPr>
            </w:pPr>
            <w:r>
              <w:rPr>
                <w:rFonts w:ascii="Times New Roman" w:hAnsi="Times New Roman"/>
                <w:sz w:val="24"/>
                <w:szCs w:val="24"/>
              </w:rPr>
              <w:t>Demonstrated knowledge of environmental legislations and local ordinances according to the different environmental issues /concerns.</w:t>
            </w:r>
          </w:p>
          <w:p w14:paraId="0F9D3EBA" w14:textId="77777777" w:rsidR="006E509A" w:rsidRDefault="007D0784">
            <w:pPr>
              <w:pStyle w:val="ListParagraph"/>
              <w:numPr>
                <w:ilvl w:val="0"/>
                <w:numId w:val="111"/>
              </w:numPr>
              <w:spacing w:after="0"/>
              <w:rPr>
                <w:rFonts w:ascii="Times New Roman" w:hAnsi="Times New Roman"/>
                <w:sz w:val="24"/>
                <w:szCs w:val="24"/>
                <w:lang w:val="en-AU"/>
              </w:rPr>
            </w:pPr>
            <w:r>
              <w:rPr>
                <w:rFonts w:ascii="Times New Roman" w:hAnsi="Times New Roman"/>
                <w:sz w:val="24"/>
                <w:szCs w:val="24"/>
              </w:rPr>
              <w:t>Described industrial standard environmental practices according to the different environmental issues/concerns.</w:t>
            </w:r>
          </w:p>
          <w:p w14:paraId="1E7C2962" w14:textId="77777777" w:rsidR="006E509A" w:rsidRDefault="007D0784">
            <w:pPr>
              <w:pStyle w:val="ListParagraph"/>
              <w:numPr>
                <w:ilvl w:val="0"/>
                <w:numId w:val="111"/>
              </w:numPr>
              <w:spacing w:after="0"/>
              <w:rPr>
                <w:rFonts w:ascii="Times New Roman" w:hAnsi="Times New Roman"/>
                <w:sz w:val="24"/>
                <w:szCs w:val="24"/>
              </w:rPr>
            </w:pPr>
            <w:r>
              <w:rPr>
                <w:rFonts w:ascii="Times New Roman" w:hAnsi="Times New Roman"/>
                <w:sz w:val="24"/>
                <w:szCs w:val="24"/>
              </w:rPr>
              <w:t>Resolved problems/ constraints encountered based on management standard procedures</w:t>
            </w:r>
          </w:p>
          <w:p w14:paraId="1C4C56D7" w14:textId="77777777" w:rsidR="006E509A" w:rsidRDefault="007D0784">
            <w:pPr>
              <w:pStyle w:val="ListParagraph"/>
              <w:numPr>
                <w:ilvl w:val="0"/>
                <w:numId w:val="111"/>
              </w:numPr>
              <w:spacing w:after="0"/>
              <w:rPr>
                <w:rFonts w:ascii="Times New Roman" w:hAnsi="Times New Roman"/>
                <w:sz w:val="24"/>
                <w:szCs w:val="24"/>
              </w:rPr>
            </w:pPr>
            <w:r>
              <w:rPr>
                <w:rFonts w:ascii="Times New Roman" w:hAnsi="Times New Roman"/>
                <w:sz w:val="24"/>
                <w:szCs w:val="24"/>
              </w:rPr>
              <w:t>Implemented and monitored environmental practices on a periodic basis as per company guidelines</w:t>
            </w:r>
          </w:p>
          <w:p w14:paraId="37AC3F76" w14:textId="77777777" w:rsidR="006E509A" w:rsidRDefault="007D0784">
            <w:pPr>
              <w:pStyle w:val="ListParagraph"/>
              <w:numPr>
                <w:ilvl w:val="0"/>
                <w:numId w:val="111"/>
              </w:numPr>
              <w:spacing w:after="0"/>
              <w:rPr>
                <w:rFonts w:ascii="Times New Roman" w:hAnsi="Times New Roman"/>
                <w:sz w:val="24"/>
                <w:szCs w:val="24"/>
              </w:rPr>
            </w:pPr>
            <w:r>
              <w:rPr>
                <w:rFonts w:ascii="Times New Roman" w:hAnsi="Times New Roman"/>
                <w:sz w:val="24"/>
                <w:szCs w:val="24"/>
              </w:rPr>
              <w:t>Recommended solutions for the improvement of the Program</w:t>
            </w:r>
          </w:p>
          <w:p w14:paraId="660B6509" w14:textId="77777777" w:rsidR="006E509A" w:rsidRDefault="007D0784">
            <w:pPr>
              <w:pStyle w:val="ListParagraph"/>
              <w:numPr>
                <w:ilvl w:val="0"/>
                <w:numId w:val="111"/>
              </w:numPr>
              <w:tabs>
                <w:tab w:val="left" w:pos="841"/>
              </w:tabs>
              <w:spacing w:after="0"/>
              <w:rPr>
                <w:rFonts w:ascii="Times New Roman" w:hAnsi="Times New Roman"/>
                <w:sz w:val="24"/>
                <w:szCs w:val="24"/>
              </w:rPr>
            </w:pPr>
            <w:r>
              <w:rPr>
                <w:rFonts w:ascii="Times New Roman" w:hAnsi="Times New Roman"/>
                <w:sz w:val="24"/>
                <w:szCs w:val="24"/>
              </w:rPr>
              <w:t>Monitored and reported to proper authorities any environmental incidents</w:t>
            </w:r>
          </w:p>
        </w:tc>
      </w:tr>
      <w:tr w:rsidR="006E509A" w14:paraId="33C64F6F" w14:textId="77777777">
        <w:tc>
          <w:tcPr>
            <w:tcW w:w="1222" w:type="pct"/>
          </w:tcPr>
          <w:p w14:paraId="71E0EEB7" w14:textId="77777777" w:rsidR="006E509A" w:rsidRDefault="007D0784">
            <w:pPr>
              <w:pStyle w:val="ListParagraph"/>
              <w:numPr>
                <w:ilvl w:val="0"/>
                <w:numId w:val="110"/>
              </w:numPr>
              <w:spacing w:after="0"/>
              <w:rPr>
                <w:rFonts w:ascii="Times New Roman" w:hAnsi="Times New Roman"/>
                <w:sz w:val="24"/>
                <w:szCs w:val="24"/>
              </w:rPr>
            </w:pPr>
            <w:r>
              <w:rPr>
                <w:rFonts w:ascii="Times New Roman" w:hAnsi="Times New Roman"/>
                <w:sz w:val="24"/>
                <w:szCs w:val="24"/>
              </w:rPr>
              <w:t>Resource Implications</w:t>
            </w:r>
          </w:p>
        </w:tc>
        <w:tc>
          <w:tcPr>
            <w:tcW w:w="3778" w:type="pct"/>
          </w:tcPr>
          <w:p w14:paraId="5D32DC16" w14:textId="77777777" w:rsidR="006E509A" w:rsidRDefault="007D0784">
            <w:pPr>
              <w:spacing w:after="0"/>
              <w:rPr>
                <w:rFonts w:ascii="Times New Roman" w:hAnsi="Times New Roman"/>
                <w:sz w:val="24"/>
                <w:szCs w:val="24"/>
              </w:rPr>
            </w:pPr>
            <w:r>
              <w:rPr>
                <w:rFonts w:ascii="Times New Roman" w:hAnsi="Times New Roman"/>
                <w:sz w:val="24"/>
                <w:szCs w:val="24"/>
              </w:rPr>
              <w:t>The following resources should be provided:</w:t>
            </w:r>
          </w:p>
          <w:p w14:paraId="033230B5" w14:textId="77777777" w:rsidR="006E509A" w:rsidRDefault="007D0784">
            <w:pPr>
              <w:pStyle w:val="ListParagraph"/>
              <w:numPr>
                <w:ilvl w:val="0"/>
                <w:numId w:val="112"/>
              </w:numPr>
              <w:spacing w:after="0"/>
              <w:rPr>
                <w:rFonts w:ascii="Times New Roman" w:hAnsi="Times New Roman"/>
                <w:sz w:val="24"/>
                <w:szCs w:val="24"/>
              </w:rPr>
            </w:pPr>
            <w:r>
              <w:rPr>
                <w:rFonts w:ascii="Times New Roman" w:hAnsi="Times New Roman"/>
                <w:sz w:val="24"/>
                <w:szCs w:val="24"/>
              </w:rPr>
              <w:t>Workplace with storage facilities</w:t>
            </w:r>
          </w:p>
          <w:p w14:paraId="378334C5" w14:textId="77777777" w:rsidR="006E509A" w:rsidRDefault="007D0784">
            <w:pPr>
              <w:pStyle w:val="ListParagraph"/>
              <w:numPr>
                <w:ilvl w:val="0"/>
                <w:numId w:val="112"/>
              </w:numPr>
              <w:spacing w:after="0"/>
              <w:rPr>
                <w:rFonts w:ascii="Times New Roman" w:hAnsi="Times New Roman"/>
                <w:sz w:val="24"/>
                <w:szCs w:val="24"/>
              </w:rPr>
            </w:pPr>
            <w:r>
              <w:rPr>
                <w:rFonts w:ascii="Times New Roman" w:hAnsi="Times New Roman"/>
                <w:sz w:val="24"/>
                <w:szCs w:val="24"/>
              </w:rPr>
              <w:t xml:space="preserve">Tools, materials and equipment relevant to the tasks (ex. </w:t>
            </w:r>
            <w:proofErr w:type="gramStart"/>
            <w:r>
              <w:rPr>
                <w:rFonts w:ascii="Times New Roman" w:hAnsi="Times New Roman"/>
                <w:sz w:val="24"/>
                <w:szCs w:val="24"/>
              </w:rPr>
              <w:t>Cleaning</w:t>
            </w:r>
            <w:proofErr w:type="gramEnd"/>
            <w:r>
              <w:rPr>
                <w:rFonts w:ascii="Times New Roman" w:hAnsi="Times New Roman"/>
                <w:sz w:val="24"/>
                <w:szCs w:val="24"/>
              </w:rPr>
              <w:t xml:space="preserve"> tools, cleaning materials, trash bags, etc.)</w:t>
            </w:r>
          </w:p>
          <w:p w14:paraId="3F8C3911" w14:textId="77777777" w:rsidR="006E509A" w:rsidRDefault="007D0784">
            <w:pPr>
              <w:pStyle w:val="ListParagraph"/>
              <w:numPr>
                <w:ilvl w:val="0"/>
                <w:numId w:val="112"/>
              </w:numPr>
              <w:spacing w:after="0"/>
              <w:rPr>
                <w:rFonts w:ascii="Times New Roman" w:hAnsi="Times New Roman"/>
                <w:sz w:val="24"/>
                <w:szCs w:val="24"/>
              </w:rPr>
            </w:pPr>
            <w:r>
              <w:rPr>
                <w:rFonts w:ascii="Times New Roman" w:hAnsi="Times New Roman"/>
                <w:sz w:val="24"/>
                <w:szCs w:val="24"/>
              </w:rPr>
              <w:t>PPE</w:t>
            </w:r>
          </w:p>
          <w:p w14:paraId="0176274F" w14:textId="77777777" w:rsidR="006E509A" w:rsidRDefault="007D0784">
            <w:pPr>
              <w:pStyle w:val="ListParagraph"/>
              <w:numPr>
                <w:ilvl w:val="0"/>
                <w:numId w:val="112"/>
              </w:numPr>
              <w:spacing w:after="0"/>
              <w:rPr>
                <w:rFonts w:ascii="Times New Roman" w:hAnsi="Times New Roman"/>
                <w:sz w:val="24"/>
                <w:szCs w:val="24"/>
              </w:rPr>
            </w:pPr>
            <w:r>
              <w:rPr>
                <w:rFonts w:ascii="Times New Roman" w:hAnsi="Times New Roman"/>
                <w:sz w:val="24"/>
                <w:szCs w:val="24"/>
              </w:rPr>
              <w:t>Manuals and references</w:t>
            </w:r>
          </w:p>
          <w:p w14:paraId="2CCEA4EB" w14:textId="77777777" w:rsidR="006E509A" w:rsidRDefault="007D0784">
            <w:pPr>
              <w:pStyle w:val="ListParagraph"/>
              <w:numPr>
                <w:ilvl w:val="0"/>
                <w:numId w:val="112"/>
              </w:numPr>
              <w:spacing w:after="0"/>
              <w:rPr>
                <w:rFonts w:ascii="Times New Roman" w:hAnsi="Times New Roman"/>
                <w:sz w:val="24"/>
                <w:szCs w:val="24"/>
              </w:rPr>
            </w:pPr>
            <w:r>
              <w:rPr>
                <w:rFonts w:ascii="Times New Roman" w:hAnsi="Times New Roman"/>
                <w:sz w:val="24"/>
                <w:szCs w:val="24"/>
              </w:rPr>
              <w:t>Legislation, policies, procedures, protocols and local ordinances relating to environmental protection</w:t>
            </w:r>
          </w:p>
          <w:p w14:paraId="0E998D16" w14:textId="77777777" w:rsidR="006E509A" w:rsidRDefault="007D0784">
            <w:pPr>
              <w:pStyle w:val="ListParagraph"/>
              <w:numPr>
                <w:ilvl w:val="0"/>
                <w:numId w:val="112"/>
              </w:numPr>
              <w:spacing w:after="0"/>
              <w:rPr>
                <w:rFonts w:ascii="Times New Roman" w:hAnsi="Times New Roman"/>
                <w:sz w:val="24"/>
                <w:szCs w:val="24"/>
              </w:rPr>
            </w:pPr>
            <w:r>
              <w:rPr>
                <w:rFonts w:ascii="Times New Roman" w:hAnsi="Times New Roman"/>
                <w:sz w:val="24"/>
                <w:szCs w:val="24"/>
              </w:rPr>
              <w:t>Case studies/scenarios relating to environmental Protection</w:t>
            </w:r>
          </w:p>
        </w:tc>
      </w:tr>
      <w:tr w:rsidR="006E509A" w14:paraId="6E178779" w14:textId="77777777">
        <w:tc>
          <w:tcPr>
            <w:tcW w:w="1222" w:type="pct"/>
          </w:tcPr>
          <w:p w14:paraId="59E22DA0" w14:textId="77777777" w:rsidR="006E509A" w:rsidRDefault="007D0784">
            <w:pPr>
              <w:pStyle w:val="ListParagraph"/>
              <w:numPr>
                <w:ilvl w:val="0"/>
                <w:numId w:val="110"/>
              </w:numPr>
              <w:spacing w:after="0"/>
              <w:rPr>
                <w:rFonts w:ascii="Times New Roman" w:hAnsi="Times New Roman"/>
                <w:sz w:val="24"/>
                <w:szCs w:val="24"/>
              </w:rPr>
            </w:pPr>
            <w:r>
              <w:rPr>
                <w:rFonts w:ascii="Times New Roman" w:hAnsi="Times New Roman"/>
                <w:sz w:val="24"/>
                <w:szCs w:val="24"/>
              </w:rPr>
              <w:lastRenderedPageBreak/>
              <w:t>Methods of Assessment</w:t>
            </w:r>
          </w:p>
        </w:tc>
        <w:tc>
          <w:tcPr>
            <w:tcW w:w="3778" w:type="pct"/>
          </w:tcPr>
          <w:p w14:paraId="54FD4294" w14:textId="77777777" w:rsidR="006E509A" w:rsidRDefault="007D0784">
            <w:pPr>
              <w:spacing w:after="0"/>
              <w:rPr>
                <w:rFonts w:ascii="Times New Roman" w:hAnsi="Times New Roman"/>
                <w:sz w:val="24"/>
                <w:szCs w:val="24"/>
              </w:rPr>
            </w:pPr>
            <w:r>
              <w:rPr>
                <w:rFonts w:ascii="Times New Roman" w:hAnsi="Times New Roman"/>
                <w:sz w:val="24"/>
                <w:szCs w:val="24"/>
              </w:rPr>
              <w:t>Competency in this unit may be assessed through:</w:t>
            </w:r>
          </w:p>
          <w:p w14:paraId="12F01C0F" w14:textId="77777777" w:rsidR="006E509A" w:rsidRDefault="007D0784">
            <w:pPr>
              <w:pStyle w:val="ListParagraph"/>
              <w:numPr>
                <w:ilvl w:val="0"/>
                <w:numId w:val="113"/>
              </w:numPr>
              <w:spacing w:after="0"/>
              <w:rPr>
                <w:rFonts w:ascii="Times New Roman" w:hAnsi="Times New Roman"/>
                <w:sz w:val="24"/>
                <w:szCs w:val="24"/>
              </w:rPr>
            </w:pPr>
            <w:r>
              <w:rPr>
                <w:rFonts w:ascii="Times New Roman" w:hAnsi="Times New Roman"/>
                <w:sz w:val="24"/>
                <w:szCs w:val="24"/>
              </w:rPr>
              <w:t>Observation</w:t>
            </w:r>
          </w:p>
          <w:p w14:paraId="20711B55" w14:textId="77777777" w:rsidR="006E509A" w:rsidRDefault="007D0784">
            <w:pPr>
              <w:pStyle w:val="ListParagraph"/>
              <w:numPr>
                <w:ilvl w:val="0"/>
                <w:numId w:val="113"/>
              </w:numPr>
              <w:spacing w:after="0"/>
              <w:rPr>
                <w:rFonts w:ascii="Times New Roman" w:hAnsi="Times New Roman"/>
                <w:sz w:val="24"/>
                <w:szCs w:val="24"/>
              </w:rPr>
            </w:pPr>
            <w:r>
              <w:rPr>
                <w:rFonts w:ascii="Times New Roman" w:hAnsi="Times New Roman"/>
                <w:sz w:val="24"/>
                <w:szCs w:val="24"/>
              </w:rPr>
              <w:t>Oral questioning</w:t>
            </w:r>
          </w:p>
          <w:p w14:paraId="2E3241FB" w14:textId="77777777" w:rsidR="006E509A" w:rsidRDefault="007D0784">
            <w:pPr>
              <w:pStyle w:val="ListParagraph"/>
              <w:numPr>
                <w:ilvl w:val="0"/>
                <w:numId w:val="113"/>
              </w:numPr>
              <w:spacing w:after="0"/>
              <w:rPr>
                <w:rFonts w:ascii="Times New Roman" w:hAnsi="Times New Roman"/>
                <w:sz w:val="24"/>
                <w:szCs w:val="24"/>
              </w:rPr>
            </w:pPr>
            <w:r>
              <w:rPr>
                <w:rFonts w:ascii="Times New Roman" w:hAnsi="Times New Roman"/>
                <w:sz w:val="24"/>
                <w:szCs w:val="24"/>
              </w:rPr>
              <w:t>Written test</w:t>
            </w:r>
          </w:p>
          <w:p w14:paraId="5919F334" w14:textId="77777777" w:rsidR="006E509A" w:rsidRDefault="007D0784">
            <w:pPr>
              <w:pStyle w:val="ListParagraph"/>
              <w:numPr>
                <w:ilvl w:val="0"/>
                <w:numId w:val="113"/>
              </w:numPr>
              <w:spacing w:after="0"/>
              <w:rPr>
                <w:rFonts w:ascii="Times New Roman" w:hAnsi="Times New Roman"/>
                <w:sz w:val="24"/>
                <w:szCs w:val="24"/>
              </w:rPr>
            </w:pPr>
            <w:r>
              <w:rPr>
                <w:rFonts w:ascii="Times New Roman" w:hAnsi="Times New Roman"/>
                <w:sz w:val="24"/>
                <w:szCs w:val="24"/>
              </w:rPr>
              <w:t>Interview/Third Party Reports</w:t>
            </w:r>
          </w:p>
          <w:p w14:paraId="5393F47F" w14:textId="77777777" w:rsidR="006E509A" w:rsidRDefault="007D0784">
            <w:pPr>
              <w:pStyle w:val="ListParagraph"/>
              <w:numPr>
                <w:ilvl w:val="0"/>
                <w:numId w:val="113"/>
              </w:numPr>
              <w:spacing w:after="0"/>
              <w:rPr>
                <w:rFonts w:ascii="Times New Roman" w:hAnsi="Times New Roman"/>
                <w:sz w:val="24"/>
                <w:szCs w:val="24"/>
              </w:rPr>
            </w:pPr>
            <w:r>
              <w:rPr>
                <w:rFonts w:ascii="Times New Roman" w:hAnsi="Times New Roman"/>
                <w:sz w:val="24"/>
                <w:szCs w:val="24"/>
              </w:rPr>
              <w:t>Portfolio of evidence</w:t>
            </w:r>
          </w:p>
        </w:tc>
      </w:tr>
      <w:tr w:rsidR="006E509A" w14:paraId="06BCEF7E" w14:textId="77777777">
        <w:tc>
          <w:tcPr>
            <w:tcW w:w="1222" w:type="pct"/>
          </w:tcPr>
          <w:p w14:paraId="17B516E9" w14:textId="77777777" w:rsidR="006E509A" w:rsidRDefault="007D0784">
            <w:pPr>
              <w:pStyle w:val="ListParagraph"/>
              <w:numPr>
                <w:ilvl w:val="0"/>
                <w:numId w:val="110"/>
              </w:numPr>
              <w:spacing w:after="0"/>
              <w:rPr>
                <w:rFonts w:ascii="Times New Roman" w:hAnsi="Times New Roman"/>
                <w:sz w:val="24"/>
                <w:szCs w:val="24"/>
              </w:rPr>
            </w:pPr>
            <w:r>
              <w:rPr>
                <w:rFonts w:ascii="Times New Roman" w:hAnsi="Times New Roman"/>
                <w:sz w:val="24"/>
                <w:szCs w:val="24"/>
              </w:rPr>
              <w:t>Context of Assessment</w:t>
            </w:r>
          </w:p>
        </w:tc>
        <w:tc>
          <w:tcPr>
            <w:tcW w:w="3778" w:type="pct"/>
          </w:tcPr>
          <w:p w14:paraId="193C9621" w14:textId="77777777" w:rsidR="006E509A" w:rsidRDefault="007D0784">
            <w:p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Competency may be assessed: </w:t>
            </w:r>
          </w:p>
          <w:p w14:paraId="44582D48" w14:textId="77777777" w:rsidR="006E509A" w:rsidRDefault="007D0784">
            <w:pPr>
              <w:pStyle w:val="ListParagraph"/>
              <w:numPr>
                <w:ilvl w:val="0"/>
                <w:numId w:val="114"/>
              </w:numPr>
              <w:spacing w:after="0"/>
              <w:rPr>
                <w:rFonts w:ascii="Times New Roman" w:hAnsi="Times New Roman"/>
                <w:sz w:val="24"/>
                <w:szCs w:val="24"/>
              </w:rPr>
            </w:pPr>
            <w:r>
              <w:rPr>
                <w:rFonts w:ascii="Times New Roman" w:hAnsi="Times New Roman"/>
                <w:sz w:val="24"/>
                <w:szCs w:val="24"/>
              </w:rPr>
              <w:t>On-the-job</w:t>
            </w:r>
          </w:p>
          <w:p w14:paraId="05CDECF7" w14:textId="77777777" w:rsidR="006E509A" w:rsidRDefault="007D0784">
            <w:pPr>
              <w:pStyle w:val="ListParagraph"/>
              <w:numPr>
                <w:ilvl w:val="0"/>
                <w:numId w:val="114"/>
              </w:numPr>
              <w:spacing w:after="0"/>
              <w:rPr>
                <w:rFonts w:ascii="Times New Roman" w:hAnsi="Times New Roman"/>
                <w:sz w:val="24"/>
                <w:szCs w:val="24"/>
              </w:rPr>
            </w:pPr>
            <w:r>
              <w:rPr>
                <w:rFonts w:ascii="Times New Roman" w:hAnsi="Times New Roman"/>
                <w:sz w:val="24"/>
                <w:szCs w:val="24"/>
              </w:rPr>
              <w:t>Off-the –job</w:t>
            </w:r>
          </w:p>
          <w:p w14:paraId="48086FFC" w14:textId="77777777" w:rsidR="006E509A" w:rsidRDefault="007D0784">
            <w:pPr>
              <w:pStyle w:val="ListParagraph"/>
              <w:numPr>
                <w:ilvl w:val="0"/>
                <w:numId w:val="114"/>
              </w:numPr>
              <w:spacing w:after="0"/>
              <w:rPr>
                <w:rFonts w:ascii="Times New Roman" w:hAnsi="Times New Roman"/>
                <w:sz w:val="24"/>
                <w:szCs w:val="24"/>
              </w:rPr>
            </w:pPr>
            <w:r>
              <w:rPr>
                <w:rFonts w:ascii="Times New Roman" w:hAnsi="Times New Roman"/>
                <w:sz w:val="24"/>
                <w:szCs w:val="24"/>
              </w:rPr>
              <w:t>During Industrial attachment</w:t>
            </w:r>
          </w:p>
        </w:tc>
      </w:tr>
      <w:tr w:rsidR="006E509A" w14:paraId="5BA24C18" w14:textId="77777777">
        <w:tc>
          <w:tcPr>
            <w:tcW w:w="1222" w:type="pct"/>
          </w:tcPr>
          <w:p w14:paraId="193C5931" w14:textId="77777777" w:rsidR="006E509A" w:rsidRDefault="007D0784">
            <w:pPr>
              <w:pStyle w:val="ListParagraph"/>
              <w:numPr>
                <w:ilvl w:val="0"/>
                <w:numId w:val="110"/>
              </w:numPr>
              <w:spacing w:after="0"/>
              <w:rPr>
                <w:rFonts w:ascii="Times New Roman" w:hAnsi="Times New Roman"/>
                <w:sz w:val="24"/>
                <w:szCs w:val="24"/>
              </w:rPr>
            </w:pPr>
            <w:r>
              <w:rPr>
                <w:rFonts w:ascii="Times New Roman" w:hAnsi="Times New Roman"/>
                <w:sz w:val="24"/>
                <w:szCs w:val="24"/>
              </w:rPr>
              <w:t>Guidance information for assessment</w:t>
            </w:r>
          </w:p>
        </w:tc>
        <w:tc>
          <w:tcPr>
            <w:tcW w:w="3778" w:type="pct"/>
          </w:tcPr>
          <w:p w14:paraId="3B366AEB" w14:textId="77777777" w:rsidR="006E509A" w:rsidRDefault="007D0784">
            <w:pPr>
              <w:rPr>
                <w:rFonts w:ascii="Times New Roman" w:hAnsi="Times New Roman"/>
                <w:sz w:val="24"/>
                <w:szCs w:val="24"/>
              </w:rPr>
            </w:pPr>
            <w:r>
              <w:rPr>
                <w:rFonts w:ascii="Times New Roman" w:hAnsi="Times New Roman"/>
                <w:sz w:val="24"/>
                <w:szCs w:val="24"/>
              </w:rPr>
              <w:t>Holistic assessment with other units relevant to the industry sector, workplace and job role is recommended.</w:t>
            </w:r>
          </w:p>
          <w:p w14:paraId="31B0831A" w14:textId="77777777" w:rsidR="006E509A" w:rsidRDefault="006E509A">
            <w:pPr>
              <w:rPr>
                <w:rFonts w:ascii="Times New Roman" w:hAnsi="Times New Roman"/>
                <w:sz w:val="24"/>
                <w:szCs w:val="24"/>
              </w:rPr>
            </w:pPr>
          </w:p>
        </w:tc>
      </w:tr>
    </w:tbl>
    <w:p w14:paraId="7C4E11C7" w14:textId="77777777" w:rsidR="006E509A" w:rsidRDefault="006E509A">
      <w:pPr>
        <w:rPr>
          <w:rFonts w:ascii="Times New Roman" w:eastAsia="Times New Roman" w:hAnsi="Times New Roman"/>
          <w:b/>
          <w:sz w:val="24"/>
          <w:szCs w:val="24"/>
        </w:rPr>
      </w:pPr>
      <w:bookmarkStart w:id="36" w:name="_Toc526156694"/>
      <w:bookmarkStart w:id="37" w:name="_Toc496092081"/>
      <w:bookmarkStart w:id="38" w:name="_Toc518749527"/>
    </w:p>
    <w:p w14:paraId="5A0CF00F" w14:textId="77777777" w:rsidR="006E509A" w:rsidRDefault="007D0784">
      <w:pPr>
        <w:rPr>
          <w:rFonts w:ascii="Times New Roman" w:eastAsia="Times New Roman" w:hAnsi="Times New Roman"/>
          <w:b/>
          <w:sz w:val="24"/>
          <w:szCs w:val="24"/>
        </w:rPr>
      </w:pPr>
      <w:r>
        <w:rPr>
          <w:rFonts w:ascii="Times New Roman" w:eastAsia="Times New Roman" w:hAnsi="Times New Roman"/>
          <w:b/>
          <w:sz w:val="24"/>
          <w:szCs w:val="24"/>
        </w:rPr>
        <w:br w:type="page"/>
      </w:r>
    </w:p>
    <w:p w14:paraId="3D625786" w14:textId="77777777" w:rsidR="006E509A" w:rsidRDefault="007D0784">
      <w:pPr>
        <w:pStyle w:val="Heading1"/>
      </w:pPr>
      <w:bookmarkStart w:id="39" w:name="_Toc76466264"/>
      <w:r>
        <w:lastRenderedPageBreak/>
        <w:t>DEMONSTRATE OCCUPATIONAL SAFETY AND HEALTH PRACTICES</w:t>
      </w:r>
      <w:bookmarkEnd w:id="36"/>
      <w:bookmarkEnd w:id="37"/>
      <w:bookmarkEnd w:id="38"/>
      <w:bookmarkEnd w:id="39"/>
    </w:p>
    <w:p w14:paraId="00C494FD" w14:textId="77777777" w:rsidR="006E509A" w:rsidRDefault="006E509A">
      <w:pPr>
        <w:spacing w:after="0"/>
        <w:rPr>
          <w:rFonts w:ascii="Times New Roman" w:eastAsia="Times New Roman" w:hAnsi="Times New Roman"/>
          <w:b/>
          <w:sz w:val="24"/>
          <w:szCs w:val="24"/>
        </w:rPr>
      </w:pPr>
    </w:p>
    <w:p w14:paraId="10945134" w14:textId="77777777" w:rsidR="006E509A" w:rsidRDefault="007D0784">
      <w:pPr>
        <w:spacing w:after="0"/>
        <w:rPr>
          <w:rFonts w:ascii="Times New Roman" w:hAnsi="Times New Roman"/>
          <w:b/>
          <w:sz w:val="24"/>
          <w:szCs w:val="24"/>
        </w:rPr>
      </w:pPr>
      <w:r>
        <w:rPr>
          <w:rFonts w:ascii="Times New Roman" w:eastAsia="Times New Roman" w:hAnsi="Times New Roman"/>
          <w:b/>
          <w:sz w:val="24"/>
          <w:szCs w:val="24"/>
        </w:rPr>
        <w:t xml:space="preserve">UNIT CODE: </w:t>
      </w:r>
      <w:r>
        <w:rPr>
          <w:rFonts w:ascii="Times New Roman" w:hAnsi="Times New Roman"/>
          <w:b/>
          <w:sz w:val="24"/>
          <w:szCs w:val="24"/>
          <w:lang w:val="en-ZA"/>
        </w:rPr>
        <w:t xml:space="preserve"> </w:t>
      </w:r>
      <w:r>
        <w:rPr>
          <w:rFonts w:ascii="Times New Roman" w:hAnsi="Times New Roman"/>
          <w:bCs/>
          <w:sz w:val="24"/>
          <w:szCs w:val="24"/>
        </w:rPr>
        <w:t>BUS/OS/FRX/BC/07/5/A</w:t>
      </w:r>
    </w:p>
    <w:p w14:paraId="24FC0093" w14:textId="77777777" w:rsidR="006E509A" w:rsidRDefault="006E509A">
      <w:pPr>
        <w:spacing w:after="0"/>
        <w:rPr>
          <w:rFonts w:ascii="Times New Roman" w:eastAsia="Times New Roman" w:hAnsi="Times New Roman"/>
          <w:b/>
          <w:sz w:val="24"/>
          <w:szCs w:val="24"/>
        </w:rPr>
      </w:pPr>
    </w:p>
    <w:p w14:paraId="72AECDB8" w14:textId="77777777" w:rsidR="006E509A" w:rsidRDefault="007D0784">
      <w:pPr>
        <w:spacing w:after="0"/>
        <w:rPr>
          <w:rFonts w:ascii="Times New Roman" w:eastAsia="Times New Roman" w:hAnsi="Times New Roman"/>
          <w:b/>
          <w:sz w:val="24"/>
          <w:szCs w:val="24"/>
        </w:rPr>
      </w:pPr>
      <w:r>
        <w:rPr>
          <w:rFonts w:ascii="Times New Roman" w:eastAsia="Times New Roman" w:hAnsi="Times New Roman"/>
          <w:b/>
          <w:sz w:val="24"/>
          <w:szCs w:val="24"/>
        </w:rPr>
        <w:t>UNIT DESCRIPTION</w:t>
      </w:r>
    </w:p>
    <w:p w14:paraId="37170AE3" w14:textId="77777777" w:rsidR="006E509A" w:rsidRDefault="007D0784">
      <w:pPr>
        <w:jc w:val="both"/>
        <w:rPr>
          <w:rFonts w:ascii="Times New Roman" w:hAnsi="Times New Roman"/>
          <w:sz w:val="24"/>
          <w:szCs w:val="24"/>
        </w:rPr>
      </w:pPr>
      <w:r>
        <w:rPr>
          <w:rFonts w:ascii="Times New Roman" w:eastAsia="Times New Roman" w:hAnsi="Times New Roman"/>
          <w:sz w:val="24"/>
          <w:szCs w:val="24"/>
        </w:rPr>
        <w:t xml:space="preserve">This unit specifies the competencies required to identify workplace hazards and risk, </w:t>
      </w:r>
      <w:r>
        <w:rPr>
          <w:rFonts w:ascii="Times New Roman" w:hAnsi="Times New Roman"/>
          <w:sz w:val="24"/>
          <w:szCs w:val="24"/>
        </w:rPr>
        <w:t>i</w:t>
      </w:r>
      <w:r>
        <w:rPr>
          <w:rFonts w:ascii="Times New Roman" w:eastAsia="Times New Roman" w:hAnsi="Times New Roman"/>
          <w:sz w:val="24"/>
          <w:szCs w:val="24"/>
        </w:rPr>
        <w:t xml:space="preserve">dentify and implement appropriate control measures and </w:t>
      </w:r>
      <w:r>
        <w:rPr>
          <w:rFonts w:ascii="Times New Roman" w:hAnsi="Times New Roman"/>
          <w:sz w:val="24"/>
          <w:szCs w:val="24"/>
        </w:rPr>
        <w:t>i</w:t>
      </w:r>
      <w:r>
        <w:rPr>
          <w:rFonts w:ascii="Times New Roman" w:eastAsia="Times New Roman" w:hAnsi="Times New Roman"/>
          <w:sz w:val="24"/>
          <w:szCs w:val="24"/>
        </w:rPr>
        <w:t>mplement OSH programs, procedures and policies/ guidelines</w:t>
      </w:r>
    </w:p>
    <w:p w14:paraId="0A096C14" w14:textId="77777777" w:rsidR="006E509A" w:rsidRDefault="006E509A">
      <w:pPr>
        <w:spacing w:after="0"/>
        <w:rPr>
          <w:rFonts w:ascii="Times New Roman" w:eastAsia="Times New Roman" w:hAnsi="Times New Roman"/>
          <w:b/>
          <w:sz w:val="24"/>
          <w:szCs w:val="24"/>
        </w:rPr>
      </w:pPr>
    </w:p>
    <w:p w14:paraId="2683E4ED" w14:textId="77777777" w:rsidR="006E509A" w:rsidRDefault="007D0784">
      <w:pPr>
        <w:rPr>
          <w:rFonts w:ascii="Times New Roman" w:eastAsia="Times New Roman" w:hAnsi="Times New Roman"/>
          <w:b/>
          <w:sz w:val="24"/>
          <w:szCs w:val="24"/>
        </w:rPr>
      </w:pPr>
      <w:r>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699"/>
      </w:tblGrid>
      <w:tr w:rsidR="006E509A" w14:paraId="15C76492" w14:textId="77777777">
        <w:tc>
          <w:tcPr>
            <w:tcW w:w="1698" w:type="pct"/>
            <w:shd w:val="clear" w:color="auto" w:fill="FFFFFF"/>
            <w:vAlign w:val="center"/>
          </w:tcPr>
          <w:p w14:paraId="2CF231A3" w14:textId="77777777" w:rsidR="006E509A" w:rsidRDefault="007D0784">
            <w:pPr>
              <w:rPr>
                <w:rFonts w:ascii="Times New Roman" w:hAnsi="Times New Roman"/>
                <w:b/>
                <w:sz w:val="24"/>
                <w:szCs w:val="24"/>
              </w:rPr>
            </w:pPr>
            <w:r>
              <w:rPr>
                <w:rFonts w:ascii="Times New Roman" w:hAnsi="Times New Roman"/>
                <w:b/>
                <w:sz w:val="24"/>
                <w:szCs w:val="24"/>
              </w:rPr>
              <w:t>ELEMENT</w:t>
            </w:r>
          </w:p>
          <w:p w14:paraId="62671660" w14:textId="77777777" w:rsidR="006E509A" w:rsidRDefault="007D0784">
            <w:pPr>
              <w:rPr>
                <w:rFonts w:ascii="Times New Roman" w:hAnsi="Times New Roman"/>
                <w:b/>
                <w:sz w:val="24"/>
                <w:szCs w:val="24"/>
              </w:rPr>
            </w:pPr>
            <w:r>
              <w:rPr>
                <w:rFonts w:ascii="Times New Roman" w:hAnsi="Times New Roman"/>
                <w:sz w:val="24"/>
                <w:szCs w:val="24"/>
              </w:rPr>
              <w:t>These describe the key outcomes which make up workplace function.</w:t>
            </w:r>
          </w:p>
        </w:tc>
        <w:tc>
          <w:tcPr>
            <w:tcW w:w="3302" w:type="pct"/>
            <w:shd w:val="clear" w:color="auto" w:fill="FFFFFF"/>
            <w:vAlign w:val="center"/>
          </w:tcPr>
          <w:p w14:paraId="27D24AC0" w14:textId="77777777" w:rsidR="006E509A" w:rsidRDefault="007D0784">
            <w:pPr>
              <w:rPr>
                <w:rFonts w:ascii="Times New Roman" w:hAnsi="Times New Roman"/>
                <w:b/>
                <w:sz w:val="24"/>
                <w:szCs w:val="24"/>
              </w:rPr>
            </w:pPr>
            <w:r>
              <w:rPr>
                <w:rFonts w:ascii="Times New Roman" w:hAnsi="Times New Roman"/>
                <w:b/>
                <w:sz w:val="24"/>
                <w:szCs w:val="24"/>
              </w:rPr>
              <w:t>PERFORMANCE CRITERIA</w:t>
            </w:r>
          </w:p>
          <w:p w14:paraId="498A747A" w14:textId="77777777" w:rsidR="006E509A" w:rsidRDefault="007D0784">
            <w:pPr>
              <w:rPr>
                <w:rFonts w:ascii="Times New Roman" w:hAnsi="Times New Roman"/>
                <w:b/>
                <w:sz w:val="24"/>
                <w:szCs w:val="24"/>
              </w:rPr>
            </w:pPr>
            <w:r>
              <w:rPr>
                <w:rFonts w:ascii="Times New Roman" w:hAnsi="Times New Roman"/>
                <w:sz w:val="24"/>
                <w:szCs w:val="24"/>
              </w:rPr>
              <w:t>These are assessable statements which specify the required level of performance for each of the elements.</w:t>
            </w:r>
          </w:p>
          <w:p w14:paraId="5FA34628" w14:textId="77777777" w:rsidR="006E509A" w:rsidRDefault="007D0784">
            <w:pPr>
              <w:rPr>
                <w:rFonts w:ascii="Times New Roman" w:hAnsi="Times New Roman"/>
                <w:b/>
                <w:sz w:val="24"/>
                <w:szCs w:val="24"/>
              </w:rPr>
            </w:pPr>
            <w:r>
              <w:rPr>
                <w:rFonts w:ascii="Times New Roman" w:hAnsi="Times New Roman"/>
                <w:b/>
                <w:i/>
                <w:sz w:val="24"/>
                <w:szCs w:val="24"/>
              </w:rPr>
              <w:t>Bold and italicized terms are elaborated in the Range</w:t>
            </w:r>
          </w:p>
        </w:tc>
      </w:tr>
      <w:tr w:rsidR="006E509A" w14:paraId="4B134941" w14:textId="77777777">
        <w:tc>
          <w:tcPr>
            <w:tcW w:w="1698" w:type="pct"/>
          </w:tcPr>
          <w:p w14:paraId="1D69E811" w14:textId="77777777" w:rsidR="006E509A" w:rsidRDefault="007D0784">
            <w:pPr>
              <w:pStyle w:val="ListParagraph"/>
              <w:numPr>
                <w:ilvl w:val="0"/>
                <w:numId w:val="115"/>
              </w:numPr>
              <w:spacing w:after="0"/>
              <w:rPr>
                <w:rFonts w:ascii="Times New Roman" w:hAnsi="Times New Roman"/>
                <w:sz w:val="24"/>
                <w:szCs w:val="24"/>
              </w:rPr>
            </w:pPr>
            <w:r>
              <w:rPr>
                <w:rFonts w:ascii="Times New Roman" w:hAnsi="Times New Roman"/>
                <w:sz w:val="24"/>
                <w:szCs w:val="24"/>
              </w:rPr>
              <w:t>Identify workplace hazards and risk</w:t>
            </w:r>
          </w:p>
        </w:tc>
        <w:tc>
          <w:tcPr>
            <w:tcW w:w="3302" w:type="pct"/>
          </w:tcPr>
          <w:p w14:paraId="02F8A268" w14:textId="77777777" w:rsidR="006E509A" w:rsidRDefault="007D0784">
            <w:pPr>
              <w:pStyle w:val="ListParagraph"/>
              <w:numPr>
                <w:ilvl w:val="0"/>
                <w:numId w:val="116"/>
              </w:numPr>
              <w:spacing w:after="0"/>
              <w:ind w:left="510" w:hanging="510"/>
              <w:rPr>
                <w:rFonts w:ascii="Times New Roman" w:hAnsi="Times New Roman"/>
                <w:sz w:val="24"/>
                <w:szCs w:val="24"/>
              </w:rPr>
            </w:pPr>
            <w:r>
              <w:rPr>
                <w:rFonts w:ascii="Times New Roman" w:hAnsi="Times New Roman"/>
                <w:b/>
                <w:i/>
                <w:sz w:val="24"/>
                <w:szCs w:val="24"/>
              </w:rPr>
              <w:t>Hazards</w:t>
            </w:r>
            <w:r>
              <w:rPr>
                <w:rFonts w:ascii="Times New Roman" w:hAnsi="Times New Roman"/>
                <w:sz w:val="24"/>
                <w:szCs w:val="24"/>
              </w:rPr>
              <w:t xml:space="preserve"> in the workplace are identified</w:t>
            </w:r>
            <w:r>
              <w:rPr>
                <w:rFonts w:ascii="Times New Roman" w:hAnsi="Times New Roman"/>
                <w:b/>
                <w:i/>
                <w:sz w:val="24"/>
                <w:szCs w:val="24"/>
              </w:rPr>
              <w:t xml:space="preserve"> based their indicators</w:t>
            </w:r>
            <w:r>
              <w:rPr>
                <w:rFonts w:ascii="Times New Roman" w:hAnsi="Times New Roman"/>
                <w:sz w:val="24"/>
                <w:szCs w:val="24"/>
              </w:rPr>
              <w:t xml:space="preserve"> </w:t>
            </w:r>
          </w:p>
          <w:p w14:paraId="177B152C" w14:textId="77777777" w:rsidR="006E509A" w:rsidRDefault="007D0784">
            <w:pPr>
              <w:pStyle w:val="ListParagraph"/>
              <w:numPr>
                <w:ilvl w:val="0"/>
                <w:numId w:val="116"/>
              </w:numPr>
              <w:spacing w:after="0"/>
              <w:ind w:left="510" w:hanging="510"/>
              <w:rPr>
                <w:rFonts w:ascii="Times New Roman" w:hAnsi="Times New Roman"/>
                <w:sz w:val="24"/>
                <w:szCs w:val="24"/>
              </w:rPr>
            </w:pPr>
            <w:r>
              <w:rPr>
                <w:rFonts w:ascii="Times New Roman" w:hAnsi="Times New Roman"/>
                <w:sz w:val="24"/>
                <w:szCs w:val="24"/>
              </w:rPr>
              <w:t>Risks and hazards are evaluated based on legal requirements.</w:t>
            </w:r>
          </w:p>
          <w:p w14:paraId="67E804F6" w14:textId="77777777" w:rsidR="006E509A" w:rsidRDefault="007D0784">
            <w:pPr>
              <w:pStyle w:val="ListParagraph"/>
              <w:numPr>
                <w:ilvl w:val="0"/>
                <w:numId w:val="116"/>
              </w:numPr>
              <w:spacing w:after="0"/>
              <w:ind w:left="510" w:hanging="510"/>
              <w:rPr>
                <w:rFonts w:ascii="Times New Roman" w:hAnsi="Times New Roman"/>
                <w:sz w:val="24"/>
                <w:szCs w:val="24"/>
              </w:rPr>
            </w:pPr>
            <w:r>
              <w:rPr>
                <w:rFonts w:ascii="Times New Roman" w:hAnsi="Times New Roman"/>
                <w:b/>
                <w:i/>
                <w:sz w:val="24"/>
                <w:szCs w:val="24"/>
              </w:rPr>
              <w:t>OSH concerns</w:t>
            </w:r>
            <w:r>
              <w:rPr>
                <w:rFonts w:ascii="Times New Roman" w:hAnsi="Times New Roman"/>
                <w:sz w:val="24"/>
                <w:szCs w:val="24"/>
              </w:rPr>
              <w:t xml:space="preserve"> raised by workers are addressed as per legal requirements. </w:t>
            </w:r>
          </w:p>
        </w:tc>
      </w:tr>
      <w:tr w:rsidR="006E509A" w14:paraId="2D0D8E6D" w14:textId="77777777">
        <w:tc>
          <w:tcPr>
            <w:tcW w:w="1698" w:type="pct"/>
          </w:tcPr>
          <w:p w14:paraId="3DEE0E11" w14:textId="77777777" w:rsidR="006E509A" w:rsidRDefault="007D0784">
            <w:pPr>
              <w:pStyle w:val="ListParagraph"/>
              <w:numPr>
                <w:ilvl w:val="0"/>
                <w:numId w:val="115"/>
              </w:numPr>
              <w:spacing w:after="0"/>
              <w:rPr>
                <w:rFonts w:ascii="Times New Roman" w:hAnsi="Times New Roman"/>
                <w:sz w:val="24"/>
                <w:szCs w:val="24"/>
              </w:rPr>
            </w:pPr>
            <w:r>
              <w:rPr>
                <w:rFonts w:ascii="Times New Roman" w:hAnsi="Times New Roman"/>
                <w:sz w:val="24"/>
                <w:szCs w:val="24"/>
              </w:rPr>
              <w:t xml:space="preserve">Control OSH hazards </w:t>
            </w:r>
          </w:p>
        </w:tc>
        <w:tc>
          <w:tcPr>
            <w:tcW w:w="3302" w:type="pct"/>
          </w:tcPr>
          <w:p w14:paraId="709E78A4" w14:textId="77777777" w:rsidR="006E509A" w:rsidRDefault="007D0784">
            <w:pPr>
              <w:pStyle w:val="ListParagraph"/>
              <w:numPr>
                <w:ilvl w:val="0"/>
                <w:numId w:val="117"/>
              </w:numPr>
              <w:spacing w:after="0"/>
              <w:ind w:left="510" w:hanging="510"/>
              <w:rPr>
                <w:rFonts w:ascii="Times New Roman" w:hAnsi="Times New Roman"/>
                <w:sz w:val="24"/>
                <w:szCs w:val="24"/>
              </w:rPr>
            </w:pPr>
            <w:r>
              <w:rPr>
                <w:rFonts w:ascii="Times New Roman" w:hAnsi="Times New Roman"/>
                <w:sz w:val="24"/>
                <w:szCs w:val="24"/>
              </w:rPr>
              <w:t>Hazard prevention</w:t>
            </w:r>
            <w:r>
              <w:rPr>
                <w:rFonts w:ascii="Times New Roman" w:hAnsi="Times New Roman"/>
                <w:b/>
                <w:i/>
                <w:sz w:val="24"/>
                <w:szCs w:val="24"/>
              </w:rPr>
              <w:t xml:space="preserve"> and control measures</w:t>
            </w:r>
            <w:r>
              <w:rPr>
                <w:rFonts w:ascii="Times New Roman" w:hAnsi="Times New Roman"/>
                <w:sz w:val="24"/>
                <w:szCs w:val="24"/>
              </w:rPr>
              <w:t xml:space="preserve"> are implemented as per legal requirement.</w:t>
            </w:r>
          </w:p>
          <w:p w14:paraId="0A871CF3" w14:textId="77777777" w:rsidR="006E509A" w:rsidRDefault="007D0784">
            <w:pPr>
              <w:pStyle w:val="ListParagraph"/>
              <w:numPr>
                <w:ilvl w:val="0"/>
                <w:numId w:val="117"/>
              </w:numPr>
              <w:spacing w:after="0"/>
              <w:ind w:left="510" w:hanging="510"/>
              <w:rPr>
                <w:rFonts w:ascii="Times New Roman" w:hAnsi="Times New Roman"/>
                <w:sz w:val="24"/>
                <w:szCs w:val="24"/>
              </w:rPr>
            </w:pPr>
            <w:r>
              <w:rPr>
                <w:rFonts w:ascii="Times New Roman" w:hAnsi="Times New Roman"/>
                <w:sz w:val="24"/>
                <w:szCs w:val="24"/>
              </w:rPr>
              <w:t>Risk assessment is conducted</w:t>
            </w:r>
            <w:r>
              <w:rPr>
                <w:rFonts w:ascii="Times New Roman" w:hAnsi="Times New Roman"/>
                <w:b/>
                <w:i/>
                <w:sz w:val="24"/>
                <w:szCs w:val="24"/>
              </w:rPr>
              <w:t xml:space="preserve"> </w:t>
            </w:r>
            <w:r>
              <w:rPr>
                <w:rFonts w:ascii="Times New Roman" w:hAnsi="Times New Roman"/>
                <w:sz w:val="24"/>
                <w:szCs w:val="24"/>
              </w:rPr>
              <w:t>and a risk matrix developed based on likely impact.</w:t>
            </w:r>
          </w:p>
          <w:p w14:paraId="7C6E4302" w14:textId="77777777" w:rsidR="006E509A" w:rsidRDefault="007D0784">
            <w:pPr>
              <w:pStyle w:val="ListParagraph"/>
              <w:numPr>
                <w:ilvl w:val="0"/>
                <w:numId w:val="117"/>
              </w:numPr>
              <w:spacing w:after="0"/>
              <w:ind w:left="510" w:hanging="510"/>
              <w:rPr>
                <w:rFonts w:ascii="Times New Roman" w:hAnsi="Times New Roman"/>
                <w:sz w:val="24"/>
                <w:szCs w:val="24"/>
              </w:rPr>
            </w:pPr>
            <w:r>
              <w:rPr>
                <w:rFonts w:ascii="Times New Roman" w:hAnsi="Times New Roman"/>
                <w:b/>
                <w:i/>
                <w:sz w:val="24"/>
                <w:szCs w:val="24"/>
              </w:rPr>
              <w:t>Contingency measures</w:t>
            </w:r>
            <w:r>
              <w:rPr>
                <w:rFonts w:ascii="Times New Roman" w:hAnsi="Times New Roman"/>
                <w:sz w:val="24"/>
                <w:szCs w:val="24"/>
              </w:rPr>
              <w:t xml:space="preserve">, including </w:t>
            </w:r>
            <w:r>
              <w:rPr>
                <w:rFonts w:ascii="Times New Roman" w:hAnsi="Times New Roman"/>
                <w:b/>
                <w:i/>
                <w:sz w:val="24"/>
                <w:szCs w:val="24"/>
              </w:rPr>
              <w:t>emergency procedures</w:t>
            </w:r>
            <w:r>
              <w:rPr>
                <w:rFonts w:ascii="Times New Roman" w:hAnsi="Times New Roman"/>
                <w:sz w:val="24"/>
                <w:szCs w:val="24"/>
              </w:rPr>
              <w:t xml:space="preserve"> during workplace </w:t>
            </w:r>
            <w:r>
              <w:rPr>
                <w:rFonts w:ascii="Times New Roman" w:hAnsi="Times New Roman"/>
                <w:b/>
                <w:i/>
                <w:sz w:val="24"/>
                <w:szCs w:val="24"/>
              </w:rPr>
              <w:t>incidents and emergencies</w:t>
            </w:r>
            <w:r>
              <w:rPr>
                <w:rFonts w:ascii="Times New Roman" w:hAnsi="Times New Roman"/>
                <w:sz w:val="24"/>
                <w:szCs w:val="24"/>
              </w:rPr>
              <w:t xml:space="preserve"> are recognized and established in accordance with organization procedures.</w:t>
            </w:r>
          </w:p>
        </w:tc>
      </w:tr>
      <w:tr w:rsidR="006E509A" w14:paraId="045A5E4F" w14:textId="77777777">
        <w:tc>
          <w:tcPr>
            <w:tcW w:w="1698" w:type="pct"/>
          </w:tcPr>
          <w:p w14:paraId="7C1DB83F" w14:textId="77777777" w:rsidR="006E509A" w:rsidRDefault="007D0784">
            <w:pPr>
              <w:pStyle w:val="ListParagraph"/>
              <w:numPr>
                <w:ilvl w:val="0"/>
                <w:numId w:val="115"/>
              </w:numPr>
              <w:spacing w:after="0"/>
              <w:rPr>
                <w:rFonts w:ascii="Times New Roman" w:hAnsi="Times New Roman"/>
                <w:sz w:val="24"/>
                <w:szCs w:val="24"/>
              </w:rPr>
            </w:pPr>
            <w:r>
              <w:rPr>
                <w:rFonts w:ascii="Times New Roman" w:hAnsi="Times New Roman"/>
                <w:sz w:val="24"/>
                <w:szCs w:val="24"/>
              </w:rPr>
              <w:t>Implement OSH programs</w:t>
            </w:r>
          </w:p>
        </w:tc>
        <w:tc>
          <w:tcPr>
            <w:tcW w:w="3302" w:type="pct"/>
          </w:tcPr>
          <w:p w14:paraId="1B324220" w14:textId="77777777" w:rsidR="006E509A" w:rsidRDefault="007D0784">
            <w:pPr>
              <w:pStyle w:val="ListParagraph"/>
              <w:numPr>
                <w:ilvl w:val="0"/>
                <w:numId w:val="118"/>
              </w:numPr>
              <w:spacing w:after="0"/>
              <w:ind w:left="510" w:hanging="510"/>
              <w:rPr>
                <w:rFonts w:ascii="Times New Roman" w:hAnsi="Times New Roman"/>
                <w:sz w:val="24"/>
                <w:szCs w:val="24"/>
              </w:rPr>
            </w:pPr>
            <w:r>
              <w:rPr>
                <w:rFonts w:ascii="Times New Roman" w:hAnsi="Times New Roman"/>
                <w:sz w:val="24"/>
                <w:szCs w:val="24"/>
              </w:rPr>
              <w:t xml:space="preserve">Company OSH program </w:t>
            </w:r>
            <w:proofErr w:type="gramStart"/>
            <w:r>
              <w:rPr>
                <w:rFonts w:ascii="Times New Roman" w:hAnsi="Times New Roman"/>
                <w:sz w:val="24"/>
                <w:szCs w:val="24"/>
              </w:rPr>
              <w:t>are</w:t>
            </w:r>
            <w:proofErr w:type="gramEnd"/>
            <w:r>
              <w:rPr>
                <w:rFonts w:ascii="Times New Roman" w:hAnsi="Times New Roman"/>
                <w:sz w:val="24"/>
                <w:szCs w:val="24"/>
              </w:rPr>
              <w:t xml:space="preserve"> identified, evaluated and reviewed based on legal requirements.</w:t>
            </w:r>
          </w:p>
          <w:p w14:paraId="721F7534" w14:textId="77777777" w:rsidR="006E509A" w:rsidRDefault="007D0784">
            <w:pPr>
              <w:pStyle w:val="ListParagraph"/>
              <w:numPr>
                <w:ilvl w:val="0"/>
                <w:numId w:val="118"/>
              </w:numPr>
              <w:spacing w:after="0"/>
              <w:ind w:left="510" w:hanging="510"/>
              <w:rPr>
                <w:rFonts w:ascii="Times New Roman" w:hAnsi="Times New Roman"/>
                <w:sz w:val="24"/>
                <w:szCs w:val="24"/>
              </w:rPr>
            </w:pPr>
            <w:r>
              <w:rPr>
                <w:rFonts w:ascii="Times New Roman" w:hAnsi="Times New Roman"/>
                <w:sz w:val="24"/>
                <w:szCs w:val="24"/>
              </w:rPr>
              <w:t>Company OSH programs are implemented as per legal requirements.</w:t>
            </w:r>
          </w:p>
          <w:p w14:paraId="3BE032D8" w14:textId="77777777" w:rsidR="006E509A" w:rsidRDefault="007D0784">
            <w:pPr>
              <w:pStyle w:val="ListParagraph"/>
              <w:numPr>
                <w:ilvl w:val="0"/>
                <w:numId w:val="118"/>
              </w:numPr>
              <w:spacing w:after="0"/>
              <w:ind w:left="510" w:hanging="510"/>
              <w:rPr>
                <w:rFonts w:ascii="Times New Roman" w:hAnsi="Times New Roman"/>
                <w:sz w:val="24"/>
                <w:szCs w:val="24"/>
              </w:rPr>
            </w:pPr>
            <w:r>
              <w:rPr>
                <w:rFonts w:ascii="Times New Roman" w:hAnsi="Times New Roman"/>
                <w:sz w:val="24"/>
                <w:szCs w:val="24"/>
              </w:rPr>
              <w:t>Workers are capacity built on OSH standards and procedures as per legal requirements</w:t>
            </w:r>
          </w:p>
          <w:p w14:paraId="230B5220" w14:textId="77777777" w:rsidR="006E509A" w:rsidRDefault="007D0784">
            <w:pPr>
              <w:pStyle w:val="ListParagraph"/>
              <w:numPr>
                <w:ilvl w:val="0"/>
                <w:numId w:val="118"/>
              </w:numPr>
              <w:spacing w:after="0"/>
              <w:ind w:left="510" w:hanging="510"/>
              <w:rPr>
                <w:rFonts w:ascii="Times New Roman" w:hAnsi="Times New Roman"/>
                <w:sz w:val="24"/>
                <w:szCs w:val="24"/>
              </w:rPr>
            </w:pPr>
            <w:r>
              <w:rPr>
                <w:rFonts w:ascii="Times New Roman" w:hAnsi="Times New Roman"/>
                <w:b/>
                <w:i/>
                <w:sz w:val="24"/>
                <w:szCs w:val="24"/>
              </w:rPr>
              <w:t>OSH-related records</w:t>
            </w:r>
            <w:r>
              <w:rPr>
                <w:rFonts w:ascii="Times New Roman" w:hAnsi="Times New Roman"/>
                <w:sz w:val="24"/>
                <w:szCs w:val="24"/>
              </w:rPr>
              <w:t xml:space="preserve"> are maintained as per legal requirements.</w:t>
            </w:r>
          </w:p>
        </w:tc>
      </w:tr>
    </w:tbl>
    <w:p w14:paraId="19E0B785" w14:textId="77777777" w:rsidR="006E509A" w:rsidRDefault="006E509A">
      <w:pPr>
        <w:rPr>
          <w:rFonts w:ascii="Times New Roman" w:eastAsia="Times New Roman" w:hAnsi="Times New Roman"/>
          <w:b/>
          <w:sz w:val="24"/>
          <w:szCs w:val="24"/>
        </w:rPr>
      </w:pPr>
    </w:p>
    <w:p w14:paraId="5CED3358" w14:textId="77777777" w:rsidR="006E509A" w:rsidRDefault="006E509A">
      <w:pPr>
        <w:rPr>
          <w:rFonts w:ascii="Times New Roman" w:eastAsia="Times New Roman" w:hAnsi="Times New Roman"/>
          <w:b/>
          <w:sz w:val="24"/>
          <w:szCs w:val="24"/>
        </w:rPr>
      </w:pPr>
    </w:p>
    <w:p w14:paraId="12D7A27E" w14:textId="77777777" w:rsidR="006E509A" w:rsidRDefault="006E509A">
      <w:pPr>
        <w:rPr>
          <w:rFonts w:ascii="Times New Roman" w:eastAsia="Times New Roman" w:hAnsi="Times New Roman"/>
          <w:b/>
          <w:sz w:val="24"/>
          <w:szCs w:val="24"/>
        </w:rPr>
      </w:pPr>
    </w:p>
    <w:p w14:paraId="75818859" w14:textId="77777777" w:rsidR="006E509A" w:rsidRDefault="007D0784">
      <w:pPr>
        <w:rPr>
          <w:rFonts w:ascii="Times New Roman" w:eastAsia="Times New Roman" w:hAnsi="Times New Roman"/>
          <w:b/>
          <w:sz w:val="24"/>
          <w:szCs w:val="24"/>
        </w:rPr>
      </w:pPr>
      <w:r>
        <w:rPr>
          <w:rFonts w:ascii="Times New Roman" w:eastAsia="Times New Roman" w:hAnsi="Times New Roman"/>
          <w:b/>
          <w:sz w:val="24"/>
          <w:szCs w:val="24"/>
        </w:rPr>
        <w:t>RANGE</w:t>
      </w:r>
    </w:p>
    <w:p w14:paraId="0558B09A" w14:textId="77777777" w:rsidR="006E509A" w:rsidRDefault="007D0784">
      <w:pPr>
        <w:jc w:val="both"/>
        <w:rPr>
          <w:rFonts w:ascii="Times New Roman" w:eastAsia="Times New Roman" w:hAnsi="Times New Roman"/>
          <w:sz w:val="24"/>
          <w:szCs w:val="24"/>
        </w:rPr>
      </w:pPr>
      <w:r>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86"/>
        <w:gridCol w:w="5638"/>
      </w:tblGrid>
      <w:tr w:rsidR="006E509A" w14:paraId="45832074" w14:textId="77777777">
        <w:trPr>
          <w:cantSplit/>
        </w:trPr>
        <w:tc>
          <w:tcPr>
            <w:tcW w:w="1731" w:type="pct"/>
          </w:tcPr>
          <w:p w14:paraId="367BB792" w14:textId="77777777" w:rsidR="006E509A" w:rsidRDefault="007D0784">
            <w:pPr>
              <w:rPr>
                <w:rFonts w:ascii="Times New Roman" w:eastAsia="Times New Roman" w:hAnsi="Times New Roman"/>
                <w:b/>
                <w:sz w:val="24"/>
                <w:szCs w:val="24"/>
              </w:rPr>
            </w:pPr>
            <w:r>
              <w:rPr>
                <w:rFonts w:ascii="Times New Roman" w:eastAsia="Times New Roman" w:hAnsi="Times New Roman"/>
                <w:b/>
                <w:sz w:val="24"/>
                <w:szCs w:val="24"/>
              </w:rPr>
              <w:t>Variable</w:t>
            </w:r>
          </w:p>
        </w:tc>
        <w:tc>
          <w:tcPr>
            <w:tcW w:w="3269" w:type="pct"/>
          </w:tcPr>
          <w:p w14:paraId="433E3BA6" w14:textId="77777777" w:rsidR="006E509A" w:rsidRDefault="007D0784">
            <w:pPr>
              <w:rPr>
                <w:rFonts w:ascii="Times New Roman" w:eastAsia="Times New Roman" w:hAnsi="Times New Roman"/>
                <w:b/>
                <w:sz w:val="24"/>
                <w:szCs w:val="24"/>
              </w:rPr>
            </w:pPr>
            <w:r>
              <w:rPr>
                <w:rFonts w:ascii="Times New Roman" w:eastAsia="Times New Roman" w:hAnsi="Times New Roman"/>
                <w:b/>
                <w:sz w:val="24"/>
                <w:szCs w:val="24"/>
              </w:rPr>
              <w:t>Range</w:t>
            </w:r>
          </w:p>
        </w:tc>
      </w:tr>
      <w:tr w:rsidR="006E509A" w14:paraId="5A3F5BE5" w14:textId="77777777">
        <w:trPr>
          <w:cantSplit/>
        </w:trPr>
        <w:tc>
          <w:tcPr>
            <w:tcW w:w="1731" w:type="pct"/>
          </w:tcPr>
          <w:p w14:paraId="5280D11D" w14:textId="77777777" w:rsidR="006E509A" w:rsidRDefault="007D0784">
            <w:pPr>
              <w:pStyle w:val="ListParagraph"/>
              <w:numPr>
                <w:ilvl w:val="0"/>
                <w:numId w:val="119"/>
              </w:numPr>
              <w:spacing w:after="0"/>
              <w:rPr>
                <w:rFonts w:ascii="Times New Roman" w:hAnsi="Times New Roman"/>
                <w:bCs/>
                <w:iCs/>
                <w:sz w:val="24"/>
                <w:szCs w:val="24"/>
              </w:rPr>
            </w:pPr>
            <w:r>
              <w:rPr>
                <w:rFonts w:ascii="Times New Roman" w:hAnsi="Times New Roman"/>
                <w:bCs/>
                <w:iCs/>
                <w:sz w:val="24"/>
                <w:szCs w:val="24"/>
              </w:rPr>
              <w:t>Hazards may include but are not limited to:</w:t>
            </w:r>
          </w:p>
          <w:p w14:paraId="32E3309C" w14:textId="77777777" w:rsidR="006E509A" w:rsidRDefault="006E509A">
            <w:pPr>
              <w:rPr>
                <w:rFonts w:ascii="Times New Roman" w:eastAsia="Times New Roman" w:hAnsi="Times New Roman"/>
                <w:bCs/>
                <w:iCs/>
                <w:sz w:val="24"/>
                <w:szCs w:val="24"/>
              </w:rPr>
            </w:pPr>
          </w:p>
        </w:tc>
        <w:tc>
          <w:tcPr>
            <w:tcW w:w="3269" w:type="pct"/>
          </w:tcPr>
          <w:p w14:paraId="50CC99CD" w14:textId="77777777" w:rsidR="006E509A" w:rsidRDefault="007D0784">
            <w:pPr>
              <w:pStyle w:val="ListParagraph"/>
              <w:numPr>
                <w:ilvl w:val="0"/>
                <w:numId w:val="120"/>
              </w:numPr>
              <w:spacing w:after="0"/>
              <w:rPr>
                <w:rFonts w:ascii="Times New Roman" w:hAnsi="Times New Roman"/>
                <w:sz w:val="24"/>
                <w:szCs w:val="24"/>
              </w:rPr>
            </w:pPr>
            <w:r>
              <w:rPr>
                <w:rFonts w:ascii="Times New Roman" w:hAnsi="Times New Roman"/>
                <w:sz w:val="24"/>
                <w:szCs w:val="24"/>
              </w:rPr>
              <w:t xml:space="preserve">Physical hazards </w:t>
            </w:r>
          </w:p>
          <w:p w14:paraId="5435321A" w14:textId="77777777" w:rsidR="006E509A" w:rsidRDefault="007D0784">
            <w:pPr>
              <w:pStyle w:val="ListParagraph"/>
              <w:numPr>
                <w:ilvl w:val="0"/>
                <w:numId w:val="120"/>
              </w:numPr>
              <w:spacing w:after="0"/>
              <w:rPr>
                <w:rFonts w:ascii="Times New Roman" w:hAnsi="Times New Roman"/>
                <w:sz w:val="24"/>
                <w:szCs w:val="24"/>
              </w:rPr>
            </w:pPr>
            <w:r>
              <w:rPr>
                <w:rFonts w:ascii="Times New Roman" w:hAnsi="Times New Roman"/>
                <w:sz w:val="24"/>
                <w:szCs w:val="24"/>
              </w:rPr>
              <w:t>Biological hazards</w:t>
            </w:r>
          </w:p>
          <w:p w14:paraId="17CFE71D" w14:textId="77777777" w:rsidR="006E509A" w:rsidRDefault="007D0784">
            <w:pPr>
              <w:pStyle w:val="ListParagraph"/>
              <w:numPr>
                <w:ilvl w:val="0"/>
                <w:numId w:val="120"/>
              </w:numPr>
              <w:spacing w:after="0"/>
              <w:rPr>
                <w:rFonts w:ascii="Times New Roman" w:hAnsi="Times New Roman"/>
                <w:sz w:val="24"/>
                <w:szCs w:val="24"/>
              </w:rPr>
            </w:pPr>
            <w:r>
              <w:rPr>
                <w:rFonts w:ascii="Times New Roman" w:hAnsi="Times New Roman"/>
                <w:sz w:val="24"/>
                <w:szCs w:val="24"/>
              </w:rPr>
              <w:t xml:space="preserve">Chemical hazards </w:t>
            </w:r>
          </w:p>
          <w:p w14:paraId="1DE20AF2" w14:textId="77777777" w:rsidR="006E509A" w:rsidRDefault="007D0784">
            <w:pPr>
              <w:pStyle w:val="ListParagraph"/>
              <w:numPr>
                <w:ilvl w:val="0"/>
                <w:numId w:val="120"/>
              </w:numPr>
              <w:spacing w:after="0"/>
              <w:rPr>
                <w:rFonts w:ascii="Times New Roman" w:hAnsi="Times New Roman"/>
                <w:sz w:val="24"/>
                <w:szCs w:val="24"/>
              </w:rPr>
            </w:pPr>
            <w:r>
              <w:rPr>
                <w:rFonts w:ascii="Times New Roman" w:hAnsi="Times New Roman"/>
                <w:sz w:val="24"/>
                <w:szCs w:val="24"/>
              </w:rPr>
              <w:t>Ergonomics</w:t>
            </w:r>
          </w:p>
          <w:p w14:paraId="03CA9D5D" w14:textId="77777777" w:rsidR="006E509A" w:rsidRDefault="007D0784">
            <w:pPr>
              <w:pStyle w:val="ListParagraph"/>
              <w:numPr>
                <w:ilvl w:val="0"/>
                <w:numId w:val="120"/>
              </w:numPr>
              <w:spacing w:after="0"/>
              <w:rPr>
                <w:rFonts w:ascii="Times New Roman" w:hAnsi="Times New Roman"/>
                <w:sz w:val="24"/>
                <w:szCs w:val="24"/>
              </w:rPr>
            </w:pPr>
            <w:r>
              <w:rPr>
                <w:rFonts w:ascii="Times New Roman" w:hAnsi="Times New Roman"/>
                <w:sz w:val="24"/>
                <w:szCs w:val="24"/>
              </w:rPr>
              <w:t xml:space="preserve">Psychological factors </w:t>
            </w:r>
          </w:p>
          <w:p w14:paraId="0F03BC26" w14:textId="77777777" w:rsidR="006E509A" w:rsidRDefault="007D0784">
            <w:pPr>
              <w:pStyle w:val="ListParagraph"/>
              <w:numPr>
                <w:ilvl w:val="0"/>
                <w:numId w:val="120"/>
              </w:numPr>
              <w:spacing w:after="0"/>
              <w:rPr>
                <w:rFonts w:ascii="Times New Roman" w:hAnsi="Times New Roman"/>
                <w:sz w:val="24"/>
                <w:szCs w:val="24"/>
              </w:rPr>
            </w:pPr>
            <w:r>
              <w:rPr>
                <w:rFonts w:ascii="Times New Roman" w:hAnsi="Times New Roman"/>
                <w:sz w:val="24"/>
                <w:szCs w:val="24"/>
              </w:rPr>
              <w:t xml:space="preserve">Physiological factors </w:t>
            </w:r>
          </w:p>
          <w:p w14:paraId="1D55BC99" w14:textId="77777777" w:rsidR="006E509A" w:rsidRDefault="007D0784">
            <w:pPr>
              <w:pStyle w:val="ListParagraph"/>
              <w:numPr>
                <w:ilvl w:val="0"/>
                <w:numId w:val="120"/>
              </w:numPr>
              <w:spacing w:after="0"/>
              <w:rPr>
                <w:rFonts w:ascii="Times New Roman" w:hAnsi="Times New Roman"/>
                <w:sz w:val="24"/>
                <w:szCs w:val="24"/>
              </w:rPr>
            </w:pPr>
            <w:r>
              <w:rPr>
                <w:rFonts w:ascii="Times New Roman" w:hAnsi="Times New Roman"/>
                <w:sz w:val="24"/>
                <w:szCs w:val="24"/>
              </w:rPr>
              <w:t xml:space="preserve">Safety hazards </w:t>
            </w:r>
          </w:p>
          <w:p w14:paraId="7D30F54C" w14:textId="77777777" w:rsidR="006E509A" w:rsidRDefault="007D0784">
            <w:pPr>
              <w:pStyle w:val="ListParagraph"/>
              <w:numPr>
                <w:ilvl w:val="0"/>
                <w:numId w:val="120"/>
              </w:numPr>
              <w:spacing w:after="0"/>
              <w:rPr>
                <w:rFonts w:ascii="Times New Roman" w:hAnsi="Times New Roman"/>
                <w:sz w:val="24"/>
                <w:szCs w:val="24"/>
              </w:rPr>
            </w:pPr>
            <w:r>
              <w:rPr>
                <w:rFonts w:ascii="Times New Roman" w:hAnsi="Times New Roman"/>
                <w:sz w:val="24"/>
                <w:szCs w:val="24"/>
              </w:rPr>
              <w:t xml:space="preserve">Unsafe workers’ act </w:t>
            </w:r>
          </w:p>
        </w:tc>
      </w:tr>
      <w:tr w:rsidR="006E509A" w14:paraId="24F6409F" w14:textId="77777777">
        <w:trPr>
          <w:cantSplit/>
        </w:trPr>
        <w:tc>
          <w:tcPr>
            <w:tcW w:w="1731" w:type="pct"/>
          </w:tcPr>
          <w:p w14:paraId="4BB540A0" w14:textId="77777777" w:rsidR="006E509A" w:rsidRDefault="007D0784">
            <w:pPr>
              <w:pStyle w:val="ListParagraph"/>
              <w:numPr>
                <w:ilvl w:val="0"/>
                <w:numId w:val="119"/>
              </w:numPr>
              <w:spacing w:after="0"/>
              <w:rPr>
                <w:rFonts w:ascii="Times New Roman" w:hAnsi="Times New Roman"/>
                <w:bCs/>
                <w:iCs/>
                <w:sz w:val="24"/>
                <w:szCs w:val="24"/>
              </w:rPr>
            </w:pPr>
            <w:r>
              <w:rPr>
                <w:rFonts w:ascii="Times New Roman" w:hAnsi="Times New Roman"/>
                <w:bCs/>
                <w:iCs/>
                <w:sz w:val="24"/>
                <w:szCs w:val="24"/>
              </w:rPr>
              <w:t>Indicators may include but are not limited to:</w:t>
            </w:r>
          </w:p>
          <w:p w14:paraId="037D0B34" w14:textId="77777777" w:rsidR="006E509A" w:rsidRDefault="006E509A">
            <w:pPr>
              <w:rPr>
                <w:rFonts w:ascii="Times New Roman" w:eastAsia="Times New Roman" w:hAnsi="Times New Roman"/>
                <w:bCs/>
                <w:iCs/>
                <w:sz w:val="24"/>
                <w:szCs w:val="24"/>
              </w:rPr>
            </w:pPr>
          </w:p>
        </w:tc>
        <w:tc>
          <w:tcPr>
            <w:tcW w:w="3269" w:type="pct"/>
          </w:tcPr>
          <w:p w14:paraId="6F236B88" w14:textId="77777777" w:rsidR="006E509A" w:rsidRDefault="007D0784">
            <w:pPr>
              <w:pStyle w:val="ListParagraph"/>
              <w:numPr>
                <w:ilvl w:val="0"/>
                <w:numId w:val="121"/>
              </w:numPr>
              <w:spacing w:after="0"/>
              <w:rPr>
                <w:rFonts w:ascii="Times New Roman" w:hAnsi="Times New Roman"/>
                <w:sz w:val="24"/>
                <w:szCs w:val="24"/>
              </w:rPr>
            </w:pPr>
            <w:r>
              <w:rPr>
                <w:rFonts w:ascii="Times New Roman" w:hAnsi="Times New Roman"/>
                <w:sz w:val="24"/>
                <w:szCs w:val="24"/>
              </w:rPr>
              <w:t>Increased of incidents of accidents, injuries</w:t>
            </w:r>
          </w:p>
          <w:p w14:paraId="3CE12F9A" w14:textId="77777777" w:rsidR="006E509A" w:rsidRDefault="007D0784">
            <w:pPr>
              <w:pStyle w:val="ListParagraph"/>
              <w:numPr>
                <w:ilvl w:val="0"/>
                <w:numId w:val="121"/>
              </w:numPr>
              <w:spacing w:after="0"/>
              <w:rPr>
                <w:rFonts w:ascii="Times New Roman" w:hAnsi="Times New Roman"/>
                <w:sz w:val="24"/>
                <w:szCs w:val="24"/>
              </w:rPr>
            </w:pPr>
            <w:r>
              <w:rPr>
                <w:rFonts w:ascii="Times New Roman" w:hAnsi="Times New Roman"/>
                <w:sz w:val="24"/>
                <w:szCs w:val="24"/>
              </w:rPr>
              <w:t>Increased occurrence of sickness or health complaints/ symptoms</w:t>
            </w:r>
          </w:p>
          <w:p w14:paraId="25EBEFB4" w14:textId="77777777" w:rsidR="006E509A" w:rsidRDefault="007D0784">
            <w:pPr>
              <w:pStyle w:val="ListParagraph"/>
              <w:numPr>
                <w:ilvl w:val="0"/>
                <w:numId w:val="121"/>
              </w:numPr>
              <w:spacing w:after="0"/>
              <w:rPr>
                <w:rFonts w:ascii="Times New Roman" w:hAnsi="Times New Roman"/>
                <w:sz w:val="24"/>
                <w:szCs w:val="24"/>
              </w:rPr>
            </w:pPr>
            <w:r>
              <w:rPr>
                <w:rFonts w:ascii="Times New Roman" w:hAnsi="Times New Roman"/>
                <w:sz w:val="24"/>
                <w:szCs w:val="24"/>
              </w:rPr>
              <w:t>Common complaints of workers related to OSH</w:t>
            </w:r>
          </w:p>
          <w:p w14:paraId="67578E2D" w14:textId="77777777" w:rsidR="006E509A" w:rsidRDefault="007D0784">
            <w:pPr>
              <w:pStyle w:val="ListParagraph"/>
              <w:numPr>
                <w:ilvl w:val="0"/>
                <w:numId w:val="121"/>
              </w:numPr>
              <w:spacing w:after="0"/>
              <w:rPr>
                <w:rFonts w:ascii="Times New Roman" w:hAnsi="Times New Roman"/>
                <w:sz w:val="24"/>
                <w:szCs w:val="24"/>
              </w:rPr>
            </w:pPr>
            <w:r>
              <w:rPr>
                <w:rFonts w:ascii="Times New Roman" w:hAnsi="Times New Roman"/>
                <w:sz w:val="24"/>
                <w:szCs w:val="24"/>
              </w:rPr>
              <w:t>High absenteeism for work-related reasons</w:t>
            </w:r>
          </w:p>
        </w:tc>
      </w:tr>
      <w:tr w:rsidR="006E509A" w14:paraId="2ED204B6" w14:textId="77777777">
        <w:trPr>
          <w:cantSplit/>
          <w:trHeight w:val="1722"/>
        </w:trPr>
        <w:tc>
          <w:tcPr>
            <w:tcW w:w="1731" w:type="pct"/>
          </w:tcPr>
          <w:p w14:paraId="1619D94C" w14:textId="77777777" w:rsidR="006E509A" w:rsidRDefault="007D0784">
            <w:pPr>
              <w:pStyle w:val="ListParagraph"/>
              <w:numPr>
                <w:ilvl w:val="0"/>
                <w:numId w:val="119"/>
              </w:numPr>
              <w:spacing w:after="0"/>
              <w:rPr>
                <w:rFonts w:ascii="Times New Roman" w:hAnsi="Times New Roman"/>
                <w:bCs/>
                <w:iCs/>
                <w:sz w:val="24"/>
                <w:szCs w:val="24"/>
              </w:rPr>
            </w:pPr>
            <w:r>
              <w:rPr>
                <w:rFonts w:ascii="Times New Roman" w:hAnsi="Times New Roman"/>
                <w:bCs/>
                <w:iCs/>
                <w:sz w:val="24"/>
                <w:szCs w:val="24"/>
              </w:rPr>
              <w:t>Evaluation and/or work environment measurements may include but are not limited to:</w:t>
            </w:r>
          </w:p>
        </w:tc>
        <w:tc>
          <w:tcPr>
            <w:tcW w:w="3269" w:type="pct"/>
          </w:tcPr>
          <w:p w14:paraId="78B201A9" w14:textId="77777777" w:rsidR="006E509A" w:rsidRDefault="007D0784">
            <w:pPr>
              <w:pStyle w:val="ListParagraph"/>
              <w:numPr>
                <w:ilvl w:val="0"/>
                <w:numId w:val="122"/>
              </w:numPr>
              <w:spacing w:after="0"/>
              <w:rPr>
                <w:rFonts w:ascii="Times New Roman" w:hAnsi="Times New Roman"/>
                <w:sz w:val="24"/>
                <w:szCs w:val="24"/>
              </w:rPr>
            </w:pPr>
            <w:r>
              <w:rPr>
                <w:rFonts w:ascii="Times New Roman" w:hAnsi="Times New Roman"/>
                <w:sz w:val="24"/>
                <w:szCs w:val="24"/>
              </w:rPr>
              <w:t>Health Audit</w:t>
            </w:r>
          </w:p>
          <w:p w14:paraId="5FF6B46B" w14:textId="77777777" w:rsidR="006E509A" w:rsidRDefault="007D0784">
            <w:pPr>
              <w:pStyle w:val="ListParagraph"/>
              <w:numPr>
                <w:ilvl w:val="0"/>
                <w:numId w:val="122"/>
              </w:numPr>
              <w:spacing w:after="0"/>
              <w:rPr>
                <w:rFonts w:ascii="Times New Roman" w:hAnsi="Times New Roman"/>
                <w:sz w:val="24"/>
                <w:szCs w:val="24"/>
              </w:rPr>
            </w:pPr>
            <w:r>
              <w:rPr>
                <w:rFonts w:ascii="Times New Roman" w:hAnsi="Times New Roman"/>
                <w:sz w:val="24"/>
                <w:szCs w:val="24"/>
              </w:rPr>
              <w:t>Safety Audit</w:t>
            </w:r>
          </w:p>
          <w:p w14:paraId="167448D0" w14:textId="77777777" w:rsidR="006E509A" w:rsidRDefault="007D0784">
            <w:pPr>
              <w:pStyle w:val="ListParagraph"/>
              <w:numPr>
                <w:ilvl w:val="0"/>
                <w:numId w:val="122"/>
              </w:numPr>
              <w:spacing w:after="0"/>
              <w:rPr>
                <w:rFonts w:ascii="Times New Roman" w:hAnsi="Times New Roman"/>
                <w:sz w:val="24"/>
                <w:szCs w:val="24"/>
              </w:rPr>
            </w:pPr>
            <w:r>
              <w:rPr>
                <w:rFonts w:ascii="Times New Roman" w:hAnsi="Times New Roman"/>
                <w:sz w:val="24"/>
                <w:szCs w:val="24"/>
              </w:rPr>
              <w:t>Work Safety and Health Evaluation</w:t>
            </w:r>
          </w:p>
          <w:p w14:paraId="061A022C" w14:textId="77777777" w:rsidR="006E509A" w:rsidRDefault="007D0784">
            <w:pPr>
              <w:pStyle w:val="ListParagraph"/>
              <w:numPr>
                <w:ilvl w:val="0"/>
                <w:numId w:val="122"/>
              </w:numPr>
              <w:spacing w:after="0"/>
              <w:rPr>
                <w:rFonts w:ascii="Times New Roman" w:hAnsi="Times New Roman"/>
                <w:sz w:val="24"/>
                <w:szCs w:val="24"/>
              </w:rPr>
            </w:pPr>
            <w:r>
              <w:rPr>
                <w:rFonts w:ascii="Times New Roman" w:hAnsi="Times New Roman"/>
                <w:sz w:val="24"/>
                <w:szCs w:val="24"/>
              </w:rPr>
              <w:t>Work Environment Measurements of Physical and Chemical Hazards</w:t>
            </w:r>
          </w:p>
        </w:tc>
      </w:tr>
      <w:tr w:rsidR="006E509A" w14:paraId="7243EF39" w14:textId="77777777">
        <w:trPr>
          <w:cantSplit/>
        </w:trPr>
        <w:tc>
          <w:tcPr>
            <w:tcW w:w="1731" w:type="pct"/>
          </w:tcPr>
          <w:p w14:paraId="4A0B92D5" w14:textId="77777777" w:rsidR="006E509A" w:rsidRDefault="007D0784">
            <w:pPr>
              <w:pStyle w:val="ListParagraph"/>
              <w:numPr>
                <w:ilvl w:val="0"/>
                <w:numId w:val="119"/>
              </w:numPr>
              <w:spacing w:after="0"/>
              <w:rPr>
                <w:rFonts w:ascii="Times New Roman" w:hAnsi="Times New Roman"/>
                <w:bCs/>
                <w:iCs/>
                <w:sz w:val="24"/>
                <w:szCs w:val="24"/>
              </w:rPr>
            </w:pPr>
            <w:r>
              <w:rPr>
                <w:rFonts w:ascii="Times New Roman" w:hAnsi="Times New Roman"/>
                <w:bCs/>
                <w:iCs/>
                <w:sz w:val="24"/>
                <w:szCs w:val="24"/>
              </w:rPr>
              <w:t>OSH issues and/or concerns may include but are not limited to:</w:t>
            </w:r>
          </w:p>
          <w:p w14:paraId="390CD19E" w14:textId="77777777" w:rsidR="006E509A" w:rsidRDefault="006E509A">
            <w:pPr>
              <w:rPr>
                <w:rFonts w:ascii="Times New Roman" w:eastAsia="Times New Roman" w:hAnsi="Times New Roman"/>
                <w:bCs/>
                <w:iCs/>
                <w:sz w:val="24"/>
                <w:szCs w:val="24"/>
              </w:rPr>
            </w:pPr>
          </w:p>
        </w:tc>
        <w:tc>
          <w:tcPr>
            <w:tcW w:w="3269" w:type="pct"/>
          </w:tcPr>
          <w:p w14:paraId="3BD264E1" w14:textId="77777777" w:rsidR="006E509A" w:rsidRDefault="007D0784">
            <w:pPr>
              <w:pStyle w:val="ListParagraph"/>
              <w:numPr>
                <w:ilvl w:val="0"/>
                <w:numId w:val="123"/>
              </w:numPr>
              <w:spacing w:after="0"/>
              <w:rPr>
                <w:rFonts w:ascii="Times New Roman" w:hAnsi="Times New Roman"/>
                <w:sz w:val="24"/>
                <w:szCs w:val="24"/>
              </w:rPr>
            </w:pPr>
            <w:r>
              <w:rPr>
                <w:rFonts w:ascii="Times New Roman" w:hAnsi="Times New Roman"/>
                <w:sz w:val="24"/>
                <w:szCs w:val="24"/>
              </w:rPr>
              <w:t>Workers’ experience/observance on presence of work hazards</w:t>
            </w:r>
          </w:p>
          <w:p w14:paraId="1174D459" w14:textId="77777777" w:rsidR="006E509A" w:rsidRDefault="007D0784">
            <w:pPr>
              <w:pStyle w:val="ListParagraph"/>
              <w:numPr>
                <w:ilvl w:val="0"/>
                <w:numId w:val="123"/>
              </w:numPr>
              <w:spacing w:after="0"/>
              <w:rPr>
                <w:rFonts w:ascii="Times New Roman" w:hAnsi="Times New Roman"/>
                <w:sz w:val="24"/>
                <w:szCs w:val="24"/>
              </w:rPr>
            </w:pPr>
            <w:r>
              <w:rPr>
                <w:rFonts w:ascii="Times New Roman" w:hAnsi="Times New Roman"/>
                <w:sz w:val="24"/>
                <w:szCs w:val="24"/>
              </w:rPr>
              <w:t>Unsafe/unhealthy administrative arrangements (prolonged work hours, no break time, constant overtime, scheduling of tasks)</w:t>
            </w:r>
          </w:p>
          <w:p w14:paraId="4A030E2F" w14:textId="77777777" w:rsidR="006E509A" w:rsidRDefault="007D0784">
            <w:pPr>
              <w:pStyle w:val="ListParagraph"/>
              <w:numPr>
                <w:ilvl w:val="0"/>
                <w:numId w:val="123"/>
              </w:numPr>
              <w:spacing w:after="0"/>
              <w:rPr>
                <w:rFonts w:ascii="Times New Roman" w:hAnsi="Times New Roman"/>
                <w:sz w:val="24"/>
                <w:szCs w:val="24"/>
              </w:rPr>
            </w:pPr>
            <w:r>
              <w:rPr>
                <w:rFonts w:ascii="Times New Roman" w:hAnsi="Times New Roman"/>
                <w:sz w:val="24"/>
                <w:szCs w:val="24"/>
              </w:rPr>
              <w:t>Reasons for compliance/non-compliance to use of PPEs or other OSH procedures/policies/guidelines</w:t>
            </w:r>
          </w:p>
        </w:tc>
      </w:tr>
      <w:tr w:rsidR="006E509A" w14:paraId="3106F0FD" w14:textId="77777777">
        <w:trPr>
          <w:cantSplit/>
        </w:trPr>
        <w:tc>
          <w:tcPr>
            <w:tcW w:w="1731" w:type="pct"/>
          </w:tcPr>
          <w:p w14:paraId="333D48DB" w14:textId="77777777" w:rsidR="006E509A" w:rsidRDefault="007D0784">
            <w:pPr>
              <w:pStyle w:val="ListParagraph"/>
              <w:numPr>
                <w:ilvl w:val="0"/>
                <w:numId w:val="119"/>
              </w:numPr>
              <w:spacing w:after="0"/>
              <w:rPr>
                <w:rFonts w:ascii="Times New Roman" w:hAnsi="Times New Roman"/>
                <w:bCs/>
                <w:iCs/>
                <w:sz w:val="24"/>
                <w:szCs w:val="24"/>
              </w:rPr>
            </w:pPr>
            <w:r>
              <w:rPr>
                <w:rFonts w:ascii="Times New Roman" w:hAnsi="Times New Roman"/>
                <w:bCs/>
                <w:iCs/>
                <w:sz w:val="24"/>
                <w:szCs w:val="24"/>
              </w:rPr>
              <w:lastRenderedPageBreak/>
              <w:t>Prevention and control measures may include but are not limited to:</w:t>
            </w:r>
          </w:p>
          <w:p w14:paraId="5120C9CE" w14:textId="77777777" w:rsidR="006E509A" w:rsidRDefault="006E509A">
            <w:pPr>
              <w:rPr>
                <w:rFonts w:ascii="Times New Roman" w:eastAsia="Times New Roman" w:hAnsi="Times New Roman"/>
                <w:bCs/>
                <w:iCs/>
                <w:sz w:val="24"/>
                <w:szCs w:val="24"/>
              </w:rPr>
            </w:pPr>
          </w:p>
        </w:tc>
        <w:tc>
          <w:tcPr>
            <w:tcW w:w="3269" w:type="pct"/>
          </w:tcPr>
          <w:p w14:paraId="71EAD247" w14:textId="77777777" w:rsidR="006E509A" w:rsidRDefault="007D0784">
            <w:pPr>
              <w:pStyle w:val="ListParagraph"/>
              <w:numPr>
                <w:ilvl w:val="0"/>
                <w:numId w:val="124"/>
              </w:numPr>
              <w:spacing w:after="0"/>
              <w:rPr>
                <w:rFonts w:ascii="Times New Roman" w:hAnsi="Times New Roman"/>
                <w:sz w:val="24"/>
                <w:szCs w:val="24"/>
              </w:rPr>
            </w:pPr>
            <w:r>
              <w:rPr>
                <w:rFonts w:ascii="Times New Roman" w:hAnsi="Times New Roman"/>
                <w:sz w:val="24"/>
                <w:szCs w:val="24"/>
              </w:rPr>
              <w:t xml:space="preserve">Eliminate the hazard </w:t>
            </w:r>
          </w:p>
          <w:p w14:paraId="5891E3F4" w14:textId="77777777" w:rsidR="006E509A" w:rsidRDefault="007D0784">
            <w:pPr>
              <w:pStyle w:val="ListParagraph"/>
              <w:numPr>
                <w:ilvl w:val="0"/>
                <w:numId w:val="124"/>
              </w:numPr>
              <w:spacing w:after="0"/>
              <w:rPr>
                <w:rFonts w:ascii="Times New Roman" w:hAnsi="Times New Roman"/>
                <w:sz w:val="24"/>
                <w:szCs w:val="24"/>
              </w:rPr>
            </w:pPr>
            <w:r>
              <w:rPr>
                <w:rFonts w:ascii="Times New Roman" w:hAnsi="Times New Roman"/>
                <w:sz w:val="24"/>
                <w:szCs w:val="24"/>
              </w:rPr>
              <w:t xml:space="preserve">Isolate the hazard </w:t>
            </w:r>
          </w:p>
          <w:p w14:paraId="6FE2F2B6" w14:textId="77777777" w:rsidR="006E509A" w:rsidRDefault="007D0784">
            <w:pPr>
              <w:pStyle w:val="ListParagraph"/>
              <w:numPr>
                <w:ilvl w:val="0"/>
                <w:numId w:val="124"/>
              </w:numPr>
              <w:spacing w:after="0"/>
              <w:rPr>
                <w:rFonts w:ascii="Times New Roman" w:hAnsi="Times New Roman"/>
                <w:sz w:val="24"/>
                <w:szCs w:val="24"/>
              </w:rPr>
            </w:pPr>
            <w:r>
              <w:rPr>
                <w:rFonts w:ascii="Times New Roman" w:hAnsi="Times New Roman"/>
                <w:sz w:val="24"/>
                <w:szCs w:val="24"/>
              </w:rPr>
              <w:t xml:space="preserve">Substitute the hazard with a safer alternative </w:t>
            </w:r>
          </w:p>
          <w:p w14:paraId="70861F9C" w14:textId="77777777" w:rsidR="006E509A" w:rsidRDefault="007D0784">
            <w:pPr>
              <w:pStyle w:val="ListParagraph"/>
              <w:numPr>
                <w:ilvl w:val="0"/>
                <w:numId w:val="124"/>
              </w:numPr>
              <w:spacing w:after="0"/>
              <w:rPr>
                <w:rFonts w:ascii="Times New Roman" w:hAnsi="Times New Roman"/>
                <w:sz w:val="24"/>
                <w:szCs w:val="24"/>
              </w:rPr>
            </w:pPr>
            <w:r>
              <w:rPr>
                <w:rFonts w:ascii="Times New Roman" w:hAnsi="Times New Roman"/>
                <w:sz w:val="24"/>
                <w:szCs w:val="24"/>
              </w:rPr>
              <w:t xml:space="preserve">Use administrative controls to reduce the risk </w:t>
            </w:r>
          </w:p>
          <w:p w14:paraId="6477884C" w14:textId="77777777" w:rsidR="006E509A" w:rsidRDefault="007D0784">
            <w:pPr>
              <w:pStyle w:val="ListParagraph"/>
              <w:numPr>
                <w:ilvl w:val="0"/>
                <w:numId w:val="124"/>
              </w:numPr>
              <w:spacing w:after="0"/>
              <w:rPr>
                <w:rFonts w:ascii="Times New Roman" w:hAnsi="Times New Roman"/>
                <w:sz w:val="24"/>
                <w:szCs w:val="24"/>
              </w:rPr>
            </w:pPr>
            <w:r>
              <w:rPr>
                <w:rFonts w:ascii="Times New Roman" w:hAnsi="Times New Roman"/>
                <w:sz w:val="24"/>
                <w:szCs w:val="24"/>
              </w:rPr>
              <w:t xml:space="preserve">Use engineering controls to reduce the risk </w:t>
            </w:r>
          </w:p>
          <w:p w14:paraId="58B4C9B6" w14:textId="77777777" w:rsidR="006E509A" w:rsidRDefault="007D0784">
            <w:pPr>
              <w:pStyle w:val="ListParagraph"/>
              <w:numPr>
                <w:ilvl w:val="0"/>
                <w:numId w:val="124"/>
              </w:numPr>
              <w:spacing w:after="0"/>
              <w:rPr>
                <w:rFonts w:ascii="Times New Roman" w:hAnsi="Times New Roman"/>
                <w:sz w:val="24"/>
                <w:szCs w:val="24"/>
              </w:rPr>
            </w:pPr>
            <w:r>
              <w:rPr>
                <w:rFonts w:ascii="Times New Roman" w:hAnsi="Times New Roman"/>
                <w:sz w:val="24"/>
                <w:szCs w:val="24"/>
              </w:rPr>
              <w:t>Use personal protective equipment</w:t>
            </w:r>
          </w:p>
          <w:p w14:paraId="2AAB3FDB" w14:textId="77777777" w:rsidR="006E509A" w:rsidRDefault="007D0784">
            <w:pPr>
              <w:pStyle w:val="ListParagraph"/>
              <w:numPr>
                <w:ilvl w:val="0"/>
                <w:numId w:val="124"/>
              </w:numPr>
              <w:spacing w:after="0"/>
              <w:rPr>
                <w:rFonts w:ascii="Times New Roman" w:hAnsi="Times New Roman"/>
                <w:sz w:val="24"/>
                <w:szCs w:val="24"/>
              </w:rPr>
            </w:pPr>
            <w:r>
              <w:rPr>
                <w:rFonts w:ascii="Times New Roman" w:hAnsi="Times New Roman"/>
                <w:sz w:val="24"/>
                <w:szCs w:val="24"/>
              </w:rPr>
              <w:t>Safety, Health and Work Environment Evaluation</w:t>
            </w:r>
          </w:p>
          <w:p w14:paraId="06BD8E40" w14:textId="77777777" w:rsidR="006E509A" w:rsidRDefault="007D0784">
            <w:pPr>
              <w:pStyle w:val="ListParagraph"/>
              <w:numPr>
                <w:ilvl w:val="0"/>
                <w:numId w:val="124"/>
              </w:numPr>
              <w:spacing w:after="0"/>
              <w:rPr>
                <w:rFonts w:ascii="Times New Roman" w:hAnsi="Times New Roman"/>
                <w:sz w:val="24"/>
                <w:szCs w:val="24"/>
              </w:rPr>
            </w:pPr>
            <w:r>
              <w:rPr>
                <w:rFonts w:ascii="Times New Roman" w:hAnsi="Times New Roman"/>
                <w:sz w:val="24"/>
                <w:szCs w:val="24"/>
              </w:rPr>
              <w:t>Periodic and/or special medical examinations of workers</w:t>
            </w:r>
          </w:p>
        </w:tc>
      </w:tr>
      <w:tr w:rsidR="006E509A" w14:paraId="4159C538" w14:textId="77777777">
        <w:trPr>
          <w:cantSplit/>
        </w:trPr>
        <w:tc>
          <w:tcPr>
            <w:tcW w:w="1731" w:type="pct"/>
          </w:tcPr>
          <w:p w14:paraId="7257D52D" w14:textId="77777777" w:rsidR="006E509A" w:rsidRDefault="007D0784">
            <w:pPr>
              <w:pStyle w:val="ListParagraph"/>
              <w:numPr>
                <w:ilvl w:val="0"/>
                <w:numId w:val="119"/>
              </w:numPr>
              <w:spacing w:after="0"/>
              <w:rPr>
                <w:rFonts w:ascii="Times New Roman" w:hAnsi="Times New Roman"/>
                <w:bCs/>
                <w:iCs/>
                <w:sz w:val="24"/>
                <w:szCs w:val="24"/>
              </w:rPr>
            </w:pPr>
            <w:r>
              <w:rPr>
                <w:rFonts w:ascii="Times New Roman" w:hAnsi="Times New Roman"/>
                <w:bCs/>
                <w:iCs/>
                <w:sz w:val="24"/>
                <w:szCs w:val="24"/>
              </w:rPr>
              <w:t>Safety gears /PPE (Personal Protective Equipment’s) may include but are not limited to:</w:t>
            </w:r>
          </w:p>
          <w:p w14:paraId="2E9A1330" w14:textId="77777777" w:rsidR="006E509A" w:rsidRDefault="006E509A">
            <w:pPr>
              <w:rPr>
                <w:rFonts w:ascii="Times New Roman" w:eastAsia="Times New Roman" w:hAnsi="Times New Roman"/>
                <w:bCs/>
                <w:iCs/>
                <w:sz w:val="24"/>
                <w:szCs w:val="24"/>
              </w:rPr>
            </w:pPr>
          </w:p>
        </w:tc>
        <w:tc>
          <w:tcPr>
            <w:tcW w:w="3269" w:type="pct"/>
          </w:tcPr>
          <w:p w14:paraId="67DEEB62" w14:textId="77777777" w:rsidR="006E509A" w:rsidRDefault="007D0784">
            <w:pPr>
              <w:pStyle w:val="ListParagraph"/>
              <w:numPr>
                <w:ilvl w:val="0"/>
                <w:numId w:val="125"/>
              </w:numPr>
              <w:spacing w:after="0"/>
              <w:rPr>
                <w:rFonts w:ascii="Times New Roman" w:hAnsi="Times New Roman"/>
                <w:sz w:val="24"/>
                <w:szCs w:val="24"/>
              </w:rPr>
            </w:pPr>
            <w:r>
              <w:rPr>
                <w:rFonts w:ascii="Times New Roman" w:hAnsi="Times New Roman"/>
                <w:sz w:val="24"/>
                <w:szCs w:val="24"/>
              </w:rPr>
              <w:t>Arm/Hand guard, gloves</w:t>
            </w:r>
          </w:p>
          <w:p w14:paraId="6DF8EB5C" w14:textId="77777777" w:rsidR="006E509A" w:rsidRDefault="007D0784">
            <w:pPr>
              <w:pStyle w:val="ListParagraph"/>
              <w:numPr>
                <w:ilvl w:val="0"/>
                <w:numId w:val="125"/>
              </w:numPr>
              <w:spacing w:after="0"/>
              <w:rPr>
                <w:rFonts w:ascii="Times New Roman" w:hAnsi="Times New Roman"/>
                <w:sz w:val="24"/>
                <w:szCs w:val="24"/>
              </w:rPr>
            </w:pPr>
            <w:r>
              <w:rPr>
                <w:rFonts w:ascii="Times New Roman" w:hAnsi="Times New Roman"/>
                <w:sz w:val="24"/>
                <w:szCs w:val="24"/>
              </w:rPr>
              <w:t>Eye protection (goggles, shield)</w:t>
            </w:r>
          </w:p>
          <w:p w14:paraId="016A23AF" w14:textId="77777777" w:rsidR="006E509A" w:rsidRDefault="007D0784">
            <w:pPr>
              <w:pStyle w:val="ListParagraph"/>
              <w:numPr>
                <w:ilvl w:val="0"/>
                <w:numId w:val="125"/>
              </w:numPr>
              <w:spacing w:after="0"/>
              <w:rPr>
                <w:rFonts w:ascii="Times New Roman" w:hAnsi="Times New Roman"/>
                <w:sz w:val="24"/>
                <w:szCs w:val="24"/>
              </w:rPr>
            </w:pPr>
            <w:r>
              <w:rPr>
                <w:rFonts w:ascii="Times New Roman" w:hAnsi="Times New Roman"/>
                <w:sz w:val="24"/>
                <w:szCs w:val="24"/>
              </w:rPr>
              <w:t>Hearing protection (ear muffs, ear plugs)</w:t>
            </w:r>
          </w:p>
          <w:p w14:paraId="5FE79C68" w14:textId="77777777" w:rsidR="006E509A" w:rsidRDefault="007D0784">
            <w:pPr>
              <w:pStyle w:val="ListParagraph"/>
              <w:numPr>
                <w:ilvl w:val="0"/>
                <w:numId w:val="125"/>
              </w:numPr>
              <w:spacing w:after="0"/>
              <w:rPr>
                <w:rFonts w:ascii="Times New Roman" w:hAnsi="Times New Roman"/>
                <w:sz w:val="24"/>
                <w:szCs w:val="24"/>
              </w:rPr>
            </w:pPr>
            <w:r>
              <w:rPr>
                <w:rFonts w:ascii="Times New Roman" w:hAnsi="Times New Roman"/>
                <w:sz w:val="24"/>
                <w:szCs w:val="24"/>
              </w:rPr>
              <w:t>Hair Net/cap/bonnet</w:t>
            </w:r>
          </w:p>
          <w:p w14:paraId="53682596" w14:textId="77777777" w:rsidR="006E509A" w:rsidRDefault="007D0784">
            <w:pPr>
              <w:pStyle w:val="ListParagraph"/>
              <w:numPr>
                <w:ilvl w:val="0"/>
                <w:numId w:val="125"/>
              </w:numPr>
              <w:spacing w:after="0"/>
              <w:rPr>
                <w:rFonts w:ascii="Times New Roman" w:hAnsi="Times New Roman"/>
                <w:sz w:val="24"/>
                <w:szCs w:val="24"/>
              </w:rPr>
            </w:pPr>
            <w:r>
              <w:rPr>
                <w:rFonts w:ascii="Times New Roman" w:hAnsi="Times New Roman"/>
                <w:sz w:val="24"/>
                <w:szCs w:val="24"/>
              </w:rPr>
              <w:t>Hard hat</w:t>
            </w:r>
          </w:p>
          <w:p w14:paraId="5D76CEB2" w14:textId="77777777" w:rsidR="006E509A" w:rsidRDefault="007D0784">
            <w:pPr>
              <w:pStyle w:val="ListParagraph"/>
              <w:numPr>
                <w:ilvl w:val="0"/>
                <w:numId w:val="125"/>
              </w:numPr>
              <w:spacing w:after="0"/>
              <w:rPr>
                <w:rFonts w:ascii="Times New Roman" w:hAnsi="Times New Roman"/>
                <w:sz w:val="24"/>
                <w:szCs w:val="24"/>
              </w:rPr>
            </w:pPr>
            <w:r>
              <w:rPr>
                <w:rFonts w:ascii="Times New Roman" w:hAnsi="Times New Roman"/>
                <w:sz w:val="24"/>
                <w:szCs w:val="24"/>
              </w:rPr>
              <w:t>Face protection (mask, shield)</w:t>
            </w:r>
          </w:p>
          <w:p w14:paraId="31E46F63" w14:textId="77777777" w:rsidR="006E509A" w:rsidRDefault="007D0784">
            <w:pPr>
              <w:pStyle w:val="ListParagraph"/>
              <w:numPr>
                <w:ilvl w:val="0"/>
                <w:numId w:val="125"/>
              </w:numPr>
              <w:spacing w:after="0"/>
              <w:rPr>
                <w:rFonts w:ascii="Times New Roman" w:hAnsi="Times New Roman"/>
                <w:sz w:val="24"/>
                <w:szCs w:val="24"/>
              </w:rPr>
            </w:pPr>
            <w:r>
              <w:rPr>
                <w:rFonts w:ascii="Times New Roman" w:hAnsi="Times New Roman"/>
                <w:sz w:val="24"/>
                <w:szCs w:val="24"/>
              </w:rPr>
              <w:t>Apron/Gown/coverall/jump suit</w:t>
            </w:r>
          </w:p>
          <w:p w14:paraId="2391F1F2" w14:textId="77777777" w:rsidR="006E509A" w:rsidRDefault="007D0784">
            <w:pPr>
              <w:pStyle w:val="ListParagraph"/>
              <w:numPr>
                <w:ilvl w:val="0"/>
                <w:numId w:val="125"/>
              </w:numPr>
              <w:spacing w:after="0"/>
              <w:rPr>
                <w:rFonts w:ascii="Times New Roman" w:hAnsi="Times New Roman"/>
                <w:sz w:val="24"/>
                <w:szCs w:val="24"/>
              </w:rPr>
            </w:pPr>
            <w:r>
              <w:rPr>
                <w:rFonts w:ascii="Times New Roman" w:hAnsi="Times New Roman"/>
                <w:sz w:val="24"/>
                <w:szCs w:val="24"/>
              </w:rPr>
              <w:t>Anti-static suits</w:t>
            </w:r>
          </w:p>
          <w:p w14:paraId="30FBA79B" w14:textId="77777777" w:rsidR="006E509A" w:rsidRDefault="007D0784">
            <w:pPr>
              <w:pStyle w:val="ListParagraph"/>
              <w:numPr>
                <w:ilvl w:val="0"/>
                <w:numId w:val="125"/>
              </w:numPr>
              <w:spacing w:after="0"/>
              <w:rPr>
                <w:rFonts w:ascii="Times New Roman" w:hAnsi="Times New Roman"/>
                <w:sz w:val="24"/>
                <w:szCs w:val="24"/>
              </w:rPr>
            </w:pPr>
            <w:r>
              <w:rPr>
                <w:rFonts w:ascii="Times New Roman" w:hAnsi="Times New Roman"/>
                <w:sz w:val="24"/>
                <w:szCs w:val="24"/>
              </w:rPr>
              <w:t>High-visibility reflective vest</w:t>
            </w:r>
          </w:p>
        </w:tc>
      </w:tr>
      <w:tr w:rsidR="006E509A" w14:paraId="421CF834" w14:textId="77777777">
        <w:trPr>
          <w:cantSplit/>
          <w:trHeight w:val="1965"/>
        </w:trPr>
        <w:tc>
          <w:tcPr>
            <w:tcW w:w="1731" w:type="pct"/>
          </w:tcPr>
          <w:p w14:paraId="2BEFBC01" w14:textId="77777777" w:rsidR="006E509A" w:rsidRDefault="007D0784">
            <w:pPr>
              <w:pStyle w:val="ListParagraph"/>
              <w:numPr>
                <w:ilvl w:val="0"/>
                <w:numId w:val="119"/>
              </w:numPr>
              <w:spacing w:after="0"/>
              <w:rPr>
                <w:rFonts w:ascii="Times New Roman" w:hAnsi="Times New Roman"/>
                <w:bCs/>
                <w:iCs/>
                <w:sz w:val="24"/>
                <w:szCs w:val="24"/>
              </w:rPr>
            </w:pPr>
            <w:r>
              <w:rPr>
                <w:rFonts w:ascii="Times New Roman" w:hAnsi="Times New Roman"/>
                <w:bCs/>
                <w:iCs/>
                <w:sz w:val="24"/>
                <w:szCs w:val="24"/>
              </w:rPr>
              <w:t>Appropriate risk controls</w:t>
            </w:r>
          </w:p>
          <w:p w14:paraId="270C30DB" w14:textId="77777777" w:rsidR="006E509A" w:rsidRDefault="006E509A">
            <w:pPr>
              <w:rPr>
                <w:rFonts w:ascii="Times New Roman" w:eastAsia="Times New Roman" w:hAnsi="Times New Roman"/>
                <w:bCs/>
                <w:iCs/>
                <w:sz w:val="24"/>
                <w:szCs w:val="24"/>
              </w:rPr>
            </w:pPr>
          </w:p>
        </w:tc>
        <w:tc>
          <w:tcPr>
            <w:tcW w:w="3269" w:type="pct"/>
          </w:tcPr>
          <w:p w14:paraId="19BB07C5" w14:textId="77777777" w:rsidR="006E509A" w:rsidRDefault="007D0784">
            <w:pPr>
              <w:pStyle w:val="ListParagraph"/>
              <w:numPr>
                <w:ilvl w:val="0"/>
                <w:numId w:val="126"/>
              </w:numPr>
              <w:spacing w:after="0"/>
              <w:rPr>
                <w:rFonts w:ascii="Times New Roman" w:hAnsi="Times New Roman"/>
                <w:sz w:val="24"/>
                <w:szCs w:val="24"/>
              </w:rPr>
            </w:pPr>
            <w:r>
              <w:rPr>
                <w:rFonts w:ascii="Times New Roman" w:hAnsi="Times New Roman"/>
                <w:sz w:val="24"/>
                <w:szCs w:val="24"/>
              </w:rPr>
              <w:t xml:space="preserve">Eliminate the hazard altogether </w:t>
            </w:r>
          </w:p>
          <w:p w14:paraId="3725CB9C" w14:textId="77777777" w:rsidR="006E509A" w:rsidRDefault="007D0784">
            <w:pPr>
              <w:pStyle w:val="ListParagraph"/>
              <w:numPr>
                <w:ilvl w:val="0"/>
                <w:numId w:val="126"/>
              </w:numPr>
              <w:spacing w:after="0"/>
              <w:rPr>
                <w:rFonts w:ascii="Times New Roman" w:hAnsi="Times New Roman"/>
                <w:sz w:val="24"/>
                <w:szCs w:val="24"/>
              </w:rPr>
            </w:pPr>
            <w:r>
              <w:rPr>
                <w:rFonts w:ascii="Times New Roman" w:hAnsi="Times New Roman"/>
                <w:sz w:val="24"/>
                <w:szCs w:val="24"/>
              </w:rPr>
              <w:t xml:space="preserve">Isolate the hazard from anyone who could be harmed </w:t>
            </w:r>
          </w:p>
          <w:p w14:paraId="4000FE9B" w14:textId="77777777" w:rsidR="006E509A" w:rsidRDefault="007D0784">
            <w:pPr>
              <w:pStyle w:val="ListParagraph"/>
              <w:numPr>
                <w:ilvl w:val="0"/>
                <w:numId w:val="126"/>
              </w:numPr>
              <w:spacing w:after="0"/>
              <w:rPr>
                <w:rFonts w:ascii="Times New Roman" w:hAnsi="Times New Roman"/>
                <w:sz w:val="24"/>
                <w:szCs w:val="24"/>
              </w:rPr>
            </w:pPr>
            <w:r>
              <w:rPr>
                <w:rFonts w:ascii="Times New Roman" w:hAnsi="Times New Roman"/>
                <w:sz w:val="24"/>
                <w:szCs w:val="24"/>
              </w:rPr>
              <w:t xml:space="preserve">Substitute the hazard with a safer alternative </w:t>
            </w:r>
          </w:p>
          <w:p w14:paraId="01345F79" w14:textId="77777777" w:rsidR="006E509A" w:rsidRDefault="007D0784">
            <w:pPr>
              <w:pStyle w:val="ListParagraph"/>
              <w:numPr>
                <w:ilvl w:val="0"/>
                <w:numId w:val="126"/>
              </w:numPr>
              <w:spacing w:after="0"/>
              <w:rPr>
                <w:rFonts w:ascii="Times New Roman" w:hAnsi="Times New Roman"/>
                <w:sz w:val="24"/>
                <w:szCs w:val="24"/>
              </w:rPr>
            </w:pPr>
            <w:r>
              <w:rPr>
                <w:rFonts w:ascii="Times New Roman" w:hAnsi="Times New Roman"/>
                <w:sz w:val="24"/>
                <w:szCs w:val="24"/>
              </w:rPr>
              <w:t xml:space="preserve">Use administrative controls to reduce the risk </w:t>
            </w:r>
          </w:p>
          <w:p w14:paraId="513F4C4B" w14:textId="77777777" w:rsidR="006E509A" w:rsidRDefault="007D0784">
            <w:pPr>
              <w:pStyle w:val="ListParagraph"/>
              <w:numPr>
                <w:ilvl w:val="0"/>
                <w:numId w:val="126"/>
              </w:numPr>
              <w:spacing w:after="0"/>
              <w:rPr>
                <w:rFonts w:ascii="Times New Roman" w:hAnsi="Times New Roman"/>
                <w:sz w:val="24"/>
                <w:szCs w:val="24"/>
              </w:rPr>
            </w:pPr>
            <w:r>
              <w:rPr>
                <w:rFonts w:ascii="Times New Roman" w:hAnsi="Times New Roman"/>
                <w:sz w:val="24"/>
                <w:szCs w:val="24"/>
              </w:rPr>
              <w:t xml:space="preserve">Use engineering controls to reduce the risk </w:t>
            </w:r>
          </w:p>
          <w:p w14:paraId="045EC0F4" w14:textId="77777777" w:rsidR="006E509A" w:rsidRDefault="007D0784">
            <w:pPr>
              <w:pStyle w:val="ListParagraph"/>
              <w:numPr>
                <w:ilvl w:val="0"/>
                <w:numId w:val="126"/>
              </w:numPr>
              <w:spacing w:after="0"/>
              <w:rPr>
                <w:rFonts w:ascii="Times New Roman" w:hAnsi="Times New Roman"/>
                <w:sz w:val="24"/>
                <w:szCs w:val="24"/>
              </w:rPr>
            </w:pPr>
            <w:r>
              <w:rPr>
                <w:rFonts w:ascii="Times New Roman" w:hAnsi="Times New Roman"/>
                <w:sz w:val="24"/>
                <w:szCs w:val="24"/>
              </w:rPr>
              <w:t xml:space="preserve">Use personal protective equipment </w:t>
            </w:r>
          </w:p>
        </w:tc>
      </w:tr>
      <w:tr w:rsidR="006E509A" w14:paraId="061C0DD6" w14:textId="77777777">
        <w:trPr>
          <w:cantSplit/>
        </w:trPr>
        <w:tc>
          <w:tcPr>
            <w:tcW w:w="1731" w:type="pct"/>
          </w:tcPr>
          <w:p w14:paraId="6C6AB921" w14:textId="77777777" w:rsidR="006E509A" w:rsidRDefault="007D0784">
            <w:pPr>
              <w:pStyle w:val="ListParagraph"/>
              <w:numPr>
                <w:ilvl w:val="0"/>
                <w:numId w:val="119"/>
              </w:numPr>
              <w:spacing w:after="0"/>
              <w:rPr>
                <w:rFonts w:ascii="Times New Roman" w:hAnsi="Times New Roman"/>
                <w:bCs/>
                <w:iCs/>
                <w:sz w:val="24"/>
                <w:szCs w:val="24"/>
              </w:rPr>
            </w:pPr>
            <w:r>
              <w:rPr>
                <w:rFonts w:ascii="Times New Roman" w:hAnsi="Times New Roman"/>
                <w:bCs/>
                <w:iCs/>
                <w:sz w:val="24"/>
                <w:szCs w:val="24"/>
              </w:rPr>
              <w:t>Contingency measures may include but are not limited to:</w:t>
            </w:r>
          </w:p>
          <w:p w14:paraId="554D29D0" w14:textId="77777777" w:rsidR="006E509A" w:rsidRDefault="006E509A">
            <w:pPr>
              <w:rPr>
                <w:rFonts w:ascii="Times New Roman" w:eastAsia="Times New Roman" w:hAnsi="Times New Roman"/>
                <w:bCs/>
                <w:iCs/>
                <w:sz w:val="24"/>
                <w:szCs w:val="24"/>
              </w:rPr>
            </w:pPr>
          </w:p>
        </w:tc>
        <w:tc>
          <w:tcPr>
            <w:tcW w:w="3269" w:type="pct"/>
          </w:tcPr>
          <w:p w14:paraId="0C49F019" w14:textId="77777777" w:rsidR="006E509A" w:rsidRDefault="007D0784">
            <w:pPr>
              <w:pStyle w:val="ListParagraph"/>
              <w:numPr>
                <w:ilvl w:val="0"/>
                <w:numId w:val="127"/>
              </w:numPr>
              <w:spacing w:after="0"/>
              <w:rPr>
                <w:rFonts w:ascii="Times New Roman" w:hAnsi="Times New Roman"/>
                <w:sz w:val="24"/>
                <w:szCs w:val="24"/>
              </w:rPr>
            </w:pPr>
            <w:r>
              <w:rPr>
                <w:rFonts w:ascii="Times New Roman" w:hAnsi="Times New Roman"/>
                <w:sz w:val="24"/>
                <w:szCs w:val="24"/>
              </w:rPr>
              <w:t>Evacuation</w:t>
            </w:r>
          </w:p>
          <w:p w14:paraId="0B8CB944" w14:textId="77777777" w:rsidR="006E509A" w:rsidRDefault="007D0784">
            <w:pPr>
              <w:pStyle w:val="ListParagraph"/>
              <w:numPr>
                <w:ilvl w:val="0"/>
                <w:numId w:val="127"/>
              </w:numPr>
              <w:spacing w:after="0"/>
              <w:rPr>
                <w:rFonts w:ascii="Times New Roman" w:hAnsi="Times New Roman"/>
                <w:sz w:val="24"/>
                <w:szCs w:val="24"/>
              </w:rPr>
            </w:pPr>
            <w:r>
              <w:rPr>
                <w:rFonts w:ascii="Times New Roman" w:hAnsi="Times New Roman"/>
                <w:sz w:val="24"/>
                <w:szCs w:val="24"/>
              </w:rPr>
              <w:t>Isolation</w:t>
            </w:r>
          </w:p>
          <w:p w14:paraId="30AC1270" w14:textId="77777777" w:rsidR="006E509A" w:rsidRDefault="007D0784">
            <w:pPr>
              <w:pStyle w:val="ListParagraph"/>
              <w:numPr>
                <w:ilvl w:val="0"/>
                <w:numId w:val="127"/>
              </w:numPr>
              <w:spacing w:after="0"/>
              <w:rPr>
                <w:rFonts w:ascii="Times New Roman" w:hAnsi="Times New Roman"/>
                <w:sz w:val="24"/>
                <w:szCs w:val="24"/>
              </w:rPr>
            </w:pPr>
            <w:r>
              <w:rPr>
                <w:rFonts w:ascii="Times New Roman" w:hAnsi="Times New Roman"/>
                <w:sz w:val="24"/>
                <w:szCs w:val="24"/>
              </w:rPr>
              <w:t>Decontamination</w:t>
            </w:r>
          </w:p>
          <w:p w14:paraId="544C1705" w14:textId="77777777" w:rsidR="006E509A" w:rsidRDefault="007D0784">
            <w:pPr>
              <w:pStyle w:val="ListParagraph"/>
              <w:numPr>
                <w:ilvl w:val="0"/>
                <w:numId w:val="127"/>
              </w:numPr>
              <w:spacing w:after="0"/>
              <w:rPr>
                <w:rFonts w:ascii="Times New Roman" w:hAnsi="Times New Roman"/>
                <w:sz w:val="24"/>
                <w:szCs w:val="24"/>
              </w:rPr>
            </w:pPr>
            <w:r>
              <w:rPr>
                <w:rFonts w:ascii="Times New Roman" w:hAnsi="Times New Roman"/>
                <w:sz w:val="24"/>
                <w:szCs w:val="24"/>
              </w:rPr>
              <w:t>Emergency personnel</w:t>
            </w:r>
          </w:p>
        </w:tc>
      </w:tr>
      <w:tr w:rsidR="006E509A" w14:paraId="4AA076C5" w14:textId="77777777">
        <w:trPr>
          <w:cantSplit/>
        </w:trPr>
        <w:tc>
          <w:tcPr>
            <w:tcW w:w="1731" w:type="pct"/>
          </w:tcPr>
          <w:p w14:paraId="7D4B773F" w14:textId="77777777" w:rsidR="006E509A" w:rsidRDefault="007D0784">
            <w:pPr>
              <w:pStyle w:val="ListParagraph"/>
              <w:numPr>
                <w:ilvl w:val="0"/>
                <w:numId w:val="119"/>
              </w:numPr>
              <w:spacing w:after="0"/>
              <w:rPr>
                <w:rFonts w:ascii="Times New Roman" w:hAnsi="Times New Roman"/>
                <w:bCs/>
                <w:iCs/>
                <w:sz w:val="24"/>
                <w:szCs w:val="24"/>
              </w:rPr>
            </w:pPr>
            <w:r>
              <w:rPr>
                <w:rFonts w:ascii="Times New Roman" w:hAnsi="Times New Roman"/>
                <w:bCs/>
                <w:iCs/>
                <w:sz w:val="24"/>
                <w:szCs w:val="24"/>
              </w:rPr>
              <w:lastRenderedPageBreak/>
              <w:t>Emergency procedures may include but are not limited to:</w:t>
            </w:r>
          </w:p>
          <w:p w14:paraId="532AA80B" w14:textId="77777777" w:rsidR="006E509A" w:rsidRDefault="006E509A">
            <w:pPr>
              <w:rPr>
                <w:rFonts w:ascii="Times New Roman" w:eastAsia="Times New Roman" w:hAnsi="Times New Roman"/>
                <w:bCs/>
                <w:iCs/>
                <w:sz w:val="24"/>
                <w:szCs w:val="24"/>
              </w:rPr>
            </w:pPr>
          </w:p>
        </w:tc>
        <w:tc>
          <w:tcPr>
            <w:tcW w:w="3269" w:type="pct"/>
          </w:tcPr>
          <w:p w14:paraId="267D8716" w14:textId="77777777" w:rsidR="006E509A" w:rsidRDefault="007D0784">
            <w:pPr>
              <w:pStyle w:val="ListParagraph"/>
              <w:numPr>
                <w:ilvl w:val="0"/>
                <w:numId w:val="128"/>
              </w:numPr>
              <w:spacing w:after="0"/>
              <w:rPr>
                <w:rFonts w:ascii="Times New Roman" w:hAnsi="Times New Roman"/>
                <w:sz w:val="24"/>
                <w:szCs w:val="24"/>
              </w:rPr>
            </w:pPr>
            <w:r>
              <w:rPr>
                <w:rFonts w:ascii="Times New Roman" w:hAnsi="Times New Roman"/>
                <w:sz w:val="24"/>
                <w:szCs w:val="24"/>
              </w:rPr>
              <w:t>Fire drill</w:t>
            </w:r>
          </w:p>
          <w:p w14:paraId="38B42FB5" w14:textId="77777777" w:rsidR="006E509A" w:rsidRDefault="007D0784">
            <w:pPr>
              <w:pStyle w:val="ListParagraph"/>
              <w:numPr>
                <w:ilvl w:val="0"/>
                <w:numId w:val="128"/>
              </w:numPr>
              <w:spacing w:after="0"/>
              <w:rPr>
                <w:rFonts w:ascii="Times New Roman" w:hAnsi="Times New Roman"/>
                <w:sz w:val="24"/>
                <w:szCs w:val="24"/>
              </w:rPr>
            </w:pPr>
            <w:r>
              <w:rPr>
                <w:rFonts w:ascii="Times New Roman" w:hAnsi="Times New Roman"/>
                <w:sz w:val="24"/>
                <w:szCs w:val="24"/>
              </w:rPr>
              <w:t>Earthquake drill</w:t>
            </w:r>
          </w:p>
          <w:p w14:paraId="73970EFD" w14:textId="77777777" w:rsidR="006E509A" w:rsidRDefault="007D0784">
            <w:pPr>
              <w:pStyle w:val="ListParagraph"/>
              <w:numPr>
                <w:ilvl w:val="0"/>
                <w:numId w:val="128"/>
              </w:numPr>
              <w:spacing w:after="0"/>
              <w:rPr>
                <w:rFonts w:ascii="Times New Roman" w:hAnsi="Times New Roman"/>
                <w:sz w:val="24"/>
                <w:szCs w:val="24"/>
              </w:rPr>
            </w:pPr>
            <w:r>
              <w:rPr>
                <w:rFonts w:ascii="Times New Roman" w:hAnsi="Times New Roman"/>
                <w:sz w:val="24"/>
                <w:szCs w:val="24"/>
              </w:rPr>
              <w:t>Basic life support/CPR</w:t>
            </w:r>
          </w:p>
          <w:p w14:paraId="0526F0C2" w14:textId="77777777" w:rsidR="006E509A" w:rsidRDefault="007D0784">
            <w:pPr>
              <w:pStyle w:val="ListParagraph"/>
              <w:numPr>
                <w:ilvl w:val="0"/>
                <w:numId w:val="128"/>
              </w:numPr>
              <w:spacing w:after="0"/>
              <w:rPr>
                <w:rFonts w:ascii="Times New Roman" w:hAnsi="Times New Roman"/>
                <w:sz w:val="24"/>
                <w:szCs w:val="24"/>
              </w:rPr>
            </w:pPr>
            <w:r>
              <w:rPr>
                <w:rFonts w:ascii="Times New Roman" w:hAnsi="Times New Roman"/>
                <w:sz w:val="24"/>
                <w:szCs w:val="24"/>
              </w:rPr>
              <w:t>First aid</w:t>
            </w:r>
          </w:p>
          <w:p w14:paraId="41EEE4DE" w14:textId="77777777" w:rsidR="006E509A" w:rsidRDefault="007D0784">
            <w:pPr>
              <w:pStyle w:val="ListParagraph"/>
              <w:numPr>
                <w:ilvl w:val="0"/>
                <w:numId w:val="128"/>
              </w:numPr>
              <w:spacing w:after="0"/>
              <w:rPr>
                <w:rFonts w:ascii="Times New Roman" w:hAnsi="Times New Roman"/>
                <w:sz w:val="24"/>
                <w:szCs w:val="24"/>
              </w:rPr>
            </w:pPr>
            <w:r>
              <w:rPr>
                <w:rFonts w:ascii="Times New Roman" w:hAnsi="Times New Roman"/>
                <w:sz w:val="24"/>
                <w:szCs w:val="24"/>
              </w:rPr>
              <w:t>Spillage control</w:t>
            </w:r>
          </w:p>
          <w:p w14:paraId="04CF00CD" w14:textId="77777777" w:rsidR="006E509A" w:rsidRDefault="007D0784">
            <w:pPr>
              <w:pStyle w:val="ListParagraph"/>
              <w:numPr>
                <w:ilvl w:val="0"/>
                <w:numId w:val="128"/>
              </w:numPr>
              <w:spacing w:after="0"/>
              <w:rPr>
                <w:rFonts w:ascii="Times New Roman" w:hAnsi="Times New Roman"/>
                <w:sz w:val="24"/>
                <w:szCs w:val="24"/>
              </w:rPr>
            </w:pPr>
            <w:r>
              <w:rPr>
                <w:rFonts w:ascii="Times New Roman" w:hAnsi="Times New Roman"/>
                <w:sz w:val="24"/>
                <w:szCs w:val="24"/>
              </w:rPr>
              <w:t>Decontamination of chemical and toxic</w:t>
            </w:r>
          </w:p>
          <w:p w14:paraId="145E7E62" w14:textId="77777777" w:rsidR="006E509A" w:rsidRDefault="007D0784">
            <w:pPr>
              <w:pStyle w:val="ListParagraph"/>
              <w:numPr>
                <w:ilvl w:val="0"/>
                <w:numId w:val="128"/>
              </w:numPr>
              <w:spacing w:after="0"/>
              <w:rPr>
                <w:rFonts w:ascii="Times New Roman" w:hAnsi="Times New Roman"/>
                <w:sz w:val="24"/>
                <w:szCs w:val="24"/>
              </w:rPr>
            </w:pPr>
            <w:r>
              <w:rPr>
                <w:rFonts w:ascii="Times New Roman" w:hAnsi="Times New Roman"/>
                <w:sz w:val="24"/>
                <w:szCs w:val="24"/>
              </w:rPr>
              <w:t>Disaster preparedness/management</w:t>
            </w:r>
          </w:p>
          <w:p w14:paraId="08233B24" w14:textId="77777777" w:rsidR="006E509A" w:rsidRDefault="007D0784">
            <w:pPr>
              <w:pStyle w:val="ListParagraph"/>
              <w:numPr>
                <w:ilvl w:val="0"/>
                <w:numId w:val="128"/>
              </w:numPr>
              <w:spacing w:after="0"/>
              <w:rPr>
                <w:rFonts w:ascii="Times New Roman" w:hAnsi="Times New Roman"/>
                <w:sz w:val="24"/>
                <w:szCs w:val="24"/>
              </w:rPr>
            </w:pPr>
            <w:r>
              <w:rPr>
                <w:rFonts w:ascii="Times New Roman" w:hAnsi="Times New Roman"/>
                <w:sz w:val="24"/>
                <w:szCs w:val="24"/>
                <w:lang w:val="en-GB"/>
              </w:rPr>
              <w:t>S</w:t>
            </w:r>
            <w:r>
              <w:rPr>
                <w:rFonts w:ascii="Times New Roman" w:hAnsi="Times New Roman"/>
                <w:sz w:val="24"/>
                <w:szCs w:val="24"/>
              </w:rPr>
              <w:t>e</w:t>
            </w:r>
            <w:r>
              <w:rPr>
                <w:rFonts w:ascii="Times New Roman" w:hAnsi="Times New Roman"/>
                <w:sz w:val="24"/>
                <w:szCs w:val="24"/>
                <w:lang w:val="en-GB"/>
              </w:rPr>
              <w:t>t</w:t>
            </w:r>
            <w:r>
              <w:rPr>
                <w:rFonts w:ascii="Times New Roman" w:hAnsi="Times New Roman"/>
                <w:sz w:val="24"/>
                <w:szCs w:val="24"/>
              </w:rPr>
              <w:t xml:space="preserve"> of fire-extinguisher</w:t>
            </w:r>
          </w:p>
        </w:tc>
      </w:tr>
      <w:tr w:rsidR="006E509A" w14:paraId="3D21EDCE" w14:textId="77777777">
        <w:trPr>
          <w:cantSplit/>
        </w:trPr>
        <w:tc>
          <w:tcPr>
            <w:tcW w:w="1731" w:type="pct"/>
          </w:tcPr>
          <w:p w14:paraId="08F9413B" w14:textId="77777777" w:rsidR="006E509A" w:rsidRDefault="007D0784">
            <w:pPr>
              <w:pStyle w:val="ListParagraph"/>
              <w:numPr>
                <w:ilvl w:val="0"/>
                <w:numId w:val="119"/>
              </w:numPr>
              <w:spacing w:after="0"/>
              <w:rPr>
                <w:rFonts w:ascii="Times New Roman" w:hAnsi="Times New Roman"/>
                <w:bCs/>
                <w:iCs/>
                <w:sz w:val="24"/>
                <w:szCs w:val="24"/>
              </w:rPr>
            </w:pPr>
            <w:r>
              <w:rPr>
                <w:rFonts w:ascii="Times New Roman" w:hAnsi="Times New Roman"/>
                <w:bCs/>
                <w:iCs/>
                <w:sz w:val="24"/>
                <w:szCs w:val="24"/>
              </w:rPr>
              <w:t>Incidents and emergencies may include but are not limited to:</w:t>
            </w:r>
          </w:p>
          <w:p w14:paraId="5D4829DB" w14:textId="77777777" w:rsidR="006E509A" w:rsidRDefault="006E509A">
            <w:pPr>
              <w:rPr>
                <w:rFonts w:ascii="Times New Roman" w:eastAsia="Times New Roman" w:hAnsi="Times New Roman"/>
                <w:bCs/>
                <w:iCs/>
                <w:sz w:val="24"/>
                <w:szCs w:val="24"/>
              </w:rPr>
            </w:pPr>
          </w:p>
        </w:tc>
        <w:tc>
          <w:tcPr>
            <w:tcW w:w="3269" w:type="pct"/>
          </w:tcPr>
          <w:p w14:paraId="347AA3F4" w14:textId="77777777" w:rsidR="006E509A" w:rsidRDefault="007D0784">
            <w:pPr>
              <w:pStyle w:val="ListParagraph"/>
              <w:numPr>
                <w:ilvl w:val="0"/>
                <w:numId w:val="129"/>
              </w:numPr>
              <w:tabs>
                <w:tab w:val="left" w:pos="991"/>
              </w:tabs>
              <w:spacing w:after="0"/>
              <w:rPr>
                <w:rFonts w:ascii="Times New Roman" w:hAnsi="Times New Roman"/>
                <w:sz w:val="24"/>
                <w:szCs w:val="24"/>
              </w:rPr>
            </w:pPr>
            <w:r>
              <w:rPr>
                <w:rFonts w:ascii="Times New Roman" w:hAnsi="Times New Roman"/>
                <w:sz w:val="24"/>
                <w:szCs w:val="24"/>
              </w:rPr>
              <w:t>Chemical spills</w:t>
            </w:r>
          </w:p>
          <w:p w14:paraId="5FF0A8F9" w14:textId="77777777" w:rsidR="006E509A" w:rsidRDefault="007D0784">
            <w:pPr>
              <w:pStyle w:val="ListParagraph"/>
              <w:numPr>
                <w:ilvl w:val="0"/>
                <w:numId w:val="129"/>
              </w:numPr>
              <w:tabs>
                <w:tab w:val="left" w:pos="991"/>
              </w:tabs>
              <w:spacing w:after="0"/>
              <w:rPr>
                <w:rFonts w:ascii="Times New Roman" w:hAnsi="Times New Roman"/>
                <w:sz w:val="24"/>
                <w:szCs w:val="24"/>
              </w:rPr>
            </w:pPr>
            <w:r>
              <w:rPr>
                <w:rFonts w:ascii="Times New Roman" w:hAnsi="Times New Roman"/>
                <w:sz w:val="24"/>
                <w:szCs w:val="24"/>
              </w:rPr>
              <w:t>Equipment/vehicle accidents</w:t>
            </w:r>
          </w:p>
          <w:p w14:paraId="2E8F306D" w14:textId="77777777" w:rsidR="006E509A" w:rsidRDefault="007D0784">
            <w:pPr>
              <w:pStyle w:val="ListParagraph"/>
              <w:numPr>
                <w:ilvl w:val="0"/>
                <w:numId w:val="129"/>
              </w:numPr>
              <w:tabs>
                <w:tab w:val="left" w:pos="991"/>
              </w:tabs>
              <w:spacing w:after="0"/>
              <w:rPr>
                <w:rFonts w:ascii="Times New Roman" w:hAnsi="Times New Roman"/>
                <w:sz w:val="24"/>
                <w:szCs w:val="24"/>
              </w:rPr>
            </w:pPr>
            <w:r>
              <w:rPr>
                <w:rFonts w:ascii="Times New Roman" w:hAnsi="Times New Roman"/>
                <w:sz w:val="24"/>
                <w:szCs w:val="24"/>
              </w:rPr>
              <w:t>Explosion</w:t>
            </w:r>
          </w:p>
          <w:p w14:paraId="46418284" w14:textId="77777777" w:rsidR="006E509A" w:rsidRDefault="007D0784">
            <w:pPr>
              <w:pStyle w:val="ListParagraph"/>
              <w:numPr>
                <w:ilvl w:val="0"/>
                <w:numId w:val="129"/>
              </w:numPr>
              <w:tabs>
                <w:tab w:val="left" w:pos="991"/>
              </w:tabs>
              <w:spacing w:after="0"/>
              <w:rPr>
                <w:rFonts w:ascii="Times New Roman" w:hAnsi="Times New Roman"/>
                <w:sz w:val="24"/>
                <w:szCs w:val="24"/>
              </w:rPr>
            </w:pPr>
            <w:r>
              <w:rPr>
                <w:rFonts w:ascii="Times New Roman" w:hAnsi="Times New Roman"/>
                <w:sz w:val="24"/>
                <w:szCs w:val="24"/>
              </w:rPr>
              <w:t>Fire</w:t>
            </w:r>
          </w:p>
          <w:p w14:paraId="5A38CF47" w14:textId="77777777" w:rsidR="006E509A" w:rsidRDefault="007D0784">
            <w:pPr>
              <w:pStyle w:val="ListParagraph"/>
              <w:numPr>
                <w:ilvl w:val="0"/>
                <w:numId w:val="129"/>
              </w:numPr>
              <w:tabs>
                <w:tab w:val="left" w:pos="991"/>
              </w:tabs>
              <w:spacing w:after="0"/>
              <w:rPr>
                <w:rFonts w:ascii="Times New Roman" w:hAnsi="Times New Roman"/>
                <w:sz w:val="24"/>
                <w:szCs w:val="24"/>
              </w:rPr>
            </w:pPr>
            <w:r>
              <w:rPr>
                <w:rFonts w:ascii="Times New Roman" w:hAnsi="Times New Roman"/>
                <w:sz w:val="24"/>
                <w:szCs w:val="24"/>
              </w:rPr>
              <w:t>Gas leak</w:t>
            </w:r>
          </w:p>
          <w:p w14:paraId="5074C204" w14:textId="77777777" w:rsidR="006E509A" w:rsidRDefault="007D0784">
            <w:pPr>
              <w:pStyle w:val="ListParagraph"/>
              <w:numPr>
                <w:ilvl w:val="0"/>
                <w:numId w:val="129"/>
              </w:numPr>
              <w:tabs>
                <w:tab w:val="left" w:pos="991"/>
              </w:tabs>
              <w:spacing w:after="0"/>
              <w:rPr>
                <w:rFonts w:ascii="Times New Roman" w:hAnsi="Times New Roman"/>
                <w:sz w:val="24"/>
                <w:szCs w:val="24"/>
              </w:rPr>
            </w:pPr>
            <w:r>
              <w:rPr>
                <w:rFonts w:ascii="Times New Roman" w:hAnsi="Times New Roman"/>
                <w:sz w:val="24"/>
                <w:szCs w:val="24"/>
              </w:rPr>
              <w:t>Injury to personnel</w:t>
            </w:r>
          </w:p>
          <w:p w14:paraId="2A43EA85" w14:textId="77777777" w:rsidR="006E509A" w:rsidRDefault="007D0784">
            <w:pPr>
              <w:pStyle w:val="ListParagraph"/>
              <w:numPr>
                <w:ilvl w:val="0"/>
                <w:numId w:val="129"/>
              </w:numPr>
              <w:tabs>
                <w:tab w:val="left" w:pos="991"/>
              </w:tabs>
              <w:spacing w:after="0"/>
              <w:rPr>
                <w:rFonts w:ascii="Times New Roman" w:hAnsi="Times New Roman"/>
                <w:sz w:val="24"/>
                <w:szCs w:val="24"/>
              </w:rPr>
            </w:pPr>
            <w:r>
              <w:rPr>
                <w:rFonts w:ascii="Times New Roman" w:hAnsi="Times New Roman"/>
                <w:sz w:val="24"/>
                <w:szCs w:val="24"/>
              </w:rPr>
              <w:t>Structural collapse</w:t>
            </w:r>
          </w:p>
          <w:p w14:paraId="0A88CCB5" w14:textId="77777777" w:rsidR="006E509A" w:rsidRDefault="007D0784">
            <w:pPr>
              <w:pStyle w:val="ListParagraph"/>
              <w:numPr>
                <w:ilvl w:val="0"/>
                <w:numId w:val="129"/>
              </w:numPr>
              <w:tabs>
                <w:tab w:val="left" w:pos="991"/>
              </w:tabs>
              <w:spacing w:after="0"/>
              <w:rPr>
                <w:rFonts w:ascii="Times New Roman" w:hAnsi="Times New Roman"/>
                <w:sz w:val="24"/>
                <w:szCs w:val="24"/>
              </w:rPr>
            </w:pPr>
            <w:r>
              <w:rPr>
                <w:rFonts w:ascii="Times New Roman" w:hAnsi="Times New Roman"/>
                <w:sz w:val="24"/>
                <w:szCs w:val="24"/>
              </w:rPr>
              <w:t>Toxic and/or flammable vapors emission.</w:t>
            </w:r>
          </w:p>
        </w:tc>
      </w:tr>
      <w:tr w:rsidR="006E509A" w14:paraId="54E22CB5" w14:textId="77777777">
        <w:trPr>
          <w:cantSplit/>
        </w:trPr>
        <w:tc>
          <w:tcPr>
            <w:tcW w:w="1731" w:type="pct"/>
          </w:tcPr>
          <w:p w14:paraId="59ACDE90" w14:textId="77777777" w:rsidR="006E509A" w:rsidRDefault="007D0784">
            <w:pPr>
              <w:pStyle w:val="ListParagraph"/>
              <w:numPr>
                <w:ilvl w:val="0"/>
                <w:numId w:val="119"/>
              </w:numPr>
              <w:spacing w:after="0"/>
              <w:rPr>
                <w:rFonts w:ascii="Times New Roman" w:hAnsi="Times New Roman"/>
                <w:bCs/>
                <w:iCs/>
                <w:sz w:val="24"/>
                <w:szCs w:val="24"/>
              </w:rPr>
            </w:pPr>
            <w:r>
              <w:rPr>
                <w:rFonts w:ascii="Times New Roman" w:hAnsi="Times New Roman"/>
                <w:bCs/>
                <w:iCs/>
                <w:sz w:val="24"/>
                <w:szCs w:val="24"/>
              </w:rPr>
              <w:t>OSH-related Records may include but are not limited to:</w:t>
            </w:r>
          </w:p>
          <w:p w14:paraId="57E31546" w14:textId="77777777" w:rsidR="006E509A" w:rsidRDefault="006E509A">
            <w:pPr>
              <w:rPr>
                <w:rFonts w:ascii="Times New Roman" w:eastAsia="Times New Roman" w:hAnsi="Times New Roman"/>
                <w:bCs/>
                <w:iCs/>
                <w:sz w:val="24"/>
                <w:szCs w:val="24"/>
              </w:rPr>
            </w:pPr>
          </w:p>
        </w:tc>
        <w:tc>
          <w:tcPr>
            <w:tcW w:w="3269" w:type="pct"/>
          </w:tcPr>
          <w:p w14:paraId="3DB40BE6" w14:textId="77777777" w:rsidR="006E509A" w:rsidRDefault="007D0784">
            <w:pPr>
              <w:pStyle w:val="ListParagraph"/>
              <w:numPr>
                <w:ilvl w:val="0"/>
                <w:numId w:val="130"/>
              </w:numPr>
              <w:tabs>
                <w:tab w:val="left" w:pos="901"/>
              </w:tabs>
              <w:spacing w:after="0"/>
              <w:rPr>
                <w:rFonts w:ascii="Times New Roman" w:hAnsi="Times New Roman"/>
                <w:sz w:val="24"/>
                <w:szCs w:val="24"/>
              </w:rPr>
            </w:pPr>
            <w:r>
              <w:rPr>
                <w:rFonts w:ascii="Times New Roman" w:hAnsi="Times New Roman"/>
                <w:sz w:val="24"/>
                <w:szCs w:val="24"/>
              </w:rPr>
              <w:t>Medical/Health records</w:t>
            </w:r>
          </w:p>
          <w:p w14:paraId="3F395EDB" w14:textId="77777777" w:rsidR="006E509A" w:rsidRDefault="007D0784">
            <w:pPr>
              <w:pStyle w:val="ListParagraph"/>
              <w:numPr>
                <w:ilvl w:val="0"/>
                <w:numId w:val="130"/>
              </w:numPr>
              <w:tabs>
                <w:tab w:val="left" w:pos="901"/>
              </w:tabs>
              <w:spacing w:after="0"/>
              <w:rPr>
                <w:rFonts w:ascii="Times New Roman" w:hAnsi="Times New Roman"/>
                <w:sz w:val="24"/>
                <w:szCs w:val="24"/>
              </w:rPr>
            </w:pPr>
            <w:r>
              <w:rPr>
                <w:rFonts w:ascii="Times New Roman" w:hAnsi="Times New Roman"/>
                <w:sz w:val="24"/>
                <w:szCs w:val="24"/>
              </w:rPr>
              <w:t>Incident/accident reports</w:t>
            </w:r>
          </w:p>
          <w:p w14:paraId="16F8CB68" w14:textId="77777777" w:rsidR="006E509A" w:rsidRDefault="007D0784">
            <w:pPr>
              <w:pStyle w:val="ListParagraph"/>
              <w:numPr>
                <w:ilvl w:val="0"/>
                <w:numId w:val="130"/>
              </w:numPr>
              <w:tabs>
                <w:tab w:val="left" w:pos="901"/>
              </w:tabs>
              <w:spacing w:after="0"/>
              <w:rPr>
                <w:rFonts w:ascii="Times New Roman" w:hAnsi="Times New Roman"/>
                <w:sz w:val="24"/>
                <w:szCs w:val="24"/>
              </w:rPr>
            </w:pPr>
            <w:r>
              <w:rPr>
                <w:rFonts w:ascii="Times New Roman" w:hAnsi="Times New Roman"/>
                <w:sz w:val="24"/>
                <w:szCs w:val="24"/>
              </w:rPr>
              <w:t>Sickness notifications/sick leave application</w:t>
            </w:r>
          </w:p>
          <w:p w14:paraId="61A01212" w14:textId="77777777" w:rsidR="006E509A" w:rsidRDefault="007D0784">
            <w:pPr>
              <w:pStyle w:val="ListParagraph"/>
              <w:numPr>
                <w:ilvl w:val="0"/>
                <w:numId w:val="130"/>
              </w:numPr>
              <w:tabs>
                <w:tab w:val="left" w:pos="901"/>
              </w:tabs>
              <w:spacing w:after="0"/>
              <w:rPr>
                <w:rFonts w:ascii="Times New Roman" w:hAnsi="Times New Roman"/>
                <w:sz w:val="24"/>
                <w:szCs w:val="24"/>
              </w:rPr>
            </w:pPr>
            <w:r>
              <w:rPr>
                <w:rFonts w:ascii="Times New Roman" w:hAnsi="Times New Roman"/>
                <w:sz w:val="24"/>
                <w:szCs w:val="24"/>
              </w:rPr>
              <w:t>OSH-related trainings obtained</w:t>
            </w:r>
          </w:p>
        </w:tc>
      </w:tr>
    </w:tbl>
    <w:p w14:paraId="03D9F260" w14:textId="77777777" w:rsidR="006E509A" w:rsidRDefault="006E509A">
      <w:pPr>
        <w:rPr>
          <w:rFonts w:ascii="Times New Roman" w:eastAsia="Times New Roman" w:hAnsi="Times New Roman"/>
          <w:b/>
          <w:sz w:val="24"/>
          <w:szCs w:val="24"/>
        </w:rPr>
      </w:pPr>
    </w:p>
    <w:p w14:paraId="5B33FF73" w14:textId="77777777" w:rsidR="006E509A" w:rsidRDefault="007D0784">
      <w:pPr>
        <w:rPr>
          <w:rFonts w:ascii="Times New Roman" w:eastAsia="Times New Roman" w:hAnsi="Times New Roman"/>
          <w:sz w:val="24"/>
          <w:szCs w:val="24"/>
        </w:rPr>
      </w:pPr>
      <w:r>
        <w:rPr>
          <w:rFonts w:ascii="Times New Roman" w:eastAsia="Times New Roman" w:hAnsi="Times New Roman"/>
          <w:b/>
          <w:sz w:val="24"/>
          <w:szCs w:val="24"/>
        </w:rPr>
        <w:t>REQUIRED SKILLS AND KNOWLEDGE</w:t>
      </w:r>
    </w:p>
    <w:p w14:paraId="74DBCFEB" w14:textId="77777777" w:rsidR="006E509A" w:rsidRDefault="007D0784">
      <w:pPr>
        <w:rPr>
          <w:rFonts w:ascii="Times New Roman" w:eastAsia="Times New Roman" w:hAnsi="Times New Roman"/>
          <w:bCs/>
          <w:sz w:val="24"/>
          <w:szCs w:val="24"/>
        </w:rPr>
      </w:pPr>
      <w:r>
        <w:rPr>
          <w:rFonts w:ascii="Times New Roman" w:eastAsia="Times New Roman" w:hAnsi="Times New Roman"/>
          <w:bCs/>
          <w:sz w:val="24"/>
          <w:szCs w:val="24"/>
        </w:rPr>
        <w:t>This section describes the skills and knowledge required for this unit of competency.</w:t>
      </w:r>
    </w:p>
    <w:p w14:paraId="2FC44EDA" w14:textId="77777777" w:rsidR="006E509A" w:rsidRDefault="007D0784">
      <w:pPr>
        <w:rPr>
          <w:rFonts w:ascii="Times New Roman" w:eastAsia="Times New Roman" w:hAnsi="Times New Roman"/>
          <w:b/>
          <w:sz w:val="24"/>
          <w:szCs w:val="24"/>
        </w:rPr>
      </w:pPr>
      <w:r>
        <w:rPr>
          <w:rFonts w:ascii="Times New Roman" w:eastAsia="Times New Roman" w:hAnsi="Times New Roman"/>
          <w:b/>
          <w:sz w:val="24"/>
          <w:szCs w:val="24"/>
        </w:rPr>
        <w:t>Required Skills</w:t>
      </w:r>
    </w:p>
    <w:p w14:paraId="1911CB01" w14:textId="77777777" w:rsidR="006E509A" w:rsidRDefault="007D0784">
      <w:pPr>
        <w:rPr>
          <w:rFonts w:ascii="Times New Roman" w:eastAsia="Times New Roman" w:hAnsi="Times New Roman"/>
          <w:sz w:val="24"/>
          <w:szCs w:val="24"/>
        </w:rPr>
      </w:pPr>
      <w:r>
        <w:rPr>
          <w:rFonts w:ascii="Times New Roman" w:eastAsia="Times New Roman" w:hAnsi="Times New Roman"/>
          <w:sz w:val="24"/>
          <w:szCs w:val="24"/>
        </w:rPr>
        <w:t>The individual needs to demonstrate the following skills:</w:t>
      </w:r>
    </w:p>
    <w:p w14:paraId="5AA5959E" w14:textId="77777777" w:rsidR="006E509A" w:rsidRDefault="007D0784">
      <w:pPr>
        <w:pStyle w:val="ListParagraph"/>
        <w:numPr>
          <w:ilvl w:val="0"/>
          <w:numId w:val="131"/>
        </w:numPr>
        <w:spacing w:after="0"/>
        <w:rPr>
          <w:rFonts w:ascii="Times New Roman" w:hAnsi="Times New Roman"/>
          <w:sz w:val="24"/>
          <w:szCs w:val="24"/>
          <w:lang w:val="en-AU"/>
        </w:rPr>
      </w:pPr>
      <w:r>
        <w:rPr>
          <w:rFonts w:ascii="Times New Roman" w:hAnsi="Times New Roman"/>
          <w:sz w:val="24"/>
          <w:szCs w:val="24"/>
          <w:lang w:val="en-AU"/>
        </w:rPr>
        <w:t xml:space="preserve">Communication </w:t>
      </w:r>
    </w:p>
    <w:p w14:paraId="1D69A757" w14:textId="77777777" w:rsidR="006E509A" w:rsidRDefault="007D0784">
      <w:pPr>
        <w:pStyle w:val="ListParagraph"/>
        <w:numPr>
          <w:ilvl w:val="0"/>
          <w:numId w:val="131"/>
        </w:numPr>
        <w:spacing w:after="0"/>
        <w:rPr>
          <w:rFonts w:ascii="Times New Roman" w:hAnsi="Times New Roman"/>
          <w:sz w:val="24"/>
          <w:szCs w:val="24"/>
          <w:lang w:val="en-AU"/>
        </w:rPr>
      </w:pPr>
      <w:r>
        <w:rPr>
          <w:rFonts w:ascii="Times New Roman" w:hAnsi="Times New Roman"/>
          <w:sz w:val="24"/>
          <w:szCs w:val="24"/>
          <w:lang w:val="en-AU"/>
        </w:rPr>
        <w:t xml:space="preserve">Interpersonal </w:t>
      </w:r>
    </w:p>
    <w:p w14:paraId="79457F61" w14:textId="77777777" w:rsidR="006E509A" w:rsidRDefault="007D0784">
      <w:pPr>
        <w:pStyle w:val="ListParagraph"/>
        <w:numPr>
          <w:ilvl w:val="0"/>
          <w:numId w:val="131"/>
        </w:numPr>
        <w:spacing w:after="0"/>
        <w:rPr>
          <w:rFonts w:ascii="Times New Roman" w:hAnsi="Times New Roman"/>
          <w:sz w:val="24"/>
          <w:szCs w:val="24"/>
          <w:lang w:val="en-AU"/>
        </w:rPr>
      </w:pPr>
      <w:r>
        <w:rPr>
          <w:rFonts w:ascii="Times New Roman" w:hAnsi="Times New Roman"/>
          <w:sz w:val="24"/>
          <w:szCs w:val="24"/>
          <w:lang w:val="en-AU"/>
        </w:rPr>
        <w:t>Presentation</w:t>
      </w:r>
    </w:p>
    <w:p w14:paraId="7A34B714" w14:textId="77777777" w:rsidR="006E509A" w:rsidRDefault="007D0784">
      <w:pPr>
        <w:pStyle w:val="ListParagraph"/>
        <w:numPr>
          <w:ilvl w:val="0"/>
          <w:numId w:val="131"/>
        </w:numPr>
        <w:spacing w:after="0"/>
        <w:rPr>
          <w:rFonts w:ascii="Times New Roman" w:hAnsi="Times New Roman"/>
          <w:sz w:val="24"/>
          <w:szCs w:val="24"/>
          <w:lang w:val="en-AU"/>
        </w:rPr>
      </w:pPr>
      <w:r>
        <w:rPr>
          <w:rFonts w:ascii="Times New Roman" w:hAnsi="Times New Roman"/>
          <w:sz w:val="24"/>
          <w:szCs w:val="24"/>
          <w:lang w:val="en-AU"/>
        </w:rPr>
        <w:t>Risk assessment</w:t>
      </w:r>
    </w:p>
    <w:p w14:paraId="53606A6F" w14:textId="77777777" w:rsidR="006E509A" w:rsidRDefault="007D0784">
      <w:pPr>
        <w:pStyle w:val="ListParagraph"/>
        <w:numPr>
          <w:ilvl w:val="0"/>
          <w:numId w:val="131"/>
        </w:numPr>
        <w:spacing w:after="0"/>
        <w:rPr>
          <w:rFonts w:ascii="Times New Roman" w:hAnsi="Times New Roman"/>
          <w:sz w:val="24"/>
          <w:szCs w:val="24"/>
          <w:lang w:val="en-AU"/>
        </w:rPr>
      </w:pPr>
      <w:r>
        <w:rPr>
          <w:rFonts w:ascii="Times New Roman" w:hAnsi="Times New Roman"/>
          <w:sz w:val="24"/>
          <w:szCs w:val="24"/>
          <w:lang w:val="en-AU"/>
        </w:rPr>
        <w:t xml:space="preserve">Evaluation </w:t>
      </w:r>
    </w:p>
    <w:p w14:paraId="34DFFB04" w14:textId="77777777" w:rsidR="006E509A" w:rsidRDefault="007D0784">
      <w:pPr>
        <w:pStyle w:val="ListParagraph"/>
        <w:numPr>
          <w:ilvl w:val="0"/>
          <w:numId w:val="131"/>
        </w:numPr>
        <w:spacing w:after="0"/>
        <w:rPr>
          <w:rFonts w:ascii="Times New Roman" w:hAnsi="Times New Roman"/>
          <w:sz w:val="24"/>
          <w:szCs w:val="24"/>
          <w:lang w:val="en-AU"/>
        </w:rPr>
      </w:pPr>
      <w:r>
        <w:rPr>
          <w:rFonts w:ascii="Times New Roman" w:hAnsi="Times New Roman"/>
          <w:sz w:val="24"/>
          <w:szCs w:val="24"/>
          <w:lang w:val="en-AU"/>
        </w:rPr>
        <w:t>Critical thinking</w:t>
      </w:r>
    </w:p>
    <w:p w14:paraId="0FADA85D" w14:textId="77777777" w:rsidR="006E509A" w:rsidRDefault="007D0784">
      <w:pPr>
        <w:pStyle w:val="ListParagraph"/>
        <w:numPr>
          <w:ilvl w:val="0"/>
          <w:numId w:val="131"/>
        </w:numPr>
        <w:spacing w:after="0"/>
        <w:rPr>
          <w:rFonts w:ascii="Times New Roman" w:hAnsi="Times New Roman"/>
          <w:sz w:val="24"/>
          <w:szCs w:val="24"/>
          <w:lang w:val="en-AU"/>
        </w:rPr>
      </w:pPr>
      <w:r>
        <w:rPr>
          <w:rFonts w:ascii="Times New Roman" w:hAnsi="Times New Roman"/>
          <w:sz w:val="24"/>
          <w:szCs w:val="24"/>
          <w:lang w:val="en-AU"/>
        </w:rPr>
        <w:t>Problem solving</w:t>
      </w:r>
    </w:p>
    <w:p w14:paraId="1420BE72" w14:textId="77777777" w:rsidR="006E509A" w:rsidRDefault="007D0784">
      <w:pPr>
        <w:pStyle w:val="ListParagraph"/>
        <w:numPr>
          <w:ilvl w:val="0"/>
          <w:numId w:val="131"/>
        </w:numPr>
        <w:spacing w:after="0"/>
        <w:rPr>
          <w:rFonts w:ascii="Times New Roman" w:hAnsi="Times New Roman"/>
          <w:sz w:val="24"/>
          <w:szCs w:val="24"/>
          <w:lang w:val="en-AU"/>
        </w:rPr>
      </w:pPr>
      <w:r>
        <w:rPr>
          <w:rFonts w:ascii="Times New Roman" w:hAnsi="Times New Roman"/>
          <w:sz w:val="24"/>
          <w:szCs w:val="24"/>
          <w:lang w:val="en-AU"/>
        </w:rPr>
        <w:t>Negotiation</w:t>
      </w:r>
    </w:p>
    <w:p w14:paraId="4736D9E7" w14:textId="77777777" w:rsidR="006E509A" w:rsidRDefault="006E509A">
      <w:pPr>
        <w:rPr>
          <w:rFonts w:ascii="Times New Roman" w:eastAsia="Times New Roman" w:hAnsi="Times New Roman"/>
          <w:sz w:val="24"/>
          <w:szCs w:val="24"/>
          <w:lang w:val="en-AU"/>
        </w:rPr>
      </w:pPr>
    </w:p>
    <w:p w14:paraId="1E525F7E" w14:textId="77777777" w:rsidR="006E509A" w:rsidRDefault="007D0784">
      <w:pPr>
        <w:rPr>
          <w:rFonts w:ascii="Times New Roman" w:eastAsia="Times New Roman" w:hAnsi="Times New Roman"/>
          <w:b/>
          <w:bCs/>
          <w:sz w:val="24"/>
          <w:szCs w:val="24"/>
        </w:rPr>
      </w:pPr>
      <w:r>
        <w:rPr>
          <w:rFonts w:ascii="Times New Roman" w:eastAsia="Times New Roman" w:hAnsi="Times New Roman"/>
          <w:b/>
          <w:bCs/>
          <w:sz w:val="24"/>
          <w:szCs w:val="24"/>
        </w:rPr>
        <w:lastRenderedPageBreak/>
        <w:t>Required Knowledge</w:t>
      </w:r>
    </w:p>
    <w:p w14:paraId="59261FD1" w14:textId="77777777" w:rsidR="006E509A" w:rsidRDefault="007D0784">
      <w:pPr>
        <w:rPr>
          <w:rFonts w:ascii="Times New Roman" w:hAnsi="Times New Roman"/>
          <w:bCs/>
          <w:sz w:val="24"/>
          <w:szCs w:val="24"/>
        </w:rPr>
      </w:pPr>
      <w:r>
        <w:rPr>
          <w:rFonts w:ascii="Times New Roman" w:hAnsi="Times New Roman"/>
          <w:bCs/>
          <w:sz w:val="24"/>
          <w:szCs w:val="24"/>
        </w:rPr>
        <w:t>The individual needs to demonstrate knowledge of:</w:t>
      </w:r>
    </w:p>
    <w:p w14:paraId="269F73DD" w14:textId="77777777" w:rsidR="006E509A" w:rsidRDefault="007D0784">
      <w:pPr>
        <w:pStyle w:val="ListParagraph"/>
        <w:numPr>
          <w:ilvl w:val="0"/>
          <w:numId w:val="132"/>
        </w:numPr>
        <w:spacing w:after="0"/>
        <w:rPr>
          <w:rFonts w:ascii="Times New Roman" w:hAnsi="Times New Roman"/>
          <w:bCs/>
          <w:sz w:val="24"/>
          <w:szCs w:val="24"/>
        </w:rPr>
      </w:pPr>
      <w:r>
        <w:rPr>
          <w:rFonts w:ascii="Times New Roman" w:hAnsi="Times New Roman"/>
          <w:bCs/>
          <w:sz w:val="24"/>
          <w:szCs w:val="24"/>
        </w:rPr>
        <w:t>General OSH Principles</w:t>
      </w:r>
    </w:p>
    <w:p w14:paraId="4E2C9E15" w14:textId="77777777" w:rsidR="006E509A" w:rsidRDefault="007D0784">
      <w:pPr>
        <w:pStyle w:val="ListParagraph"/>
        <w:numPr>
          <w:ilvl w:val="0"/>
          <w:numId w:val="132"/>
        </w:numPr>
        <w:spacing w:after="0"/>
        <w:rPr>
          <w:rFonts w:ascii="Times New Roman" w:hAnsi="Times New Roman"/>
          <w:bCs/>
          <w:sz w:val="24"/>
          <w:szCs w:val="24"/>
        </w:rPr>
      </w:pPr>
      <w:r>
        <w:rPr>
          <w:rFonts w:ascii="Times New Roman" w:hAnsi="Times New Roman"/>
          <w:bCs/>
          <w:sz w:val="24"/>
          <w:szCs w:val="24"/>
        </w:rPr>
        <w:t xml:space="preserve">Occupational hazards/risks recognition </w:t>
      </w:r>
    </w:p>
    <w:p w14:paraId="20B95955" w14:textId="77777777" w:rsidR="006E509A" w:rsidRDefault="007D0784">
      <w:pPr>
        <w:pStyle w:val="ListParagraph"/>
        <w:numPr>
          <w:ilvl w:val="0"/>
          <w:numId w:val="132"/>
        </w:numPr>
        <w:spacing w:after="0"/>
        <w:rPr>
          <w:rFonts w:ascii="Times New Roman" w:hAnsi="Times New Roman"/>
          <w:bCs/>
          <w:sz w:val="24"/>
          <w:szCs w:val="24"/>
        </w:rPr>
      </w:pPr>
      <w:r>
        <w:rPr>
          <w:rFonts w:ascii="Times New Roman" w:hAnsi="Times New Roman"/>
          <w:bCs/>
          <w:sz w:val="24"/>
          <w:szCs w:val="24"/>
        </w:rPr>
        <w:t>OSH organizations providing services on OSH evaluation and/or work environment measurements (WEM)</w:t>
      </w:r>
    </w:p>
    <w:p w14:paraId="01A4D338" w14:textId="77777777" w:rsidR="006E509A" w:rsidRDefault="007D0784">
      <w:pPr>
        <w:pStyle w:val="ListParagraph"/>
        <w:numPr>
          <w:ilvl w:val="0"/>
          <w:numId w:val="132"/>
        </w:numPr>
        <w:spacing w:after="0"/>
        <w:rPr>
          <w:rFonts w:ascii="Times New Roman" w:hAnsi="Times New Roman"/>
          <w:bCs/>
          <w:sz w:val="24"/>
          <w:szCs w:val="24"/>
        </w:rPr>
      </w:pPr>
      <w:r>
        <w:rPr>
          <w:rFonts w:ascii="Times New Roman" w:hAnsi="Times New Roman"/>
          <w:bCs/>
          <w:sz w:val="24"/>
          <w:szCs w:val="24"/>
        </w:rPr>
        <w:t xml:space="preserve">National OSH regulations; company OSH policies and protocols </w:t>
      </w:r>
    </w:p>
    <w:p w14:paraId="2B47CDCF" w14:textId="77777777" w:rsidR="006E509A" w:rsidRDefault="007D0784">
      <w:pPr>
        <w:pStyle w:val="ListParagraph"/>
        <w:numPr>
          <w:ilvl w:val="0"/>
          <w:numId w:val="132"/>
        </w:numPr>
        <w:spacing w:after="0"/>
        <w:rPr>
          <w:rFonts w:ascii="Times New Roman" w:hAnsi="Times New Roman"/>
          <w:bCs/>
          <w:sz w:val="24"/>
          <w:szCs w:val="24"/>
        </w:rPr>
      </w:pPr>
      <w:r>
        <w:rPr>
          <w:rFonts w:ascii="Times New Roman" w:hAnsi="Times New Roman"/>
          <w:bCs/>
          <w:sz w:val="24"/>
          <w:szCs w:val="24"/>
        </w:rPr>
        <w:t>Systematic gathering of OSH issues and concerns</w:t>
      </w:r>
    </w:p>
    <w:p w14:paraId="7CAF3618" w14:textId="77777777" w:rsidR="006E509A" w:rsidRDefault="007D0784">
      <w:pPr>
        <w:pStyle w:val="ListParagraph"/>
        <w:numPr>
          <w:ilvl w:val="0"/>
          <w:numId w:val="132"/>
        </w:numPr>
        <w:spacing w:after="0"/>
        <w:rPr>
          <w:rFonts w:ascii="Times New Roman" w:hAnsi="Times New Roman"/>
          <w:bCs/>
          <w:sz w:val="24"/>
          <w:szCs w:val="24"/>
        </w:rPr>
      </w:pPr>
      <w:r>
        <w:rPr>
          <w:rFonts w:ascii="Times New Roman" w:hAnsi="Times New Roman"/>
          <w:bCs/>
          <w:sz w:val="24"/>
          <w:szCs w:val="24"/>
        </w:rPr>
        <w:t xml:space="preserve">General OSH principles </w:t>
      </w:r>
    </w:p>
    <w:p w14:paraId="68BB2F63" w14:textId="77777777" w:rsidR="006E509A" w:rsidRDefault="007D0784">
      <w:pPr>
        <w:pStyle w:val="ListParagraph"/>
        <w:numPr>
          <w:ilvl w:val="0"/>
          <w:numId w:val="132"/>
        </w:numPr>
        <w:spacing w:after="0"/>
        <w:rPr>
          <w:rFonts w:ascii="Times New Roman" w:hAnsi="Times New Roman"/>
          <w:bCs/>
          <w:sz w:val="24"/>
          <w:szCs w:val="24"/>
        </w:rPr>
      </w:pPr>
      <w:r>
        <w:rPr>
          <w:rFonts w:ascii="Times New Roman" w:hAnsi="Times New Roman"/>
          <w:bCs/>
          <w:sz w:val="24"/>
          <w:szCs w:val="24"/>
        </w:rPr>
        <w:t>National OSH regulations</w:t>
      </w:r>
    </w:p>
    <w:p w14:paraId="7015EA83" w14:textId="77777777" w:rsidR="006E509A" w:rsidRDefault="007D0784">
      <w:pPr>
        <w:pStyle w:val="ListParagraph"/>
        <w:numPr>
          <w:ilvl w:val="0"/>
          <w:numId w:val="132"/>
        </w:numPr>
        <w:spacing w:after="0"/>
        <w:rPr>
          <w:rFonts w:ascii="Times New Roman" w:hAnsi="Times New Roman"/>
          <w:bCs/>
          <w:sz w:val="24"/>
          <w:szCs w:val="24"/>
        </w:rPr>
      </w:pPr>
      <w:r>
        <w:rPr>
          <w:rFonts w:ascii="Times New Roman" w:hAnsi="Times New Roman"/>
          <w:bCs/>
          <w:sz w:val="24"/>
          <w:szCs w:val="24"/>
        </w:rPr>
        <w:t>Company OSH and recording protocols, procedures and policies/guidelines</w:t>
      </w:r>
    </w:p>
    <w:p w14:paraId="13D2A5F8" w14:textId="77777777" w:rsidR="006E509A" w:rsidRDefault="007D0784">
      <w:pPr>
        <w:pStyle w:val="ListParagraph"/>
        <w:numPr>
          <w:ilvl w:val="0"/>
          <w:numId w:val="132"/>
        </w:numPr>
        <w:spacing w:after="0"/>
        <w:rPr>
          <w:rFonts w:ascii="Times New Roman" w:hAnsi="Times New Roman"/>
          <w:bCs/>
          <w:sz w:val="24"/>
          <w:szCs w:val="24"/>
        </w:rPr>
      </w:pPr>
      <w:r>
        <w:rPr>
          <w:rFonts w:ascii="Times New Roman" w:hAnsi="Times New Roman"/>
          <w:bCs/>
          <w:sz w:val="24"/>
          <w:szCs w:val="24"/>
        </w:rPr>
        <w:t>Training and/or counseling methodologies and strategies</w:t>
      </w:r>
    </w:p>
    <w:p w14:paraId="1335D0AC" w14:textId="77777777" w:rsidR="006E509A" w:rsidRDefault="006E509A">
      <w:pPr>
        <w:rPr>
          <w:rFonts w:ascii="Times New Roman" w:eastAsia="Times New Roman" w:hAnsi="Times New Roman"/>
          <w:b/>
          <w:sz w:val="24"/>
          <w:szCs w:val="24"/>
        </w:rPr>
      </w:pPr>
    </w:p>
    <w:p w14:paraId="12930518" w14:textId="77777777" w:rsidR="006E509A" w:rsidRDefault="007D0784">
      <w:pPr>
        <w:rPr>
          <w:rFonts w:ascii="Times New Roman" w:eastAsia="Times New Roman" w:hAnsi="Times New Roman"/>
          <w:b/>
          <w:sz w:val="24"/>
          <w:szCs w:val="24"/>
        </w:rPr>
      </w:pPr>
      <w:r>
        <w:rPr>
          <w:rFonts w:ascii="Times New Roman" w:eastAsia="Times New Roman" w:hAnsi="Times New Roman"/>
          <w:b/>
          <w:sz w:val="24"/>
          <w:szCs w:val="24"/>
        </w:rPr>
        <w:t>EVIDENCE GUIDE</w:t>
      </w:r>
    </w:p>
    <w:p w14:paraId="2D371C72" w14:textId="77777777" w:rsidR="006E509A" w:rsidRDefault="007D0784">
      <w:pPr>
        <w:jc w:val="both"/>
        <w:rPr>
          <w:rFonts w:ascii="Times New Roman" w:eastAsia="Times New Roman" w:hAnsi="Times New Roman"/>
          <w:sz w:val="24"/>
          <w:szCs w:val="24"/>
        </w:rPr>
      </w:pPr>
      <w:r>
        <w:rPr>
          <w:rFonts w:ascii="Times New Roman" w:eastAsia="Times New Roman" w:hAnsi="Times New Roman"/>
          <w:sz w:val="24"/>
          <w:szCs w:val="24"/>
        </w:rPr>
        <w:t>This provides advice on assessment and must be read in conjunction with the performance criteria, required skills and knowledge and range.</w:t>
      </w:r>
    </w:p>
    <w:p w14:paraId="364B1A21" w14:textId="77777777" w:rsidR="006E509A" w:rsidRDefault="006E509A">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6E509A" w14:paraId="031342B3" w14:textId="77777777">
        <w:tc>
          <w:tcPr>
            <w:tcW w:w="1340" w:type="pct"/>
          </w:tcPr>
          <w:p w14:paraId="7A364039" w14:textId="77777777" w:rsidR="006E509A" w:rsidRDefault="007D0784">
            <w:pPr>
              <w:pStyle w:val="ListParagraph"/>
              <w:numPr>
                <w:ilvl w:val="0"/>
                <w:numId w:val="133"/>
              </w:numPr>
              <w:spacing w:after="0"/>
              <w:rPr>
                <w:rFonts w:ascii="Times New Roman" w:hAnsi="Times New Roman"/>
                <w:sz w:val="24"/>
                <w:szCs w:val="24"/>
              </w:rPr>
            </w:pPr>
            <w:r>
              <w:rPr>
                <w:rFonts w:ascii="Times New Roman" w:hAnsi="Times New Roman"/>
                <w:sz w:val="24"/>
                <w:szCs w:val="24"/>
              </w:rPr>
              <w:t>Critical Aspects of Competency</w:t>
            </w:r>
          </w:p>
        </w:tc>
        <w:tc>
          <w:tcPr>
            <w:tcW w:w="3660" w:type="pct"/>
          </w:tcPr>
          <w:p w14:paraId="0E4ABB8D" w14:textId="77777777" w:rsidR="006E509A" w:rsidRDefault="007D0784">
            <w:pPr>
              <w:spacing w:after="0"/>
              <w:rPr>
                <w:rFonts w:ascii="Times New Roman" w:eastAsia="Times New Roman" w:hAnsi="Times New Roman"/>
                <w:sz w:val="24"/>
                <w:szCs w:val="24"/>
              </w:rPr>
            </w:pPr>
            <w:r>
              <w:rPr>
                <w:rFonts w:ascii="Times New Roman" w:eastAsia="Times New Roman" w:hAnsi="Times New Roman"/>
                <w:sz w:val="24"/>
                <w:szCs w:val="24"/>
              </w:rPr>
              <w:t>Assessment requires evidence that the candidate:</w:t>
            </w:r>
          </w:p>
          <w:p w14:paraId="6409D8FA" w14:textId="77777777" w:rsidR="006E509A" w:rsidRDefault="007D0784">
            <w:pPr>
              <w:pStyle w:val="ListParagraph"/>
              <w:numPr>
                <w:ilvl w:val="0"/>
                <w:numId w:val="134"/>
              </w:numPr>
              <w:spacing w:after="0"/>
              <w:rPr>
                <w:rFonts w:ascii="Times New Roman" w:hAnsi="Times New Roman"/>
                <w:sz w:val="24"/>
                <w:szCs w:val="24"/>
              </w:rPr>
            </w:pPr>
            <w:r>
              <w:rPr>
                <w:rFonts w:ascii="Times New Roman" w:hAnsi="Times New Roman"/>
                <w:sz w:val="24"/>
                <w:szCs w:val="24"/>
              </w:rPr>
              <w:t xml:space="preserve">Identified hazards in the workplace based their indicators </w:t>
            </w:r>
          </w:p>
          <w:p w14:paraId="68D5D6F8" w14:textId="77777777" w:rsidR="006E509A" w:rsidRDefault="007D0784">
            <w:pPr>
              <w:pStyle w:val="ListParagraph"/>
              <w:numPr>
                <w:ilvl w:val="0"/>
                <w:numId w:val="134"/>
              </w:numPr>
              <w:spacing w:after="0"/>
              <w:rPr>
                <w:rFonts w:ascii="Times New Roman" w:hAnsi="Times New Roman"/>
                <w:sz w:val="24"/>
                <w:szCs w:val="24"/>
              </w:rPr>
            </w:pPr>
            <w:r>
              <w:rPr>
                <w:rFonts w:ascii="Times New Roman" w:hAnsi="Times New Roman"/>
                <w:sz w:val="24"/>
                <w:szCs w:val="24"/>
              </w:rPr>
              <w:t>Evaluated workplace hazards based on legal requirements.</w:t>
            </w:r>
          </w:p>
          <w:p w14:paraId="6EA4D45D" w14:textId="77777777" w:rsidR="006E509A" w:rsidRDefault="007D0784">
            <w:pPr>
              <w:pStyle w:val="ListParagraph"/>
              <w:numPr>
                <w:ilvl w:val="0"/>
                <w:numId w:val="134"/>
              </w:numPr>
              <w:spacing w:after="0"/>
              <w:rPr>
                <w:rFonts w:ascii="Times New Roman" w:hAnsi="Times New Roman"/>
                <w:sz w:val="24"/>
                <w:szCs w:val="24"/>
              </w:rPr>
            </w:pPr>
            <w:r>
              <w:rPr>
                <w:rFonts w:ascii="Times New Roman" w:hAnsi="Times New Roman"/>
                <w:sz w:val="24"/>
                <w:szCs w:val="24"/>
              </w:rPr>
              <w:t xml:space="preserve">Addressed OSH concerns raised by workers as per legal requirements. </w:t>
            </w:r>
          </w:p>
          <w:p w14:paraId="4473DFAF" w14:textId="77777777" w:rsidR="006E509A" w:rsidRDefault="007D0784">
            <w:pPr>
              <w:pStyle w:val="ListParagraph"/>
              <w:numPr>
                <w:ilvl w:val="0"/>
                <w:numId w:val="134"/>
              </w:numPr>
              <w:spacing w:after="0"/>
              <w:rPr>
                <w:rFonts w:ascii="Times New Roman" w:hAnsi="Times New Roman"/>
                <w:sz w:val="24"/>
                <w:szCs w:val="24"/>
              </w:rPr>
            </w:pPr>
            <w:r>
              <w:rPr>
                <w:rFonts w:ascii="Times New Roman" w:hAnsi="Times New Roman"/>
                <w:sz w:val="24"/>
                <w:szCs w:val="24"/>
              </w:rPr>
              <w:t>Implemented hazard prevention and control measures as per legal requirement.</w:t>
            </w:r>
          </w:p>
          <w:p w14:paraId="2C5905A1" w14:textId="77777777" w:rsidR="006E509A" w:rsidRDefault="007D0784">
            <w:pPr>
              <w:pStyle w:val="ListParagraph"/>
              <w:numPr>
                <w:ilvl w:val="0"/>
                <w:numId w:val="134"/>
              </w:numPr>
              <w:spacing w:after="0"/>
              <w:rPr>
                <w:rFonts w:ascii="Times New Roman" w:hAnsi="Times New Roman"/>
                <w:sz w:val="24"/>
                <w:szCs w:val="24"/>
              </w:rPr>
            </w:pPr>
            <w:r>
              <w:rPr>
                <w:rFonts w:ascii="Times New Roman" w:hAnsi="Times New Roman"/>
                <w:sz w:val="24"/>
                <w:szCs w:val="24"/>
              </w:rPr>
              <w:t>Conducted risk assessment as per legal requirement.</w:t>
            </w:r>
          </w:p>
          <w:p w14:paraId="6E39CF25" w14:textId="77777777" w:rsidR="006E509A" w:rsidRDefault="007D0784">
            <w:pPr>
              <w:pStyle w:val="ListParagraph"/>
              <w:numPr>
                <w:ilvl w:val="0"/>
                <w:numId w:val="134"/>
              </w:numPr>
              <w:spacing w:after="0"/>
              <w:rPr>
                <w:rFonts w:ascii="Times New Roman" w:hAnsi="Times New Roman"/>
                <w:sz w:val="24"/>
                <w:szCs w:val="24"/>
              </w:rPr>
            </w:pPr>
            <w:r>
              <w:rPr>
                <w:rFonts w:ascii="Times New Roman" w:hAnsi="Times New Roman"/>
                <w:sz w:val="24"/>
                <w:szCs w:val="24"/>
              </w:rPr>
              <w:t>Developed risk matrix based on likely impact.</w:t>
            </w:r>
          </w:p>
          <w:p w14:paraId="3ACCC098" w14:textId="77777777" w:rsidR="006E509A" w:rsidRDefault="007D0784">
            <w:pPr>
              <w:pStyle w:val="ListParagraph"/>
              <w:numPr>
                <w:ilvl w:val="0"/>
                <w:numId w:val="134"/>
              </w:numPr>
              <w:spacing w:after="0"/>
              <w:rPr>
                <w:rFonts w:ascii="Times New Roman" w:hAnsi="Times New Roman"/>
                <w:sz w:val="24"/>
                <w:szCs w:val="24"/>
              </w:rPr>
            </w:pPr>
            <w:r>
              <w:rPr>
                <w:rFonts w:ascii="Times New Roman" w:hAnsi="Times New Roman"/>
                <w:sz w:val="24"/>
                <w:szCs w:val="24"/>
              </w:rPr>
              <w:t>Recognized and established contingency measures in accordance with organization procedures.</w:t>
            </w:r>
          </w:p>
          <w:p w14:paraId="5C054E53" w14:textId="77777777" w:rsidR="006E509A" w:rsidRDefault="007D0784">
            <w:pPr>
              <w:pStyle w:val="ListParagraph"/>
              <w:numPr>
                <w:ilvl w:val="0"/>
                <w:numId w:val="134"/>
              </w:numPr>
              <w:spacing w:after="0"/>
              <w:rPr>
                <w:rFonts w:ascii="Times New Roman" w:hAnsi="Times New Roman"/>
                <w:sz w:val="24"/>
                <w:szCs w:val="24"/>
              </w:rPr>
            </w:pPr>
            <w:r>
              <w:rPr>
                <w:rFonts w:ascii="Times New Roman" w:hAnsi="Times New Roman"/>
                <w:sz w:val="24"/>
                <w:szCs w:val="24"/>
              </w:rPr>
              <w:t>Identified, evaluated and reviewed company OSH program based on legal requirements.</w:t>
            </w:r>
          </w:p>
          <w:p w14:paraId="529AAE74" w14:textId="77777777" w:rsidR="006E509A" w:rsidRDefault="007D0784">
            <w:pPr>
              <w:pStyle w:val="ListParagraph"/>
              <w:numPr>
                <w:ilvl w:val="0"/>
                <w:numId w:val="134"/>
              </w:numPr>
              <w:spacing w:after="0"/>
              <w:rPr>
                <w:rFonts w:ascii="Times New Roman" w:hAnsi="Times New Roman"/>
                <w:sz w:val="24"/>
                <w:szCs w:val="24"/>
              </w:rPr>
            </w:pPr>
            <w:r>
              <w:rPr>
                <w:rFonts w:ascii="Times New Roman" w:hAnsi="Times New Roman"/>
                <w:sz w:val="24"/>
                <w:szCs w:val="24"/>
              </w:rPr>
              <w:t>Implemented company OSH programs as per legal requirements.</w:t>
            </w:r>
          </w:p>
          <w:p w14:paraId="13236BFD" w14:textId="77777777" w:rsidR="006E509A" w:rsidRDefault="007D0784">
            <w:pPr>
              <w:pStyle w:val="ListParagraph"/>
              <w:numPr>
                <w:ilvl w:val="0"/>
                <w:numId w:val="134"/>
              </w:numPr>
              <w:tabs>
                <w:tab w:val="left" w:pos="886"/>
              </w:tabs>
              <w:spacing w:after="0"/>
              <w:rPr>
                <w:rFonts w:ascii="Times New Roman" w:hAnsi="Times New Roman"/>
                <w:sz w:val="24"/>
                <w:szCs w:val="24"/>
              </w:rPr>
            </w:pPr>
            <w:r>
              <w:rPr>
                <w:rFonts w:ascii="Times New Roman" w:hAnsi="Times New Roman"/>
                <w:sz w:val="24"/>
                <w:szCs w:val="24"/>
              </w:rPr>
              <w:t>Capacity built workers on OSH standards and procedures as per legal requirements</w:t>
            </w:r>
          </w:p>
          <w:p w14:paraId="50F28633" w14:textId="77777777" w:rsidR="006E509A" w:rsidRDefault="007D0784">
            <w:pPr>
              <w:pStyle w:val="ListParagraph"/>
              <w:numPr>
                <w:ilvl w:val="0"/>
                <w:numId w:val="134"/>
              </w:numPr>
              <w:tabs>
                <w:tab w:val="left" w:pos="886"/>
              </w:tabs>
              <w:spacing w:after="0"/>
              <w:rPr>
                <w:rFonts w:ascii="Times New Roman" w:hAnsi="Times New Roman"/>
                <w:sz w:val="24"/>
                <w:szCs w:val="24"/>
              </w:rPr>
            </w:pPr>
            <w:r>
              <w:rPr>
                <w:rFonts w:ascii="Times New Roman" w:hAnsi="Times New Roman"/>
                <w:sz w:val="24"/>
                <w:szCs w:val="24"/>
              </w:rPr>
              <w:lastRenderedPageBreak/>
              <w:t>Maintained OSH-related records as per legal requirements.</w:t>
            </w:r>
          </w:p>
        </w:tc>
      </w:tr>
      <w:tr w:rsidR="006E509A" w14:paraId="560FEE94" w14:textId="77777777">
        <w:tc>
          <w:tcPr>
            <w:tcW w:w="1340" w:type="pct"/>
          </w:tcPr>
          <w:p w14:paraId="14F27D49" w14:textId="77777777" w:rsidR="006E509A" w:rsidRDefault="007D0784">
            <w:pPr>
              <w:pStyle w:val="ListParagraph"/>
              <w:numPr>
                <w:ilvl w:val="0"/>
                <w:numId w:val="133"/>
              </w:numPr>
              <w:spacing w:after="0"/>
              <w:rPr>
                <w:rFonts w:ascii="Times New Roman" w:hAnsi="Times New Roman"/>
                <w:sz w:val="24"/>
                <w:szCs w:val="24"/>
              </w:rPr>
            </w:pPr>
            <w:r>
              <w:rPr>
                <w:rFonts w:ascii="Times New Roman" w:hAnsi="Times New Roman"/>
                <w:sz w:val="24"/>
                <w:szCs w:val="24"/>
              </w:rPr>
              <w:lastRenderedPageBreak/>
              <w:t>Resource Implications</w:t>
            </w:r>
          </w:p>
        </w:tc>
        <w:tc>
          <w:tcPr>
            <w:tcW w:w="3660" w:type="pct"/>
          </w:tcPr>
          <w:p w14:paraId="35BD0C19" w14:textId="77777777" w:rsidR="006E509A" w:rsidRDefault="007D0784">
            <w:pPr>
              <w:pStyle w:val="BodyText"/>
              <w:spacing w:after="0" w:line="276" w:lineRule="auto"/>
              <w:rPr>
                <w:rFonts w:ascii="Times New Roman" w:hAnsi="Times New Roman"/>
                <w:sz w:val="24"/>
                <w:szCs w:val="24"/>
              </w:rPr>
            </w:pPr>
            <w:r>
              <w:rPr>
                <w:rFonts w:ascii="Times New Roman" w:hAnsi="Times New Roman"/>
                <w:sz w:val="24"/>
                <w:szCs w:val="24"/>
              </w:rPr>
              <w:t>The following resources should be provided:</w:t>
            </w:r>
          </w:p>
          <w:p w14:paraId="3085FCDD" w14:textId="77777777" w:rsidR="006E509A" w:rsidRDefault="007D0784">
            <w:pPr>
              <w:pStyle w:val="ListParagraph"/>
              <w:numPr>
                <w:ilvl w:val="0"/>
                <w:numId w:val="135"/>
              </w:num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Access to relevant workplace where assessment can take place</w:t>
            </w:r>
          </w:p>
          <w:p w14:paraId="1F4285B3" w14:textId="77777777" w:rsidR="006E509A" w:rsidRDefault="007D0784">
            <w:pPr>
              <w:pStyle w:val="BodyText"/>
              <w:numPr>
                <w:ilvl w:val="0"/>
                <w:numId w:val="135"/>
              </w:numPr>
              <w:suppressAutoHyphens w:val="0"/>
              <w:spacing w:after="120" w:line="276" w:lineRule="auto"/>
              <w:rPr>
                <w:rFonts w:ascii="Times New Roman" w:hAnsi="Times New Roman"/>
                <w:sz w:val="24"/>
                <w:szCs w:val="24"/>
              </w:rPr>
            </w:pPr>
            <w:r>
              <w:rPr>
                <w:rFonts w:ascii="Times New Roman" w:eastAsiaTheme="minorHAnsi" w:hAnsi="Times New Roman"/>
                <w:color w:val="000000" w:themeColor="text1"/>
                <w:sz w:val="24"/>
                <w:szCs w:val="24"/>
                <w:lang w:val="en-GB"/>
              </w:rPr>
              <w:t>Appropriately simulated environment where assessment can take place</w:t>
            </w:r>
          </w:p>
        </w:tc>
      </w:tr>
      <w:tr w:rsidR="006E509A" w14:paraId="5FFEA163" w14:textId="77777777">
        <w:tc>
          <w:tcPr>
            <w:tcW w:w="1340" w:type="pct"/>
          </w:tcPr>
          <w:p w14:paraId="3C4099B4" w14:textId="77777777" w:rsidR="006E509A" w:rsidRDefault="007D0784">
            <w:pPr>
              <w:pStyle w:val="ListParagraph"/>
              <w:numPr>
                <w:ilvl w:val="0"/>
                <w:numId w:val="133"/>
              </w:numPr>
              <w:spacing w:after="0"/>
              <w:rPr>
                <w:rFonts w:ascii="Times New Roman" w:hAnsi="Times New Roman"/>
                <w:sz w:val="24"/>
                <w:szCs w:val="24"/>
              </w:rPr>
            </w:pPr>
            <w:r>
              <w:rPr>
                <w:rFonts w:ascii="Times New Roman" w:hAnsi="Times New Roman"/>
                <w:sz w:val="24"/>
                <w:szCs w:val="24"/>
              </w:rPr>
              <w:t>Methods of Assessment</w:t>
            </w:r>
          </w:p>
        </w:tc>
        <w:tc>
          <w:tcPr>
            <w:tcW w:w="3660" w:type="pct"/>
          </w:tcPr>
          <w:p w14:paraId="1555647C" w14:textId="77777777" w:rsidR="006E509A" w:rsidRDefault="007D0784">
            <w:pPr>
              <w:spacing w:after="0"/>
              <w:rPr>
                <w:rFonts w:ascii="Times New Roman" w:hAnsi="Times New Roman"/>
                <w:sz w:val="24"/>
                <w:szCs w:val="24"/>
              </w:rPr>
            </w:pPr>
            <w:r>
              <w:rPr>
                <w:rFonts w:ascii="Times New Roman" w:hAnsi="Times New Roman"/>
                <w:sz w:val="24"/>
                <w:szCs w:val="24"/>
              </w:rPr>
              <w:t xml:space="preserve">Competency in this unit may be assessed through: </w:t>
            </w:r>
          </w:p>
          <w:p w14:paraId="07FCB793" w14:textId="77777777" w:rsidR="006E509A" w:rsidRDefault="007D0784">
            <w:pPr>
              <w:pStyle w:val="ListParagraph"/>
              <w:numPr>
                <w:ilvl w:val="0"/>
                <w:numId w:val="136"/>
              </w:numPr>
              <w:spacing w:after="0"/>
              <w:rPr>
                <w:rFonts w:ascii="Times New Roman" w:hAnsi="Times New Roman"/>
                <w:sz w:val="24"/>
                <w:szCs w:val="24"/>
              </w:rPr>
            </w:pPr>
            <w:r>
              <w:rPr>
                <w:rFonts w:ascii="Times New Roman" w:hAnsi="Times New Roman"/>
                <w:sz w:val="24"/>
                <w:szCs w:val="24"/>
              </w:rPr>
              <w:t>Observation</w:t>
            </w:r>
          </w:p>
          <w:p w14:paraId="051B43AB" w14:textId="77777777" w:rsidR="006E509A" w:rsidRDefault="007D0784">
            <w:pPr>
              <w:pStyle w:val="ListParagraph"/>
              <w:numPr>
                <w:ilvl w:val="0"/>
                <w:numId w:val="136"/>
              </w:numPr>
              <w:spacing w:after="0"/>
              <w:rPr>
                <w:rFonts w:ascii="Times New Roman" w:hAnsi="Times New Roman"/>
                <w:sz w:val="24"/>
                <w:szCs w:val="24"/>
              </w:rPr>
            </w:pPr>
            <w:r>
              <w:rPr>
                <w:rFonts w:ascii="Times New Roman" w:hAnsi="Times New Roman"/>
                <w:sz w:val="24"/>
                <w:szCs w:val="24"/>
              </w:rPr>
              <w:t xml:space="preserve">Oral questioning </w:t>
            </w:r>
          </w:p>
          <w:p w14:paraId="01FFB29E" w14:textId="77777777" w:rsidR="006E509A" w:rsidRDefault="007D0784">
            <w:pPr>
              <w:pStyle w:val="ListParagraph"/>
              <w:numPr>
                <w:ilvl w:val="0"/>
                <w:numId w:val="136"/>
              </w:numPr>
              <w:spacing w:after="0"/>
              <w:rPr>
                <w:rFonts w:ascii="Times New Roman" w:hAnsi="Times New Roman"/>
                <w:sz w:val="24"/>
                <w:szCs w:val="24"/>
              </w:rPr>
            </w:pPr>
            <w:r>
              <w:rPr>
                <w:rFonts w:ascii="Times New Roman" w:hAnsi="Times New Roman"/>
                <w:sz w:val="24"/>
                <w:szCs w:val="24"/>
              </w:rPr>
              <w:t>Written test</w:t>
            </w:r>
          </w:p>
          <w:p w14:paraId="4974136A" w14:textId="77777777" w:rsidR="006E509A" w:rsidRDefault="007D0784">
            <w:pPr>
              <w:pStyle w:val="ListParagraph"/>
              <w:numPr>
                <w:ilvl w:val="0"/>
                <w:numId w:val="136"/>
              </w:numPr>
              <w:spacing w:after="0"/>
              <w:rPr>
                <w:rFonts w:ascii="Times New Roman" w:hAnsi="Times New Roman"/>
                <w:sz w:val="24"/>
                <w:szCs w:val="24"/>
              </w:rPr>
            </w:pPr>
            <w:r>
              <w:rPr>
                <w:rFonts w:ascii="Times New Roman" w:hAnsi="Times New Roman"/>
                <w:sz w:val="24"/>
                <w:szCs w:val="24"/>
              </w:rPr>
              <w:t>Portfolio of Evidence</w:t>
            </w:r>
          </w:p>
          <w:p w14:paraId="0519B64F" w14:textId="77777777" w:rsidR="006E509A" w:rsidRDefault="007D0784">
            <w:pPr>
              <w:pStyle w:val="ListParagraph"/>
              <w:numPr>
                <w:ilvl w:val="0"/>
                <w:numId w:val="136"/>
              </w:numPr>
              <w:spacing w:after="0"/>
              <w:rPr>
                <w:rFonts w:ascii="Times New Roman" w:hAnsi="Times New Roman"/>
                <w:sz w:val="24"/>
                <w:szCs w:val="24"/>
              </w:rPr>
            </w:pPr>
            <w:r>
              <w:rPr>
                <w:rFonts w:ascii="Times New Roman" w:hAnsi="Times New Roman"/>
                <w:sz w:val="24"/>
                <w:szCs w:val="24"/>
              </w:rPr>
              <w:t>Interview</w:t>
            </w:r>
          </w:p>
          <w:p w14:paraId="4673B54A" w14:textId="77777777" w:rsidR="006E509A" w:rsidRDefault="007D0784">
            <w:pPr>
              <w:pStyle w:val="ListParagraph"/>
              <w:numPr>
                <w:ilvl w:val="0"/>
                <w:numId w:val="136"/>
              </w:numPr>
              <w:spacing w:after="0"/>
              <w:rPr>
                <w:rFonts w:ascii="Times New Roman" w:hAnsi="Times New Roman"/>
                <w:sz w:val="24"/>
                <w:szCs w:val="24"/>
              </w:rPr>
            </w:pPr>
            <w:r>
              <w:rPr>
                <w:rFonts w:ascii="Times New Roman" w:hAnsi="Times New Roman"/>
                <w:sz w:val="24"/>
                <w:szCs w:val="24"/>
              </w:rPr>
              <w:t>Third party report</w:t>
            </w:r>
          </w:p>
        </w:tc>
      </w:tr>
      <w:tr w:rsidR="006E509A" w14:paraId="6D8A11A3" w14:textId="77777777">
        <w:tc>
          <w:tcPr>
            <w:tcW w:w="1340" w:type="pct"/>
          </w:tcPr>
          <w:p w14:paraId="46823412" w14:textId="77777777" w:rsidR="006E509A" w:rsidRDefault="007D0784">
            <w:pPr>
              <w:pStyle w:val="ListParagraph"/>
              <w:numPr>
                <w:ilvl w:val="0"/>
                <w:numId w:val="133"/>
              </w:numPr>
              <w:spacing w:after="0"/>
              <w:rPr>
                <w:rFonts w:ascii="Times New Roman" w:hAnsi="Times New Roman"/>
                <w:sz w:val="24"/>
                <w:szCs w:val="24"/>
              </w:rPr>
            </w:pPr>
            <w:r>
              <w:rPr>
                <w:rFonts w:ascii="Times New Roman" w:hAnsi="Times New Roman"/>
                <w:sz w:val="24"/>
                <w:szCs w:val="24"/>
              </w:rPr>
              <w:t>Context of Assessment</w:t>
            </w:r>
          </w:p>
        </w:tc>
        <w:tc>
          <w:tcPr>
            <w:tcW w:w="3660" w:type="pct"/>
          </w:tcPr>
          <w:p w14:paraId="0C147FF7" w14:textId="77777777" w:rsidR="006E509A" w:rsidRDefault="007D0784">
            <w:pPr>
              <w:spacing w:after="0"/>
              <w:rPr>
                <w:rFonts w:ascii="Times New Roman" w:hAnsi="Times New Roman"/>
                <w:sz w:val="24"/>
                <w:szCs w:val="24"/>
              </w:rPr>
            </w:pPr>
            <w:r>
              <w:rPr>
                <w:rFonts w:ascii="Times New Roman" w:hAnsi="Times New Roman"/>
                <w:sz w:val="24"/>
                <w:szCs w:val="24"/>
              </w:rPr>
              <w:t xml:space="preserve">Competency may be assessed: </w:t>
            </w:r>
          </w:p>
          <w:p w14:paraId="097DF004" w14:textId="77777777" w:rsidR="006E509A" w:rsidRDefault="007D0784">
            <w:pPr>
              <w:pStyle w:val="ListParagraph"/>
              <w:numPr>
                <w:ilvl w:val="0"/>
                <w:numId w:val="137"/>
              </w:numPr>
              <w:spacing w:after="0"/>
              <w:rPr>
                <w:rFonts w:ascii="Times New Roman" w:hAnsi="Times New Roman"/>
                <w:sz w:val="24"/>
                <w:szCs w:val="24"/>
              </w:rPr>
            </w:pPr>
            <w:r>
              <w:rPr>
                <w:rFonts w:ascii="Times New Roman" w:hAnsi="Times New Roman"/>
                <w:sz w:val="24"/>
                <w:szCs w:val="24"/>
              </w:rPr>
              <w:t>On-the-job</w:t>
            </w:r>
          </w:p>
          <w:p w14:paraId="3F6D6F4B" w14:textId="77777777" w:rsidR="006E509A" w:rsidRDefault="007D0784">
            <w:pPr>
              <w:pStyle w:val="ListParagraph"/>
              <w:numPr>
                <w:ilvl w:val="0"/>
                <w:numId w:val="137"/>
              </w:numPr>
              <w:spacing w:after="0"/>
              <w:rPr>
                <w:rFonts w:ascii="Times New Roman" w:hAnsi="Times New Roman"/>
                <w:sz w:val="24"/>
                <w:szCs w:val="24"/>
              </w:rPr>
            </w:pPr>
            <w:r>
              <w:rPr>
                <w:rFonts w:ascii="Times New Roman" w:hAnsi="Times New Roman"/>
                <w:sz w:val="24"/>
                <w:szCs w:val="24"/>
              </w:rPr>
              <w:t>Off-the –job</w:t>
            </w:r>
          </w:p>
          <w:p w14:paraId="64535FAB" w14:textId="77777777" w:rsidR="006E509A" w:rsidRDefault="007D0784">
            <w:pPr>
              <w:pStyle w:val="ListParagraph"/>
              <w:numPr>
                <w:ilvl w:val="0"/>
                <w:numId w:val="137"/>
              </w:numPr>
              <w:spacing w:after="0"/>
              <w:rPr>
                <w:rFonts w:ascii="Times New Roman" w:hAnsi="Times New Roman"/>
                <w:sz w:val="24"/>
                <w:szCs w:val="24"/>
              </w:rPr>
            </w:pPr>
            <w:r>
              <w:rPr>
                <w:rFonts w:ascii="Times New Roman" w:hAnsi="Times New Roman"/>
                <w:sz w:val="24"/>
                <w:szCs w:val="24"/>
              </w:rPr>
              <w:t>During Industrial attachment</w:t>
            </w:r>
          </w:p>
        </w:tc>
      </w:tr>
      <w:tr w:rsidR="006E509A" w14:paraId="3E77D329" w14:textId="77777777">
        <w:tc>
          <w:tcPr>
            <w:tcW w:w="1340" w:type="pct"/>
          </w:tcPr>
          <w:p w14:paraId="64D39758" w14:textId="77777777" w:rsidR="006E509A" w:rsidRDefault="007D0784">
            <w:pPr>
              <w:pStyle w:val="ListParagraph"/>
              <w:numPr>
                <w:ilvl w:val="0"/>
                <w:numId w:val="133"/>
              </w:numPr>
              <w:spacing w:after="0"/>
              <w:rPr>
                <w:rFonts w:ascii="Times New Roman" w:hAnsi="Times New Roman"/>
                <w:sz w:val="24"/>
                <w:szCs w:val="24"/>
              </w:rPr>
            </w:pPr>
            <w:r>
              <w:rPr>
                <w:rFonts w:ascii="Times New Roman" w:hAnsi="Times New Roman"/>
                <w:sz w:val="24"/>
                <w:szCs w:val="24"/>
              </w:rPr>
              <w:t>Guidance information for assessment</w:t>
            </w:r>
          </w:p>
        </w:tc>
        <w:tc>
          <w:tcPr>
            <w:tcW w:w="3660" w:type="pct"/>
          </w:tcPr>
          <w:p w14:paraId="2461F1FF" w14:textId="77777777" w:rsidR="006E509A" w:rsidRDefault="007D0784">
            <w:pPr>
              <w:rPr>
                <w:rFonts w:ascii="Times New Roman" w:eastAsia="Times New Roman" w:hAnsi="Times New Roman"/>
                <w:sz w:val="24"/>
                <w:szCs w:val="24"/>
              </w:rPr>
            </w:pPr>
            <w:r>
              <w:rPr>
                <w:rFonts w:ascii="Times New Roman" w:eastAsia="Times New Roman" w:hAnsi="Times New Roman"/>
                <w:sz w:val="24"/>
                <w:szCs w:val="24"/>
              </w:rPr>
              <w:t>Holistic assessment with other units relevant to the industry sector, workplace and job role is recommended.</w:t>
            </w:r>
          </w:p>
          <w:p w14:paraId="5C8D941C" w14:textId="77777777" w:rsidR="006E509A" w:rsidRDefault="006E509A">
            <w:pPr>
              <w:rPr>
                <w:rFonts w:ascii="Times New Roman" w:eastAsia="Times New Roman" w:hAnsi="Times New Roman"/>
                <w:sz w:val="24"/>
                <w:szCs w:val="24"/>
              </w:rPr>
            </w:pPr>
          </w:p>
        </w:tc>
      </w:tr>
    </w:tbl>
    <w:p w14:paraId="15EC8F55" w14:textId="77777777" w:rsidR="006E509A" w:rsidRDefault="006E509A">
      <w:pPr>
        <w:rPr>
          <w:rFonts w:ascii="Times New Roman" w:hAnsi="Times New Roman"/>
          <w:sz w:val="24"/>
          <w:szCs w:val="24"/>
        </w:rPr>
      </w:pPr>
    </w:p>
    <w:p w14:paraId="2F4375A3" w14:textId="77777777" w:rsidR="006E509A" w:rsidRDefault="006E509A">
      <w:pPr>
        <w:rPr>
          <w:rFonts w:ascii="Times New Roman" w:hAnsi="Times New Roman"/>
          <w:sz w:val="24"/>
          <w:szCs w:val="24"/>
        </w:rPr>
      </w:pPr>
    </w:p>
    <w:bookmarkEnd w:id="19"/>
    <w:bookmarkEnd w:id="20"/>
    <w:p w14:paraId="4A04CC2D" w14:textId="77777777" w:rsidR="006E509A" w:rsidRDefault="006E509A">
      <w:pPr>
        <w:spacing w:after="0" w:line="23" w:lineRule="atLeast"/>
        <w:contextualSpacing/>
        <w:rPr>
          <w:rFonts w:ascii="Times New Roman" w:hAnsi="Times New Roman"/>
          <w:sz w:val="24"/>
          <w:szCs w:val="24"/>
        </w:rPr>
      </w:pPr>
    </w:p>
    <w:p w14:paraId="3519ABA5" w14:textId="77777777" w:rsidR="006E509A" w:rsidRDefault="006E509A">
      <w:pPr>
        <w:spacing w:line="23" w:lineRule="atLeast"/>
        <w:rPr>
          <w:rFonts w:ascii="Times New Roman" w:hAnsi="Times New Roman"/>
          <w:b/>
          <w:sz w:val="24"/>
          <w:szCs w:val="24"/>
        </w:rPr>
      </w:pPr>
    </w:p>
    <w:p w14:paraId="34DAB5DA" w14:textId="77777777" w:rsidR="006E509A" w:rsidRDefault="006E509A">
      <w:pPr>
        <w:spacing w:after="0" w:line="23" w:lineRule="atLeast"/>
        <w:rPr>
          <w:rFonts w:ascii="Times New Roman" w:hAnsi="Times New Roman"/>
          <w:sz w:val="24"/>
          <w:szCs w:val="24"/>
        </w:rPr>
      </w:pPr>
      <w:bookmarkStart w:id="40" w:name="_Toc517097091"/>
      <w:bookmarkStart w:id="41" w:name="_Toc495315824"/>
    </w:p>
    <w:p w14:paraId="457F4F07" w14:textId="77777777" w:rsidR="006E509A" w:rsidRDefault="006E509A">
      <w:pPr>
        <w:spacing w:after="0" w:line="23" w:lineRule="atLeast"/>
        <w:rPr>
          <w:rFonts w:ascii="Times New Roman" w:hAnsi="Times New Roman"/>
          <w:sz w:val="24"/>
          <w:szCs w:val="24"/>
        </w:rPr>
      </w:pPr>
    </w:p>
    <w:p w14:paraId="4007896C" w14:textId="77777777" w:rsidR="006E509A" w:rsidRDefault="006E509A">
      <w:pPr>
        <w:spacing w:after="0" w:line="23" w:lineRule="atLeast"/>
        <w:rPr>
          <w:rFonts w:ascii="Times New Roman" w:hAnsi="Times New Roman"/>
          <w:sz w:val="24"/>
          <w:szCs w:val="24"/>
        </w:rPr>
      </w:pPr>
    </w:p>
    <w:p w14:paraId="7C2FD1D1" w14:textId="77777777" w:rsidR="006E509A" w:rsidRDefault="006E509A">
      <w:pPr>
        <w:spacing w:after="0" w:line="23" w:lineRule="atLeast"/>
        <w:rPr>
          <w:rFonts w:ascii="Times New Roman" w:hAnsi="Times New Roman"/>
          <w:sz w:val="24"/>
          <w:szCs w:val="24"/>
        </w:rPr>
      </w:pPr>
    </w:p>
    <w:p w14:paraId="51913A1B" w14:textId="77777777" w:rsidR="006E509A" w:rsidRDefault="006E509A">
      <w:pPr>
        <w:spacing w:after="0" w:line="23" w:lineRule="atLeast"/>
        <w:rPr>
          <w:rFonts w:ascii="Times New Roman" w:hAnsi="Times New Roman"/>
          <w:sz w:val="24"/>
          <w:szCs w:val="24"/>
        </w:rPr>
      </w:pPr>
    </w:p>
    <w:p w14:paraId="4B6F0F53" w14:textId="77777777" w:rsidR="006E509A" w:rsidRDefault="006E509A">
      <w:pPr>
        <w:spacing w:after="0" w:line="23" w:lineRule="atLeast"/>
        <w:rPr>
          <w:rFonts w:ascii="Times New Roman" w:hAnsi="Times New Roman"/>
          <w:sz w:val="24"/>
          <w:szCs w:val="24"/>
        </w:rPr>
      </w:pPr>
    </w:p>
    <w:p w14:paraId="7EABC41B" w14:textId="77777777" w:rsidR="006E509A" w:rsidRDefault="006E509A">
      <w:pPr>
        <w:spacing w:after="0" w:line="23" w:lineRule="atLeast"/>
        <w:rPr>
          <w:rFonts w:ascii="Times New Roman" w:hAnsi="Times New Roman"/>
          <w:sz w:val="24"/>
          <w:szCs w:val="24"/>
        </w:rPr>
      </w:pPr>
    </w:p>
    <w:p w14:paraId="1E8F41A9" w14:textId="77777777" w:rsidR="006E509A" w:rsidRDefault="006E509A">
      <w:pPr>
        <w:spacing w:after="0" w:line="23" w:lineRule="atLeast"/>
        <w:rPr>
          <w:rFonts w:ascii="Times New Roman" w:hAnsi="Times New Roman"/>
          <w:sz w:val="24"/>
          <w:szCs w:val="24"/>
        </w:rPr>
      </w:pPr>
    </w:p>
    <w:p w14:paraId="78D6C1FD" w14:textId="77777777" w:rsidR="006E509A" w:rsidRDefault="006E509A">
      <w:pPr>
        <w:spacing w:after="0" w:line="23" w:lineRule="atLeast"/>
        <w:rPr>
          <w:rFonts w:ascii="Times New Roman" w:hAnsi="Times New Roman"/>
          <w:sz w:val="24"/>
          <w:szCs w:val="24"/>
        </w:rPr>
      </w:pPr>
    </w:p>
    <w:p w14:paraId="61DCFFB1" w14:textId="77777777" w:rsidR="006E509A" w:rsidRDefault="006E509A">
      <w:pPr>
        <w:spacing w:after="0" w:line="23" w:lineRule="atLeast"/>
        <w:rPr>
          <w:rFonts w:ascii="Times New Roman" w:hAnsi="Times New Roman"/>
          <w:sz w:val="24"/>
          <w:szCs w:val="24"/>
        </w:rPr>
      </w:pPr>
    </w:p>
    <w:p w14:paraId="764A2202" w14:textId="77777777" w:rsidR="006E509A" w:rsidRDefault="006E509A">
      <w:pPr>
        <w:rPr>
          <w:rFonts w:ascii="Times New Roman" w:hAnsi="Times New Roman"/>
          <w:sz w:val="24"/>
          <w:szCs w:val="24"/>
        </w:rPr>
      </w:pPr>
    </w:p>
    <w:p w14:paraId="15079878" w14:textId="77777777" w:rsidR="006E509A" w:rsidRDefault="006E509A">
      <w:pPr>
        <w:rPr>
          <w:rFonts w:ascii="Times New Roman" w:hAnsi="Times New Roman"/>
          <w:sz w:val="24"/>
          <w:szCs w:val="24"/>
        </w:rPr>
      </w:pPr>
    </w:p>
    <w:p w14:paraId="5F71033E" w14:textId="77777777" w:rsidR="006E509A" w:rsidRDefault="006E509A">
      <w:pPr>
        <w:pStyle w:val="Heading1"/>
      </w:pPr>
    </w:p>
    <w:p w14:paraId="0D963E96" w14:textId="77777777" w:rsidR="006E509A" w:rsidRDefault="006E509A">
      <w:pPr>
        <w:pStyle w:val="Heading1"/>
      </w:pPr>
    </w:p>
    <w:p w14:paraId="57EBCAE5" w14:textId="77777777" w:rsidR="006E509A" w:rsidRDefault="006E509A">
      <w:pPr>
        <w:pStyle w:val="Heading1"/>
      </w:pPr>
    </w:p>
    <w:p w14:paraId="0BD39B32" w14:textId="77777777" w:rsidR="006E509A" w:rsidRDefault="006E509A">
      <w:pPr>
        <w:pStyle w:val="Heading1"/>
      </w:pPr>
    </w:p>
    <w:p w14:paraId="4FF58523" w14:textId="77777777" w:rsidR="006E509A" w:rsidRDefault="006E509A">
      <w:pPr>
        <w:pStyle w:val="Heading1"/>
      </w:pPr>
    </w:p>
    <w:p w14:paraId="19015D7E" w14:textId="77777777" w:rsidR="006E509A" w:rsidRDefault="006E509A">
      <w:pPr>
        <w:pStyle w:val="Heading1"/>
      </w:pPr>
    </w:p>
    <w:p w14:paraId="646C7314" w14:textId="77777777" w:rsidR="006E509A" w:rsidRDefault="006E509A">
      <w:pPr>
        <w:rPr>
          <w:rFonts w:ascii="Times New Roman" w:hAnsi="Times New Roman"/>
          <w:sz w:val="24"/>
          <w:szCs w:val="24"/>
        </w:rPr>
      </w:pPr>
    </w:p>
    <w:p w14:paraId="2F87AAF8" w14:textId="77777777" w:rsidR="006E509A" w:rsidRDefault="006E509A">
      <w:pPr>
        <w:rPr>
          <w:rFonts w:ascii="Times New Roman" w:hAnsi="Times New Roman"/>
          <w:sz w:val="24"/>
          <w:szCs w:val="24"/>
        </w:rPr>
      </w:pPr>
    </w:p>
    <w:p w14:paraId="02B6CABB" w14:textId="77777777" w:rsidR="006E509A" w:rsidRDefault="006E509A">
      <w:pPr>
        <w:pStyle w:val="Heading1"/>
      </w:pPr>
    </w:p>
    <w:p w14:paraId="398C2B38" w14:textId="77777777" w:rsidR="006E509A" w:rsidRDefault="007D0784">
      <w:pPr>
        <w:pStyle w:val="Heading1"/>
      </w:pPr>
      <w:bookmarkStart w:id="42" w:name="_Toc76466265"/>
      <w:r>
        <w:t>COMMON UNIT OF COMPETENCY</w:t>
      </w:r>
      <w:bookmarkEnd w:id="40"/>
      <w:bookmarkEnd w:id="41"/>
      <w:bookmarkEnd w:id="42"/>
    </w:p>
    <w:p w14:paraId="5162E188" w14:textId="77777777" w:rsidR="006E509A" w:rsidRDefault="007D0784">
      <w:pPr>
        <w:pStyle w:val="Heading1"/>
      </w:pPr>
      <w:r>
        <w:br w:type="page"/>
      </w:r>
      <w:bookmarkStart w:id="43" w:name="_Hlk530146980"/>
      <w:bookmarkStart w:id="44" w:name="_Toc76466266"/>
      <w:r>
        <w:lastRenderedPageBreak/>
        <w:t>APPLY KNOWLEDGE OF FINANCIAL MARKETS</w:t>
      </w:r>
      <w:bookmarkEnd w:id="43"/>
      <w:bookmarkEnd w:id="44"/>
    </w:p>
    <w:p w14:paraId="5972F53F"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 xml:space="preserve">UNIT CODE: </w:t>
      </w:r>
      <w:r>
        <w:rPr>
          <w:rFonts w:ascii="Times New Roman" w:eastAsia="Times New Roman" w:hAnsi="Times New Roman"/>
          <w:sz w:val="24"/>
          <w:szCs w:val="24"/>
        </w:rPr>
        <w:t>BUS/OS/FRX/CC/01/5/A</w:t>
      </w:r>
    </w:p>
    <w:p w14:paraId="2A375FBC" w14:textId="77777777" w:rsidR="006E509A" w:rsidRDefault="006E509A">
      <w:pPr>
        <w:spacing w:after="0" w:line="23" w:lineRule="atLeast"/>
        <w:rPr>
          <w:rFonts w:ascii="Times New Roman" w:eastAsia="Times New Roman" w:hAnsi="Times New Roman"/>
          <w:b/>
          <w:sz w:val="24"/>
          <w:szCs w:val="24"/>
        </w:rPr>
      </w:pPr>
    </w:p>
    <w:p w14:paraId="29606DB7"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UNIT DESCRIPTION</w:t>
      </w:r>
    </w:p>
    <w:p w14:paraId="735DC4B8" w14:textId="77777777" w:rsidR="006E509A" w:rsidRDefault="007D0784">
      <w:pPr>
        <w:tabs>
          <w:tab w:val="left" w:pos="2880"/>
          <w:tab w:val="left" w:pos="9000"/>
        </w:tabs>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This unit specifies the competencies required to </w:t>
      </w:r>
      <w:bookmarkStart w:id="45" w:name="_Hlk68683935"/>
      <w:r>
        <w:rPr>
          <w:rFonts w:ascii="Times New Roman" w:eastAsia="Times New Roman" w:hAnsi="Times New Roman"/>
          <w:sz w:val="24"/>
          <w:szCs w:val="24"/>
        </w:rPr>
        <w:t xml:space="preserve">apply </w:t>
      </w:r>
      <w:r>
        <w:rPr>
          <w:rFonts w:ascii="Times New Roman" w:hAnsi="Times New Roman"/>
          <w:sz w:val="24"/>
          <w:szCs w:val="24"/>
        </w:rPr>
        <w:t xml:space="preserve">knowledge </w:t>
      </w:r>
      <w:bookmarkEnd w:id="45"/>
      <w:r>
        <w:rPr>
          <w:rFonts w:ascii="Times New Roman" w:hAnsi="Times New Roman"/>
          <w:sz w:val="24"/>
          <w:szCs w:val="24"/>
        </w:rPr>
        <w:t xml:space="preserve">of </w:t>
      </w:r>
      <w:r>
        <w:rPr>
          <w:rFonts w:ascii="Times New Roman" w:eastAsia="Times New Roman" w:hAnsi="Times New Roman"/>
          <w:sz w:val="24"/>
          <w:szCs w:val="24"/>
        </w:rPr>
        <w:t xml:space="preserve">financial markets. It involves; </w:t>
      </w:r>
      <w:r>
        <w:rPr>
          <w:rFonts w:ascii="Times New Roman" w:hAnsi="Times New Roman"/>
          <w:sz w:val="24"/>
          <w:szCs w:val="24"/>
        </w:rPr>
        <w:t>identifying financial institutions and markets, developing financial products, managing financial market simulators, analyzing financial business and markets, managing financial business risks, managing financial markets compliance standards and preparing financial market compliance report</w:t>
      </w:r>
      <w:r>
        <w:rPr>
          <w:rFonts w:ascii="Times New Roman" w:eastAsia="Times New Roman" w:hAnsi="Times New Roman"/>
          <w:sz w:val="24"/>
          <w:szCs w:val="24"/>
        </w:rPr>
        <w:t>.</w:t>
      </w:r>
    </w:p>
    <w:p w14:paraId="6F50AC5E" w14:textId="77777777" w:rsidR="006E509A" w:rsidRDefault="006E509A">
      <w:pPr>
        <w:tabs>
          <w:tab w:val="left" w:pos="2880"/>
          <w:tab w:val="left" w:pos="9000"/>
        </w:tabs>
        <w:spacing w:after="0" w:line="23" w:lineRule="atLeast"/>
        <w:jc w:val="both"/>
        <w:rPr>
          <w:rFonts w:ascii="Times New Roman" w:eastAsia="Times New Roman" w:hAnsi="Times New Roman"/>
          <w:sz w:val="24"/>
          <w:szCs w:val="24"/>
        </w:rPr>
      </w:pPr>
    </w:p>
    <w:p w14:paraId="04F19726"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130"/>
      </w:tblGrid>
      <w:tr w:rsidR="006E509A" w14:paraId="3CABBFE7" w14:textId="77777777">
        <w:tc>
          <w:tcPr>
            <w:tcW w:w="2028" w:type="pct"/>
            <w:shd w:val="clear" w:color="auto" w:fill="FFFFFF"/>
            <w:vAlign w:val="center"/>
          </w:tcPr>
          <w:p w14:paraId="4340502A"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ELEMENT</w:t>
            </w:r>
          </w:p>
          <w:p w14:paraId="1550406A"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 xml:space="preserve">These describe the </w:t>
            </w:r>
            <w:r>
              <w:rPr>
                <w:rFonts w:ascii="Times New Roman" w:eastAsia="Times New Roman" w:hAnsi="Times New Roman"/>
                <w:b/>
                <w:sz w:val="24"/>
                <w:szCs w:val="24"/>
              </w:rPr>
              <w:t>key outcomes</w:t>
            </w:r>
            <w:r>
              <w:rPr>
                <w:rFonts w:ascii="Times New Roman" w:eastAsia="Times New Roman" w:hAnsi="Times New Roman"/>
                <w:sz w:val="24"/>
                <w:szCs w:val="24"/>
              </w:rPr>
              <w:t xml:space="preserve"> which make up workplace function (to be stated in active)</w:t>
            </w:r>
          </w:p>
        </w:tc>
        <w:tc>
          <w:tcPr>
            <w:tcW w:w="2971" w:type="pct"/>
            <w:shd w:val="clear" w:color="auto" w:fill="FFFFFF"/>
            <w:vAlign w:val="center"/>
          </w:tcPr>
          <w:p w14:paraId="42C3DE3A"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PERFORMANCE CRITERIA</w:t>
            </w:r>
          </w:p>
          <w:p w14:paraId="6F3127FE"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 xml:space="preserve">These are </w:t>
            </w:r>
            <w:r>
              <w:rPr>
                <w:rFonts w:ascii="Times New Roman" w:eastAsia="Times New Roman" w:hAnsi="Times New Roman"/>
                <w:b/>
                <w:sz w:val="24"/>
                <w:szCs w:val="24"/>
              </w:rPr>
              <w:t>assessable statements</w:t>
            </w:r>
            <w:r>
              <w:rPr>
                <w:rFonts w:ascii="Times New Roman" w:eastAsia="Times New Roman" w:hAnsi="Times New Roman"/>
                <w:sz w:val="24"/>
                <w:szCs w:val="24"/>
              </w:rPr>
              <w:t xml:space="preserve"> which specify the required level of performance for each of the elements (to be stated in passive voice)</w:t>
            </w:r>
          </w:p>
          <w:p w14:paraId="4BD81BB5"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i/>
                <w:sz w:val="24"/>
                <w:szCs w:val="24"/>
              </w:rPr>
              <w:t>Bold and italicized terms are elaborated in the Range</w:t>
            </w:r>
          </w:p>
        </w:tc>
      </w:tr>
      <w:tr w:rsidR="006E509A" w14:paraId="3D260D2C" w14:textId="77777777">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23EDCFE5" w14:textId="77777777" w:rsidR="006E509A" w:rsidRDefault="007D0784">
            <w:pPr>
              <w:pStyle w:val="ListParagraph"/>
              <w:widowControl w:val="0"/>
              <w:numPr>
                <w:ilvl w:val="0"/>
                <w:numId w:val="138"/>
              </w:numPr>
              <w:adjustRightInd w:val="0"/>
              <w:spacing w:after="0" w:line="23" w:lineRule="atLeast"/>
              <w:textAlignment w:val="baseline"/>
              <w:rPr>
                <w:rFonts w:ascii="Times New Roman" w:hAnsi="Times New Roman"/>
                <w:sz w:val="24"/>
                <w:szCs w:val="24"/>
              </w:rPr>
            </w:pPr>
            <w:r>
              <w:rPr>
                <w:rFonts w:ascii="Times New Roman" w:hAnsi="Times New Roman"/>
                <w:sz w:val="24"/>
                <w:szCs w:val="24"/>
              </w:rPr>
              <w:t>Identifying financial institutions and markets</w:t>
            </w:r>
          </w:p>
        </w:tc>
        <w:tc>
          <w:tcPr>
            <w:tcW w:w="2971" w:type="pct"/>
            <w:tcBorders>
              <w:top w:val="single" w:sz="4" w:space="0" w:color="auto"/>
              <w:left w:val="single" w:sz="4" w:space="0" w:color="auto"/>
              <w:bottom w:val="single" w:sz="4" w:space="0" w:color="auto"/>
              <w:right w:val="single" w:sz="4" w:space="0" w:color="auto"/>
            </w:tcBorders>
            <w:shd w:val="clear" w:color="auto" w:fill="FFFFFF"/>
            <w:vAlign w:val="center"/>
          </w:tcPr>
          <w:p w14:paraId="754D48E6" w14:textId="77777777" w:rsidR="006E509A" w:rsidRDefault="007D0784">
            <w:pPr>
              <w:pStyle w:val="ListParagraph"/>
              <w:numPr>
                <w:ilvl w:val="0"/>
                <w:numId w:val="139"/>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b/>
                <w:bCs/>
                <w:i/>
                <w:iCs/>
                <w:sz w:val="24"/>
                <w:szCs w:val="24"/>
              </w:rPr>
              <w:t>Financial institutions</w:t>
            </w:r>
            <w:r>
              <w:rPr>
                <w:rFonts w:ascii="Times New Roman" w:eastAsia="Times New Roman" w:hAnsi="Times New Roman"/>
                <w:sz w:val="24"/>
                <w:szCs w:val="24"/>
              </w:rPr>
              <w:t xml:space="preserve"> and markets roles and responsibilities are identified as per rules and regulations and market segment.</w:t>
            </w:r>
          </w:p>
          <w:p w14:paraId="30F28F0D" w14:textId="77777777" w:rsidR="006E509A" w:rsidRDefault="007D0784">
            <w:pPr>
              <w:pStyle w:val="ListParagraph"/>
              <w:numPr>
                <w:ilvl w:val="0"/>
                <w:numId w:val="139"/>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institutions and markets regulatory obligations are determined as per rules and regulations.</w:t>
            </w:r>
          </w:p>
          <w:p w14:paraId="6466A3FC" w14:textId="77777777" w:rsidR="006E509A" w:rsidRDefault="007D0784">
            <w:pPr>
              <w:pStyle w:val="ListParagraph"/>
              <w:numPr>
                <w:ilvl w:val="0"/>
                <w:numId w:val="139"/>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institutions and markets compliance expectations are identified as per relevant rules and regulations</w:t>
            </w:r>
          </w:p>
          <w:p w14:paraId="50ADF893" w14:textId="77777777" w:rsidR="006E509A" w:rsidRDefault="007D0784">
            <w:pPr>
              <w:pStyle w:val="ListParagraph"/>
              <w:numPr>
                <w:ilvl w:val="0"/>
                <w:numId w:val="139"/>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 Financial institutions and markets are identified in accordance with market segment and financial products.</w:t>
            </w:r>
          </w:p>
        </w:tc>
      </w:tr>
      <w:tr w:rsidR="006E509A" w14:paraId="62D30DA2" w14:textId="77777777">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77D42ECB" w14:textId="4D89956D" w:rsidR="006E509A" w:rsidRDefault="007D0784">
            <w:pPr>
              <w:pStyle w:val="ListParagraph"/>
              <w:widowControl w:val="0"/>
              <w:numPr>
                <w:ilvl w:val="0"/>
                <w:numId w:val="138"/>
              </w:numPr>
              <w:adjustRightInd w:val="0"/>
              <w:spacing w:after="0" w:line="23" w:lineRule="atLeast"/>
              <w:textAlignment w:val="baseline"/>
              <w:rPr>
                <w:rFonts w:ascii="Times New Roman" w:hAnsi="Times New Roman"/>
                <w:sz w:val="24"/>
                <w:szCs w:val="24"/>
              </w:rPr>
            </w:pPr>
            <w:r>
              <w:rPr>
                <w:rFonts w:ascii="Times New Roman" w:hAnsi="Times New Roman"/>
                <w:sz w:val="24"/>
                <w:szCs w:val="24"/>
              </w:rPr>
              <w:t>Develop financial products</w:t>
            </w:r>
          </w:p>
        </w:tc>
        <w:tc>
          <w:tcPr>
            <w:tcW w:w="2971" w:type="pct"/>
            <w:tcBorders>
              <w:top w:val="single" w:sz="4" w:space="0" w:color="auto"/>
              <w:left w:val="single" w:sz="4" w:space="0" w:color="auto"/>
              <w:bottom w:val="single" w:sz="4" w:space="0" w:color="auto"/>
              <w:right w:val="single" w:sz="4" w:space="0" w:color="auto"/>
            </w:tcBorders>
            <w:shd w:val="clear" w:color="auto" w:fill="FFFFFF"/>
            <w:vAlign w:val="center"/>
          </w:tcPr>
          <w:p w14:paraId="22140B79" w14:textId="77777777" w:rsidR="006E509A" w:rsidRDefault="007D0784">
            <w:pPr>
              <w:numPr>
                <w:ilvl w:val="0"/>
                <w:numId w:val="140"/>
              </w:numPr>
              <w:tabs>
                <w:tab w:val="left" w:pos="432"/>
              </w:tabs>
              <w:spacing w:after="0"/>
              <w:rPr>
                <w:rFonts w:ascii="Times New Roman" w:eastAsia="Times New Roman" w:hAnsi="Times New Roman"/>
                <w:sz w:val="24"/>
                <w:szCs w:val="24"/>
              </w:rPr>
            </w:pPr>
            <w:r>
              <w:rPr>
                <w:rFonts w:ascii="Times New Roman" w:hAnsi="Times New Roman"/>
                <w:b/>
                <w:i/>
                <w:sz w:val="24"/>
                <w:szCs w:val="24"/>
              </w:rPr>
              <w:t xml:space="preserve">Potential </w:t>
            </w:r>
            <w:r>
              <w:rPr>
                <w:rFonts w:ascii="Times New Roman" w:eastAsia="Times New Roman" w:hAnsi="Times New Roman"/>
                <w:sz w:val="24"/>
                <w:szCs w:val="24"/>
              </w:rPr>
              <w:t>financial products are proposed in accordance with market needs.</w:t>
            </w:r>
          </w:p>
          <w:p w14:paraId="7608DFD2" w14:textId="77777777" w:rsidR="006E509A" w:rsidRDefault="007D0784">
            <w:pPr>
              <w:pStyle w:val="ListParagraph"/>
              <w:numPr>
                <w:ilvl w:val="0"/>
                <w:numId w:val="140"/>
              </w:numPr>
              <w:spacing w:after="0"/>
              <w:rPr>
                <w:rFonts w:ascii="Times New Roman" w:eastAsia="Times New Roman" w:hAnsi="Times New Roman"/>
                <w:sz w:val="24"/>
                <w:szCs w:val="24"/>
              </w:rPr>
            </w:pPr>
            <w:r>
              <w:rPr>
                <w:rFonts w:ascii="Times New Roman" w:eastAsia="Times New Roman" w:hAnsi="Times New Roman"/>
                <w:sz w:val="24"/>
                <w:szCs w:val="24"/>
              </w:rPr>
              <w:t>Purposes for financial products are identified as per market needs</w:t>
            </w:r>
          </w:p>
          <w:p w14:paraId="4D7F6457" w14:textId="77777777" w:rsidR="006E509A" w:rsidRDefault="007D0784">
            <w:pPr>
              <w:numPr>
                <w:ilvl w:val="0"/>
                <w:numId w:val="140"/>
              </w:numPr>
              <w:tabs>
                <w:tab w:val="left" w:pos="432"/>
              </w:tabs>
              <w:spacing w:after="0"/>
              <w:rPr>
                <w:rFonts w:ascii="Times New Roman" w:eastAsia="Times New Roman" w:hAnsi="Times New Roman"/>
                <w:sz w:val="24"/>
                <w:szCs w:val="24"/>
              </w:rPr>
            </w:pPr>
            <w:r>
              <w:rPr>
                <w:rFonts w:ascii="Times New Roman" w:eastAsia="Times New Roman" w:hAnsi="Times New Roman"/>
                <w:sz w:val="24"/>
                <w:szCs w:val="24"/>
              </w:rPr>
              <w:t>Financial products design and development is undertaken in accordance with international standards.</w:t>
            </w:r>
          </w:p>
          <w:p w14:paraId="2B392A8F" w14:textId="77777777" w:rsidR="006E509A" w:rsidRDefault="007D0784">
            <w:pPr>
              <w:numPr>
                <w:ilvl w:val="0"/>
                <w:numId w:val="140"/>
              </w:numPr>
              <w:spacing w:after="0"/>
              <w:rPr>
                <w:rFonts w:ascii="Times New Roman" w:eastAsia="Times New Roman" w:hAnsi="Times New Roman"/>
                <w:i/>
                <w:sz w:val="24"/>
                <w:szCs w:val="24"/>
              </w:rPr>
            </w:pPr>
            <w:r>
              <w:rPr>
                <w:rFonts w:ascii="Times New Roman" w:eastAsia="Times New Roman" w:hAnsi="Times New Roman"/>
                <w:sz w:val="24"/>
                <w:szCs w:val="24"/>
              </w:rPr>
              <w:t>Financial products are reviewed in accordance with prescribed legal framework and customer specifications</w:t>
            </w:r>
          </w:p>
          <w:p w14:paraId="4B227854" w14:textId="77777777" w:rsidR="006E509A" w:rsidRDefault="007D0784">
            <w:pPr>
              <w:pStyle w:val="ListParagraph"/>
              <w:numPr>
                <w:ilvl w:val="0"/>
                <w:numId w:val="140"/>
              </w:numPr>
              <w:spacing w:after="0"/>
              <w:rPr>
                <w:rFonts w:ascii="Times New Roman" w:eastAsia="Times New Roman" w:hAnsi="Times New Roman"/>
                <w:sz w:val="24"/>
                <w:szCs w:val="24"/>
              </w:rPr>
            </w:pPr>
            <w:r>
              <w:rPr>
                <w:rFonts w:ascii="Times New Roman" w:eastAsia="Times New Roman" w:hAnsi="Times New Roman"/>
                <w:sz w:val="24"/>
                <w:szCs w:val="24"/>
              </w:rPr>
              <w:t xml:space="preserve">Financial products </w:t>
            </w:r>
            <w:r>
              <w:rPr>
                <w:rFonts w:ascii="Times New Roman" w:eastAsia="Times New Roman" w:hAnsi="Times New Roman"/>
                <w:b/>
                <w:i/>
                <w:sz w:val="24"/>
                <w:szCs w:val="24"/>
              </w:rPr>
              <w:t>bench-marking</w:t>
            </w:r>
            <w:r>
              <w:rPr>
                <w:rFonts w:ascii="Times New Roman" w:eastAsia="Times New Roman" w:hAnsi="Times New Roman"/>
                <w:sz w:val="24"/>
                <w:szCs w:val="24"/>
              </w:rPr>
              <w:t xml:space="preserve"> is carried out in accordance with international practices</w:t>
            </w:r>
          </w:p>
          <w:p w14:paraId="046F1A31" w14:textId="77777777" w:rsidR="006E509A" w:rsidRDefault="007D0784">
            <w:pPr>
              <w:numPr>
                <w:ilvl w:val="0"/>
                <w:numId w:val="140"/>
              </w:numPr>
              <w:tabs>
                <w:tab w:val="left" w:pos="432"/>
              </w:tabs>
              <w:spacing w:after="0"/>
              <w:rPr>
                <w:rFonts w:ascii="Times New Roman" w:eastAsia="Times New Roman" w:hAnsi="Times New Roman"/>
                <w:sz w:val="24"/>
                <w:szCs w:val="24"/>
              </w:rPr>
            </w:pPr>
            <w:r>
              <w:rPr>
                <w:rFonts w:ascii="Times New Roman" w:eastAsia="Times New Roman" w:hAnsi="Times New Roman"/>
                <w:sz w:val="24"/>
                <w:szCs w:val="24"/>
              </w:rPr>
              <w:lastRenderedPageBreak/>
              <w:t xml:space="preserve">Financial products are approved for roll-out in accordance with legal requirements. </w:t>
            </w:r>
          </w:p>
          <w:p w14:paraId="354C7DF4" w14:textId="77777777" w:rsidR="006E509A" w:rsidRDefault="007D0784">
            <w:pPr>
              <w:numPr>
                <w:ilvl w:val="0"/>
                <w:numId w:val="140"/>
              </w:numPr>
              <w:tabs>
                <w:tab w:val="left" w:pos="432"/>
              </w:tabs>
              <w:spacing w:after="0"/>
              <w:rPr>
                <w:rFonts w:ascii="Times New Roman" w:eastAsia="Times New Roman" w:hAnsi="Times New Roman"/>
                <w:sz w:val="24"/>
                <w:szCs w:val="24"/>
              </w:rPr>
            </w:pPr>
            <w:r>
              <w:rPr>
                <w:rFonts w:ascii="Times New Roman" w:eastAsia="Times New Roman" w:hAnsi="Times New Roman"/>
                <w:sz w:val="24"/>
                <w:szCs w:val="24"/>
              </w:rPr>
              <w:t>Financial products are marketed in accordance with SOPs.</w:t>
            </w:r>
          </w:p>
          <w:p w14:paraId="5288BD4D" w14:textId="77777777" w:rsidR="006E509A" w:rsidRDefault="007D0784">
            <w:pPr>
              <w:numPr>
                <w:ilvl w:val="0"/>
                <w:numId w:val="140"/>
              </w:numPr>
              <w:tabs>
                <w:tab w:val="left" w:pos="432"/>
              </w:tabs>
              <w:spacing w:after="0"/>
              <w:rPr>
                <w:rFonts w:ascii="Times New Roman" w:eastAsia="Times New Roman" w:hAnsi="Times New Roman"/>
                <w:sz w:val="24"/>
                <w:szCs w:val="24"/>
              </w:rPr>
            </w:pPr>
            <w:r>
              <w:rPr>
                <w:rFonts w:ascii="Times New Roman" w:eastAsia="Times New Roman" w:hAnsi="Times New Roman"/>
                <w:sz w:val="24"/>
                <w:szCs w:val="24"/>
              </w:rPr>
              <w:t>Financial products report is prepared in accordance with products and development policies.</w:t>
            </w:r>
          </w:p>
        </w:tc>
      </w:tr>
      <w:tr w:rsidR="006E509A" w14:paraId="57E33316" w14:textId="77777777">
        <w:tc>
          <w:tcPr>
            <w:tcW w:w="2028" w:type="pct"/>
          </w:tcPr>
          <w:p w14:paraId="55BEF7D0" w14:textId="56E9764E" w:rsidR="006E509A" w:rsidRDefault="007D0784">
            <w:pPr>
              <w:pStyle w:val="ListParagraph"/>
              <w:numPr>
                <w:ilvl w:val="0"/>
                <w:numId w:val="138"/>
              </w:numPr>
              <w:spacing w:line="23" w:lineRule="atLeast"/>
              <w:rPr>
                <w:rFonts w:ascii="Times New Roman" w:hAnsi="Times New Roman"/>
                <w:sz w:val="24"/>
                <w:szCs w:val="24"/>
              </w:rPr>
            </w:pPr>
            <w:r>
              <w:rPr>
                <w:rFonts w:ascii="Times New Roman" w:hAnsi="Times New Roman"/>
                <w:sz w:val="24"/>
                <w:szCs w:val="24"/>
              </w:rPr>
              <w:lastRenderedPageBreak/>
              <w:t>Manag</w:t>
            </w:r>
            <w:r w:rsidR="00A27AEB">
              <w:rPr>
                <w:rFonts w:ascii="Times New Roman" w:hAnsi="Times New Roman"/>
                <w:sz w:val="24"/>
                <w:szCs w:val="24"/>
              </w:rPr>
              <w:t>e</w:t>
            </w:r>
            <w:r>
              <w:rPr>
                <w:rFonts w:ascii="Times New Roman" w:hAnsi="Times New Roman"/>
                <w:sz w:val="24"/>
                <w:szCs w:val="24"/>
              </w:rPr>
              <w:t xml:space="preserve"> financial market simulators</w:t>
            </w:r>
          </w:p>
        </w:tc>
        <w:tc>
          <w:tcPr>
            <w:tcW w:w="2971" w:type="pct"/>
          </w:tcPr>
          <w:p w14:paraId="1A35B8FC" w14:textId="77777777" w:rsidR="006E509A" w:rsidRDefault="007D0784">
            <w:pPr>
              <w:pStyle w:val="ListParagraph"/>
              <w:numPr>
                <w:ilvl w:val="0"/>
                <w:numId w:val="141"/>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market simulators are identified in accordance with local and international best practices</w:t>
            </w:r>
          </w:p>
          <w:p w14:paraId="1A066DE5" w14:textId="77777777" w:rsidR="006E509A" w:rsidRDefault="007D0784">
            <w:pPr>
              <w:pStyle w:val="ListParagraph"/>
              <w:numPr>
                <w:ilvl w:val="0"/>
                <w:numId w:val="141"/>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market simulators are classified</w:t>
            </w:r>
          </w:p>
          <w:p w14:paraId="03B2B593" w14:textId="77777777" w:rsidR="006E509A" w:rsidRDefault="007D0784">
            <w:pPr>
              <w:pStyle w:val="ListParagraph"/>
              <w:numPr>
                <w:ilvl w:val="0"/>
                <w:numId w:val="141"/>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market simulators are configured and customized as per the work place requirements.</w:t>
            </w:r>
          </w:p>
          <w:p w14:paraId="79EC7189" w14:textId="77777777" w:rsidR="006E509A" w:rsidRDefault="007D0784">
            <w:pPr>
              <w:pStyle w:val="ListParagraph"/>
              <w:numPr>
                <w:ilvl w:val="0"/>
                <w:numId w:val="141"/>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market simulators are back tested in as per the SOPs.</w:t>
            </w:r>
          </w:p>
          <w:p w14:paraId="7ECC8A41" w14:textId="77777777" w:rsidR="006E509A" w:rsidRDefault="007D0784">
            <w:pPr>
              <w:pStyle w:val="ListParagraph"/>
              <w:numPr>
                <w:ilvl w:val="0"/>
                <w:numId w:val="141"/>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Data is generated in accordance with legal requirements, manufacturer’s specifications.</w:t>
            </w:r>
          </w:p>
          <w:p w14:paraId="07E0D8A0" w14:textId="77777777" w:rsidR="006E509A" w:rsidRDefault="007D0784">
            <w:pPr>
              <w:pStyle w:val="ListParagraph"/>
              <w:numPr>
                <w:ilvl w:val="0"/>
                <w:numId w:val="141"/>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Financial market simulators systems risks are analyzed </w:t>
            </w:r>
          </w:p>
        </w:tc>
      </w:tr>
      <w:tr w:rsidR="006E509A" w14:paraId="7F097A1A" w14:textId="77777777">
        <w:tc>
          <w:tcPr>
            <w:tcW w:w="2028" w:type="pct"/>
          </w:tcPr>
          <w:p w14:paraId="422BBF57" w14:textId="701369AB" w:rsidR="006E509A" w:rsidRDefault="007D0784">
            <w:pPr>
              <w:pStyle w:val="ListParagraph"/>
              <w:numPr>
                <w:ilvl w:val="0"/>
                <w:numId w:val="138"/>
              </w:numPr>
              <w:spacing w:line="23" w:lineRule="atLeast"/>
              <w:rPr>
                <w:rFonts w:ascii="Times New Roman" w:eastAsia="Times New Roman" w:hAnsi="Times New Roman"/>
                <w:sz w:val="24"/>
                <w:szCs w:val="24"/>
              </w:rPr>
            </w:pPr>
            <w:r>
              <w:rPr>
                <w:rFonts w:ascii="Times New Roman" w:hAnsi="Times New Roman"/>
                <w:sz w:val="24"/>
                <w:szCs w:val="24"/>
              </w:rPr>
              <w:t>Conduct financial business and market analysis</w:t>
            </w:r>
          </w:p>
        </w:tc>
        <w:tc>
          <w:tcPr>
            <w:tcW w:w="2971" w:type="pct"/>
          </w:tcPr>
          <w:p w14:paraId="2358391C" w14:textId="77777777" w:rsidR="006E509A" w:rsidRDefault="007D0784">
            <w:pPr>
              <w:pStyle w:val="ListParagraph"/>
              <w:numPr>
                <w:ilvl w:val="0"/>
                <w:numId w:val="142"/>
              </w:numPr>
              <w:tabs>
                <w:tab w:val="left" w:pos="432"/>
              </w:tabs>
              <w:spacing w:after="0" w:line="23" w:lineRule="atLeast"/>
              <w:rPr>
                <w:rFonts w:ascii="Times New Roman" w:eastAsia="Times New Roman" w:hAnsi="Times New Roman"/>
                <w:sz w:val="24"/>
                <w:szCs w:val="24"/>
              </w:rPr>
            </w:pPr>
            <w:r>
              <w:rPr>
                <w:rFonts w:ascii="Times New Roman" w:hAnsi="Times New Roman"/>
                <w:sz w:val="24"/>
                <w:szCs w:val="24"/>
              </w:rPr>
              <w:t>Financial business and markets are identified.</w:t>
            </w:r>
          </w:p>
          <w:p w14:paraId="0A93AC1C" w14:textId="77777777" w:rsidR="006E509A" w:rsidRDefault="007D0784">
            <w:pPr>
              <w:pStyle w:val="ListParagraph"/>
              <w:numPr>
                <w:ilvl w:val="0"/>
                <w:numId w:val="142"/>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Financial </w:t>
            </w:r>
            <w:r>
              <w:rPr>
                <w:rFonts w:ascii="Times New Roman" w:hAnsi="Times New Roman"/>
                <w:sz w:val="24"/>
                <w:szCs w:val="24"/>
              </w:rPr>
              <w:t>business and market</w:t>
            </w:r>
            <w:r>
              <w:rPr>
                <w:rFonts w:ascii="Times New Roman" w:eastAsia="Times New Roman" w:hAnsi="Times New Roman"/>
                <w:sz w:val="24"/>
                <w:szCs w:val="24"/>
              </w:rPr>
              <w:t xml:space="preserve"> analysis strategies are determined </w:t>
            </w:r>
            <w:r>
              <w:rPr>
                <w:rFonts w:ascii="Times New Roman" w:hAnsi="Times New Roman"/>
                <w:sz w:val="24"/>
                <w:szCs w:val="24"/>
              </w:rPr>
              <w:t xml:space="preserve">in accordance with rules and regulations. </w:t>
            </w:r>
          </w:p>
          <w:p w14:paraId="5E3E65D8" w14:textId="77777777" w:rsidR="006E509A" w:rsidRDefault="007D0784">
            <w:pPr>
              <w:pStyle w:val="ListParagraph"/>
              <w:numPr>
                <w:ilvl w:val="0"/>
                <w:numId w:val="142"/>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business and market analysis strategy is developed as per proposed market segment.</w:t>
            </w:r>
          </w:p>
          <w:p w14:paraId="1AD5E7BD" w14:textId="77777777" w:rsidR="006E509A" w:rsidRDefault="007D0784">
            <w:pPr>
              <w:pStyle w:val="ListParagraph"/>
              <w:numPr>
                <w:ilvl w:val="0"/>
                <w:numId w:val="142"/>
              </w:numPr>
              <w:tabs>
                <w:tab w:val="left" w:pos="432"/>
              </w:tabs>
              <w:spacing w:after="0" w:line="23" w:lineRule="atLeast"/>
              <w:rPr>
                <w:rFonts w:ascii="Times New Roman" w:eastAsia="Times New Roman" w:hAnsi="Times New Roman"/>
                <w:bCs/>
                <w:iCs/>
                <w:sz w:val="24"/>
                <w:szCs w:val="24"/>
              </w:rPr>
            </w:pPr>
            <w:r>
              <w:rPr>
                <w:rFonts w:ascii="Times New Roman" w:eastAsia="Times New Roman" w:hAnsi="Times New Roman"/>
                <w:bCs/>
                <w:iCs/>
                <w:sz w:val="24"/>
                <w:szCs w:val="24"/>
              </w:rPr>
              <w:t>SWOT analysis is conducted as per prescribed standards</w:t>
            </w:r>
          </w:p>
          <w:p w14:paraId="1B27F017" w14:textId="77777777" w:rsidR="006E509A" w:rsidRDefault="007D0784">
            <w:pPr>
              <w:pStyle w:val="ListParagraph"/>
              <w:numPr>
                <w:ilvl w:val="0"/>
                <w:numId w:val="142"/>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bCs/>
                <w:iCs/>
                <w:sz w:val="24"/>
                <w:szCs w:val="24"/>
              </w:rPr>
              <w:t>PESTEL</w:t>
            </w:r>
            <w:r>
              <w:rPr>
                <w:rFonts w:ascii="Times New Roman" w:eastAsia="Times New Roman" w:hAnsi="Times New Roman"/>
                <w:sz w:val="24"/>
                <w:szCs w:val="24"/>
              </w:rPr>
              <w:t xml:space="preserve"> analysis is conducted as per prescribed standards</w:t>
            </w:r>
          </w:p>
          <w:p w14:paraId="66325F32" w14:textId="77777777" w:rsidR="006E509A" w:rsidRDefault="007D0784">
            <w:pPr>
              <w:pStyle w:val="ListParagraph"/>
              <w:numPr>
                <w:ilvl w:val="0"/>
                <w:numId w:val="142"/>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Proposed financial business and market analysis model are determined in accordance to market standards.</w:t>
            </w:r>
          </w:p>
          <w:p w14:paraId="357AEDE3" w14:textId="77777777" w:rsidR="006E509A" w:rsidRDefault="007D0784">
            <w:pPr>
              <w:pStyle w:val="ListParagraph"/>
              <w:numPr>
                <w:ilvl w:val="0"/>
                <w:numId w:val="142"/>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business and market analysis are approved in accordance with prevailing regulatory framework.</w:t>
            </w:r>
          </w:p>
          <w:p w14:paraId="4804E672" w14:textId="77777777" w:rsidR="006E509A" w:rsidRDefault="007D0784">
            <w:pPr>
              <w:pStyle w:val="ListParagraph"/>
              <w:numPr>
                <w:ilvl w:val="0"/>
                <w:numId w:val="142"/>
              </w:numPr>
              <w:tabs>
                <w:tab w:val="left" w:pos="342"/>
                <w:tab w:val="left" w:pos="976"/>
              </w:tabs>
              <w:spacing w:after="0" w:line="23" w:lineRule="atLeast"/>
              <w:rPr>
                <w:rFonts w:ascii="Times New Roman" w:eastAsia="Times New Roman" w:hAnsi="Times New Roman"/>
                <w:b/>
                <w:sz w:val="24"/>
                <w:szCs w:val="24"/>
              </w:rPr>
            </w:pPr>
            <w:r>
              <w:rPr>
                <w:rFonts w:ascii="Times New Roman" w:eastAsia="Times New Roman" w:hAnsi="Times New Roman"/>
                <w:sz w:val="24"/>
                <w:szCs w:val="24"/>
              </w:rPr>
              <w:t>Financial business and market analysis r</w:t>
            </w:r>
            <w:r>
              <w:rPr>
                <w:rFonts w:ascii="Times New Roman" w:hAnsi="Times New Roman"/>
                <w:sz w:val="24"/>
                <w:szCs w:val="24"/>
              </w:rPr>
              <w:t>eports are prepared as per SOPs.</w:t>
            </w:r>
          </w:p>
        </w:tc>
      </w:tr>
      <w:tr w:rsidR="006E509A" w14:paraId="5A956DBA" w14:textId="77777777">
        <w:tc>
          <w:tcPr>
            <w:tcW w:w="2028" w:type="pct"/>
          </w:tcPr>
          <w:p w14:paraId="299E3DB8" w14:textId="20BE06D1" w:rsidR="006E509A" w:rsidRDefault="007D0784">
            <w:pPr>
              <w:pStyle w:val="ListParagraph"/>
              <w:widowControl w:val="0"/>
              <w:numPr>
                <w:ilvl w:val="0"/>
                <w:numId w:val="138"/>
              </w:numPr>
              <w:adjustRightInd w:val="0"/>
              <w:spacing w:after="0" w:line="23" w:lineRule="atLeast"/>
              <w:textAlignment w:val="baseline"/>
              <w:rPr>
                <w:rFonts w:ascii="Times New Roman" w:eastAsia="Times New Roman" w:hAnsi="Times New Roman"/>
                <w:sz w:val="24"/>
                <w:szCs w:val="24"/>
              </w:rPr>
            </w:pPr>
            <w:bookmarkStart w:id="46" w:name="_Hlk525491166"/>
            <w:r>
              <w:rPr>
                <w:rFonts w:ascii="Times New Roman" w:eastAsia="Times New Roman" w:hAnsi="Times New Roman"/>
                <w:sz w:val="24"/>
                <w:szCs w:val="24"/>
              </w:rPr>
              <w:t>Manag</w:t>
            </w:r>
            <w:r w:rsidR="00A27AEB">
              <w:rPr>
                <w:rFonts w:ascii="Times New Roman" w:eastAsia="Times New Roman" w:hAnsi="Times New Roman"/>
                <w:sz w:val="24"/>
                <w:szCs w:val="24"/>
              </w:rPr>
              <w:t>e</w:t>
            </w:r>
            <w:r>
              <w:rPr>
                <w:rFonts w:ascii="Times New Roman" w:eastAsia="Times New Roman" w:hAnsi="Times New Roman"/>
                <w:sz w:val="24"/>
                <w:szCs w:val="24"/>
              </w:rPr>
              <w:t xml:space="preserve"> financial business risks</w:t>
            </w:r>
          </w:p>
        </w:tc>
        <w:tc>
          <w:tcPr>
            <w:tcW w:w="2971" w:type="pct"/>
          </w:tcPr>
          <w:p w14:paraId="36B28281" w14:textId="77777777" w:rsidR="006E509A" w:rsidRDefault="007D0784">
            <w:pPr>
              <w:pStyle w:val="ListParagraph"/>
              <w:numPr>
                <w:ilvl w:val="0"/>
                <w:numId w:val="14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b/>
                <w:i/>
                <w:sz w:val="24"/>
                <w:szCs w:val="24"/>
              </w:rPr>
              <w:t>Financial business risks</w:t>
            </w:r>
            <w:r>
              <w:rPr>
                <w:rFonts w:ascii="Times New Roman" w:eastAsia="Times New Roman" w:hAnsi="Times New Roman"/>
                <w:sz w:val="24"/>
                <w:szCs w:val="24"/>
              </w:rPr>
              <w:t xml:space="preserve"> are identified as per the product and the market</w:t>
            </w:r>
            <w:r>
              <w:rPr>
                <w:rFonts w:ascii="Times New Roman" w:hAnsi="Times New Roman"/>
                <w:sz w:val="24"/>
                <w:szCs w:val="24"/>
              </w:rPr>
              <w:t>.</w:t>
            </w:r>
          </w:p>
          <w:p w14:paraId="79454D5A" w14:textId="77777777" w:rsidR="006E509A" w:rsidRDefault="007D0784">
            <w:pPr>
              <w:pStyle w:val="ListParagraph"/>
              <w:numPr>
                <w:ilvl w:val="0"/>
                <w:numId w:val="14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business risks</w:t>
            </w:r>
            <w:r>
              <w:rPr>
                <w:rFonts w:ascii="Times New Roman" w:eastAsia="Times New Roman" w:hAnsi="Times New Roman"/>
                <w:b/>
                <w:i/>
                <w:sz w:val="24"/>
                <w:szCs w:val="24"/>
              </w:rPr>
              <w:t xml:space="preserve"> </w:t>
            </w:r>
            <w:r>
              <w:rPr>
                <w:rFonts w:ascii="Times New Roman" w:eastAsia="Times New Roman" w:hAnsi="Times New Roman"/>
                <w:bCs/>
                <w:iCs/>
                <w:sz w:val="24"/>
                <w:szCs w:val="24"/>
              </w:rPr>
              <w:t>policy is developed as per SOPs</w:t>
            </w:r>
          </w:p>
          <w:p w14:paraId="72B56243" w14:textId="77777777" w:rsidR="006E509A" w:rsidRDefault="007D0784">
            <w:pPr>
              <w:pStyle w:val="ListParagraph"/>
              <w:numPr>
                <w:ilvl w:val="0"/>
                <w:numId w:val="14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lastRenderedPageBreak/>
              <w:t xml:space="preserve">Methods to mitigate financial business risks are identified in line with the </w:t>
            </w:r>
            <w:r>
              <w:rPr>
                <w:rFonts w:ascii="Times New Roman" w:hAnsi="Times New Roman"/>
                <w:sz w:val="24"/>
                <w:szCs w:val="24"/>
              </w:rPr>
              <w:t>rules and regulations.</w:t>
            </w:r>
          </w:p>
          <w:p w14:paraId="3387AC30" w14:textId="77777777" w:rsidR="006E509A" w:rsidRDefault="007D0784">
            <w:pPr>
              <w:pStyle w:val="ListParagraph"/>
              <w:numPr>
                <w:ilvl w:val="0"/>
                <w:numId w:val="14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Financial business risk policy compliance is verified in accordance with </w:t>
            </w:r>
            <w:r>
              <w:rPr>
                <w:rFonts w:ascii="Times New Roman" w:hAnsi="Times New Roman"/>
                <w:sz w:val="24"/>
                <w:szCs w:val="24"/>
              </w:rPr>
              <w:t>and regulations.</w:t>
            </w:r>
          </w:p>
          <w:p w14:paraId="76E56D0C" w14:textId="77777777" w:rsidR="006E509A" w:rsidRDefault="007D0784">
            <w:pPr>
              <w:numPr>
                <w:ilvl w:val="0"/>
                <w:numId w:val="14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b/>
                <w:i/>
                <w:sz w:val="24"/>
                <w:szCs w:val="24"/>
              </w:rPr>
              <w:t xml:space="preserve">Financial business </w:t>
            </w:r>
            <w:r>
              <w:rPr>
                <w:rFonts w:ascii="Times New Roman" w:hAnsi="Times New Roman"/>
                <w:b/>
                <w:i/>
                <w:sz w:val="24"/>
                <w:szCs w:val="24"/>
              </w:rPr>
              <w:t>risk reports</w:t>
            </w:r>
            <w:r>
              <w:rPr>
                <w:rFonts w:ascii="Times New Roman" w:hAnsi="Times New Roman"/>
                <w:sz w:val="24"/>
                <w:szCs w:val="24"/>
              </w:rPr>
              <w:t xml:space="preserve"> are prepared as per the SOPs.</w:t>
            </w:r>
          </w:p>
        </w:tc>
      </w:tr>
      <w:tr w:rsidR="006E509A" w14:paraId="303872B5" w14:textId="77777777">
        <w:trPr>
          <w:trHeight w:val="1520"/>
        </w:trPr>
        <w:tc>
          <w:tcPr>
            <w:tcW w:w="2028" w:type="pct"/>
          </w:tcPr>
          <w:p w14:paraId="319F68E4" w14:textId="54009A0D" w:rsidR="006E509A" w:rsidRDefault="007D0784">
            <w:pPr>
              <w:pStyle w:val="ListParagraph"/>
              <w:numPr>
                <w:ilvl w:val="0"/>
                <w:numId w:val="138"/>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lastRenderedPageBreak/>
              <w:t>Manag</w:t>
            </w:r>
            <w:r w:rsidR="00A27AEB">
              <w:rPr>
                <w:rFonts w:ascii="Times New Roman" w:eastAsia="Times New Roman" w:hAnsi="Times New Roman"/>
                <w:sz w:val="24"/>
                <w:szCs w:val="24"/>
              </w:rPr>
              <w:t>e</w:t>
            </w:r>
            <w:r>
              <w:rPr>
                <w:rFonts w:ascii="Times New Roman" w:eastAsia="Times New Roman" w:hAnsi="Times New Roman"/>
                <w:sz w:val="24"/>
                <w:szCs w:val="24"/>
              </w:rPr>
              <w:t xml:space="preserve"> financial markets compliance standards</w:t>
            </w:r>
          </w:p>
        </w:tc>
        <w:tc>
          <w:tcPr>
            <w:tcW w:w="2971" w:type="pct"/>
          </w:tcPr>
          <w:p w14:paraId="4B87B105" w14:textId="77777777" w:rsidR="006E509A" w:rsidRDefault="007D0784">
            <w:pPr>
              <w:pStyle w:val="ListParagraph"/>
              <w:numPr>
                <w:ilvl w:val="0"/>
                <w:numId w:val="144"/>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Compliance </w:t>
            </w:r>
            <w:r>
              <w:rPr>
                <w:rFonts w:ascii="Times New Roman" w:hAnsi="Times New Roman"/>
                <w:sz w:val="24"/>
                <w:szCs w:val="24"/>
              </w:rPr>
              <w:t>monitoring</w:t>
            </w:r>
            <w:r>
              <w:rPr>
                <w:rFonts w:ascii="Times New Roman" w:eastAsia="Times New Roman" w:hAnsi="Times New Roman"/>
                <w:sz w:val="24"/>
                <w:szCs w:val="24"/>
              </w:rPr>
              <w:t xml:space="preserve"> methods are identified </w:t>
            </w:r>
            <w:r>
              <w:rPr>
                <w:rFonts w:ascii="Times New Roman" w:hAnsi="Times New Roman"/>
                <w:sz w:val="24"/>
                <w:szCs w:val="24"/>
              </w:rPr>
              <w:t>in accordance with rules and regulations.</w:t>
            </w:r>
          </w:p>
          <w:p w14:paraId="2F9EDD84" w14:textId="77777777" w:rsidR="006E509A" w:rsidRDefault="007D0784">
            <w:pPr>
              <w:pStyle w:val="ListParagraph"/>
              <w:numPr>
                <w:ilvl w:val="0"/>
                <w:numId w:val="144"/>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Compliance standards are set </w:t>
            </w:r>
            <w:r>
              <w:rPr>
                <w:rFonts w:ascii="Times New Roman" w:hAnsi="Times New Roman"/>
                <w:sz w:val="24"/>
                <w:szCs w:val="24"/>
              </w:rPr>
              <w:t>as per international practices.</w:t>
            </w:r>
          </w:p>
          <w:p w14:paraId="7CA4DC7A" w14:textId="77777777" w:rsidR="006E509A" w:rsidRDefault="007D0784">
            <w:pPr>
              <w:pStyle w:val="ListParagraph"/>
              <w:numPr>
                <w:ilvl w:val="0"/>
                <w:numId w:val="144"/>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Methods to monitor and evaluate risks are introduced </w:t>
            </w:r>
            <w:r>
              <w:rPr>
                <w:rFonts w:ascii="Times New Roman" w:hAnsi="Times New Roman"/>
                <w:sz w:val="24"/>
                <w:szCs w:val="24"/>
              </w:rPr>
              <w:t>in accordance with legal framework</w:t>
            </w:r>
          </w:p>
          <w:p w14:paraId="5BAB381E" w14:textId="77777777" w:rsidR="006E509A" w:rsidRDefault="007D0784">
            <w:pPr>
              <w:pStyle w:val="ListParagraph"/>
              <w:numPr>
                <w:ilvl w:val="0"/>
                <w:numId w:val="144"/>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markets investments compliance matrix</w:t>
            </w:r>
            <w:r>
              <w:rPr>
                <w:rFonts w:ascii="Times New Roman" w:hAnsi="Times New Roman"/>
                <w:sz w:val="24"/>
                <w:szCs w:val="24"/>
              </w:rPr>
              <w:t xml:space="preserve"> is prepared in accordance with SOPs</w:t>
            </w:r>
          </w:p>
          <w:p w14:paraId="5294C438" w14:textId="77777777" w:rsidR="006E509A" w:rsidRDefault="007D0784">
            <w:pPr>
              <w:pStyle w:val="ListParagraph"/>
              <w:numPr>
                <w:ilvl w:val="0"/>
                <w:numId w:val="144"/>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markets investments risks management methods are implemented in accordance with the</w:t>
            </w:r>
            <w:r>
              <w:rPr>
                <w:rFonts w:ascii="Times New Roman" w:hAnsi="Times New Roman"/>
                <w:sz w:val="24"/>
                <w:szCs w:val="24"/>
              </w:rPr>
              <w:t xml:space="preserve"> relevant rules and regulations. </w:t>
            </w:r>
          </w:p>
        </w:tc>
      </w:tr>
      <w:bookmarkEnd w:id="46"/>
      <w:tr w:rsidR="006E509A" w14:paraId="7CF38ED0" w14:textId="77777777">
        <w:tc>
          <w:tcPr>
            <w:tcW w:w="2028" w:type="pct"/>
          </w:tcPr>
          <w:p w14:paraId="009565D8" w14:textId="394519CC" w:rsidR="006E509A" w:rsidRDefault="007D0784">
            <w:pPr>
              <w:pStyle w:val="ListParagraph"/>
              <w:numPr>
                <w:ilvl w:val="0"/>
                <w:numId w:val="138"/>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Prepar</w:t>
            </w:r>
            <w:r w:rsidR="00A27AEB">
              <w:rPr>
                <w:rFonts w:ascii="Times New Roman" w:eastAsia="Times New Roman" w:hAnsi="Times New Roman"/>
                <w:sz w:val="24"/>
                <w:szCs w:val="24"/>
              </w:rPr>
              <w:t>e</w:t>
            </w:r>
            <w:r>
              <w:rPr>
                <w:rFonts w:ascii="Times New Roman" w:eastAsia="Times New Roman" w:hAnsi="Times New Roman"/>
                <w:sz w:val="24"/>
                <w:szCs w:val="24"/>
              </w:rPr>
              <w:t xml:space="preserve"> financial market compliance report</w:t>
            </w:r>
          </w:p>
        </w:tc>
        <w:tc>
          <w:tcPr>
            <w:tcW w:w="2971" w:type="pct"/>
          </w:tcPr>
          <w:p w14:paraId="7E70CC02" w14:textId="77777777" w:rsidR="006E509A" w:rsidRDefault="007D0784">
            <w:pPr>
              <w:numPr>
                <w:ilvl w:val="0"/>
                <w:numId w:val="145"/>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market feedback is analyzed in accordance with SOPs.</w:t>
            </w:r>
          </w:p>
          <w:p w14:paraId="484F5FF0" w14:textId="77777777" w:rsidR="006E509A" w:rsidRDefault="007D0784">
            <w:pPr>
              <w:numPr>
                <w:ilvl w:val="0"/>
                <w:numId w:val="145"/>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Compliance feedback is prepared in accordance with SOPs.</w:t>
            </w:r>
          </w:p>
          <w:p w14:paraId="28205F44" w14:textId="77777777" w:rsidR="006E509A" w:rsidRDefault="007D0784">
            <w:pPr>
              <w:numPr>
                <w:ilvl w:val="0"/>
                <w:numId w:val="145"/>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markets compliance reports are prepared and shared with stakeholders.</w:t>
            </w:r>
          </w:p>
        </w:tc>
      </w:tr>
    </w:tbl>
    <w:p w14:paraId="26BABCF9" w14:textId="77777777" w:rsidR="006E509A" w:rsidRDefault="006E509A">
      <w:pPr>
        <w:spacing w:after="0" w:line="23" w:lineRule="atLeast"/>
        <w:rPr>
          <w:rFonts w:ascii="Times New Roman" w:eastAsia="Times New Roman" w:hAnsi="Times New Roman"/>
          <w:b/>
          <w:sz w:val="24"/>
          <w:szCs w:val="24"/>
        </w:rPr>
      </w:pPr>
    </w:p>
    <w:p w14:paraId="64F0563A"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RANGE</w:t>
      </w:r>
    </w:p>
    <w:p w14:paraId="7328CAA1"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7EF28157" w14:textId="77777777" w:rsidR="006E509A" w:rsidRDefault="006E509A">
      <w:pPr>
        <w:spacing w:after="0" w:line="23" w:lineRule="atLeast"/>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6E509A" w14:paraId="7DD2B72A" w14:textId="77777777">
        <w:trPr>
          <w:cantSplit/>
        </w:trPr>
        <w:tc>
          <w:tcPr>
            <w:tcW w:w="1633" w:type="pct"/>
          </w:tcPr>
          <w:p w14:paraId="3858D460"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VARIABLE</w:t>
            </w:r>
          </w:p>
        </w:tc>
        <w:tc>
          <w:tcPr>
            <w:tcW w:w="3367" w:type="pct"/>
          </w:tcPr>
          <w:p w14:paraId="42D844C3"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RANGE</w:t>
            </w:r>
          </w:p>
        </w:tc>
      </w:tr>
      <w:tr w:rsidR="006E509A" w14:paraId="3F5E490F" w14:textId="77777777">
        <w:trPr>
          <w:cantSplit/>
        </w:trPr>
        <w:tc>
          <w:tcPr>
            <w:tcW w:w="1633" w:type="pct"/>
          </w:tcPr>
          <w:p w14:paraId="17C9CDA8" w14:textId="77777777" w:rsidR="006E509A" w:rsidRDefault="007D0784">
            <w:pPr>
              <w:pStyle w:val="ListParagraph"/>
              <w:numPr>
                <w:ilvl w:val="0"/>
                <w:numId w:val="146"/>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lastRenderedPageBreak/>
              <w:t>Financial institutions</w:t>
            </w:r>
          </w:p>
        </w:tc>
        <w:tc>
          <w:tcPr>
            <w:tcW w:w="3367" w:type="pct"/>
          </w:tcPr>
          <w:p w14:paraId="33E36233"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May include but not limited to:</w:t>
            </w:r>
          </w:p>
          <w:p w14:paraId="353B12E6" w14:textId="77777777" w:rsidR="006E509A" w:rsidRDefault="007D0784">
            <w:pPr>
              <w:pStyle w:val="ListParagraph"/>
              <w:numPr>
                <w:ilvl w:val="0"/>
                <w:numId w:val="147"/>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Investment banks</w:t>
            </w:r>
          </w:p>
          <w:p w14:paraId="3650C943" w14:textId="77777777" w:rsidR="006E509A" w:rsidRDefault="007D0784">
            <w:pPr>
              <w:pStyle w:val="ListParagraph"/>
              <w:numPr>
                <w:ilvl w:val="0"/>
                <w:numId w:val="147"/>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Central banks</w:t>
            </w:r>
          </w:p>
          <w:p w14:paraId="5445E2A9" w14:textId="77777777" w:rsidR="006E509A" w:rsidRDefault="007D0784">
            <w:pPr>
              <w:pStyle w:val="ListParagraph"/>
              <w:numPr>
                <w:ilvl w:val="0"/>
                <w:numId w:val="148"/>
              </w:numPr>
              <w:spacing w:after="0" w:line="23" w:lineRule="atLeast"/>
              <w:ind w:left="1103"/>
              <w:rPr>
                <w:rFonts w:ascii="Times New Roman" w:eastAsia="Times New Roman" w:hAnsi="Times New Roman"/>
                <w:sz w:val="24"/>
                <w:szCs w:val="24"/>
              </w:rPr>
            </w:pPr>
            <w:r>
              <w:rPr>
                <w:rFonts w:ascii="Times New Roman" w:eastAsia="Times New Roman" w:hAnsi="Times New Roman"/>
                <w:sz w:val="24"/>
                <w:szCs w:val="24"/>
              </w:rPr>
              <w:t>Eight major central banks</w:t>
            </w:r>
          </w:p>
          <w:p w14:paraId="181546A3" w14:textId="77777777" w:rsidR="006E509A" w:rsidRDefault="007D0784">
            <w:pPr>
              <w:pStyle w:val="ListParagraph"/>
              <w:numPr>
                <w:ilvl w:val="0"/>
                <w:numId w:val="147"/>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Asset management firms</w:t>
            </w:r>
          </w:p>
          <w:p w14:paraId="03439B82" w14:textId="77777777" w:rsidR="006E509A" w:rsidRDefault="007D0784">
            <w:pPr>
              <w:pStyle w:val="ListParagraph"/>
              <w:numPr>
                <w:ilvl w:val="0"/>
                <w:numId w:val="149"/>
              </w:numPr>
              <w:spacing w:after="0" w:line="23" w:lineRule="atLeast"/>
              <w:ind w:left="1103"/>
              <w:rPr>
                <w:rFonts w:ascii="Times New Roman" w:eastAsia="Times New Roman" w:hAnsi="Times New Roman"/>
                <w:sz w:val="24"/>
                <w:szCs w:val="24"/>
              </w:rPr>
            </w:pPr>
            <w:r>
              <w:rPr>
                <w:rFonts w:ascii="Times New Roman" w:eastAsia="Times New Roman" w:hAnsi="Times New Roman"/>
                <w:sz w:val="24"/>
                <w:szCs w:val="24"/>
              </w:rPr>
              <w:t>Hedge funds firms</w:t>
            </w:r>
          </w:p>
          <w:p w14:paraId="53B177DB" w14:textId="77777777" w:rsidR="006E509A" w:rsidRDefault="007D0784">
            <w:pPr>
              <w:pStyle w:val="ListParagraph"/>
              <w:numPr>
                <w:ilvl w:val="0"/>
                <w:numId w:val="149"/>
              </w:numPr>
              <w:spacing w:after="0" w:line="23" w:lineRule="atLeast"/>
              <w:ind w:left="1103"/>
              <w:rPr>
                <w:rFonts w:ascii="Times New Roman" w:eastAsia="Times New Roman" w:hAnsi="Times New Roman"/>
                <w:sz w:val="24"/>
                <w:szCs w:val="24"/>
              </w:rPr>
            </w:pPr>
            <w:r>
              <w:rPr>
                <w:rFonts w:ascii="Times New Roman" w:eastAsia="Times New Roman" w:hAnsi="Times New Roman"/>
                <w:sz w:val="24"/>
                <w:szCs w:val="24"/>
              </w:rPr>
              <w:t>Pension funds</w:t>
            </w:r>
          </w:p>
          <w:p w14:paraId="5A4FFE27" w14:textId="77777777" w:rsidR="006E509A" w:rsidRDefault="007D0784">
            <w:pPr>
              <w:pStyle w:val="ListParagraph"/>
              <w:numPr>
                <w:ilvl w:val="0"/>
                <w:numId w:val="149"/>
              </w:numPr>
              <w:spacing w:after="0" w:line="23" w:lineRule="atLeast"/>
              <w:ind w:left="1103"/>
              <w:rPr>
                <w:rFonts w:ascii="Times New Roman" w:eastAsia="Times New Roman" w:hAnsi="Times New Roman"/>
                <w:sz w:val="24"/>
                <w:szCs w:val="24"/>
              </w:rPr>
            </w:pPr>
            <w:r>
              <w:rPr>
                <w:rFonts w:ascii="Times New Roman" w:eastAsia="Times New Roman" w:hAnsi="Times New Roman"/>
                <w:sz w:val="24"/>
                <w:szCs w:val="24"/>
              </w:rPr>
              <w:t xml:space="preserve">Mutual funds </w:t>
            </w:r>
          </w:p>
          <w:p w14:paraId="49D5F6BC" w14:textId="77777777" w:rsidR="006E509A" w:rsidRDefault="007D0784">
            <w:pPr>
              <w:pStyle w:val="ListParagraph"/>
              <w:numPr>
                <w:ilvl w:val="0"/>
                <w:numId w:val="150"/>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Stock Markets</w:t>
            </w:r>
          </w:p>
          <w:p w14:paraId="30675899" w14:textId="77777777" w:rsidR="006E509A" w:rsidRDefault="007D0784">
            <w:pPr>
              <w:pStyle w:val="ListParagraph"/>
              <w:numPr>
                <w:ilvl w:val="0"/>
                <w:numId w:val="147"/>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CDSC</w:t>
            </w:r>
          </w:p>
          <w:p w14:paraId="07BEB84E" w14:textId="77777777" w:rsidR="006E509A" w:rsidRDefault="007D0784">
            <w:pPr>
              <w:pStyle w:val="ListParagraph"/>
              <w:numPr>
                <w:ilvl w:val="0"/>
                <w:numId w:val="147"/>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Trading participants/Brokerage firms</w:t>
            </w:r>
          </w:p>
          <w:p w14:paraId="3AB15031" w14:textId="77777777" w:rsidR="006E509A" w:rsidRDefault="007D0784">
            <w:pPr>
              <w:pStyle w:val="ListParagraph"/>
              <w:numPr>
                <w:ilvl w:val="0"/>
                <w:numId w:val="147"/>
              </w:num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Money processors</w:t>
            </w:r>
          </w:p>
        </w:tc>
      </w:tr>
      <w:tr w:rsidR="006E509A" w14:paraId="70462D61" w14:textId="77777777">
        <w:trPr>
          <w:cantSplit/>
        </w:trPr>
        <w:tc>
          <w:tcPr>
            <w:tcW w:w="1633" w:type="pct"/>
          </w:tcPr>
          <w:p w14:paraId="1F259573" w14:textId="77777777" w:rsidR="006E509A" w:rsidRDefault="007D0784">
            <w:pPr>
              <w:pStyle w:val="ListParagraph"/>
              <w:numPr>
                <w:ilvl w:val="0"/>
                <w:numId w:val="146"/>
              </w:numPr>
              <w:tabs>
                <w:tab w:val="left" w:pos="-2898"/>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business risks</w:t>
            </w:r>
          </w:p>
        </w:tc>
        <w:tc>
          <w:tcPr>
            <w:tcW w:w="3367" w:type="pct"/>
          </w:tcPr>
          <w:p w14:paraId="7FE31DD0"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May include but not limited to:</w:t>
            </w:r>
          </w:p>
          <w:p w14:paraId="46FBA7E1" w14:textId="77777777" w:rsidR="006E509A" w:rsidRDefault="007D0784">
            <w:pPr>
              <w:pStyle w:val="ListParagraph"/>
              <w:numPr>
                <w:ilvl w:val="0"/>
                <w:numId w:val="151"/>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Reputational</w:t>
            </w:r>
          </w:p>
          <w:p w14:paraId="3F642B32" w14:textId="77777777" w:rsidR="006E509A" w:rsidRDefault="007D0784">
            <w:pPr>
              <w:pStyle w:val="ListParagraph"/>
              <w:numPr>
                <w:ilvl w:val="0"/>
                <w:numId w:val="151"/>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Operational</w:t>
            </w:r>
          </w:p>
          <w:p w14:paraId="00D9E972" w14:textId="77777777" w:rsidR="006E509A" w:rsidRDefault="007D0784">
            <w:pPr>
              <w:pStyle w:val="ListParagraph"/>
              <w:numPr>
                <w:ilvl w:val="0"/>
                <w:numId w:val="151"/>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Strategic</w:t>
            </w:r>
          </w:p>
          <w:p w14:paraId="42DD6A71" w14:textId="77777777" w:rsidR="006E509A" w:rsidRDefault="007D0784">
            <w:pPr>
              <w:pStyle w:val="ListParagraph"/>
              <w:numPr>
                <w:ilvl w:val="0"/>
                <w:numId w:val="151"/>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w:t>
            </w:r>
          </w:p>
          <w:p w14:paraId="43495B73" w14:textId="77777777" w:rsidR="006E509A" w:rsidRDefault="007D0784">
            <w:pPr>
              <w:pStyle w:val="ListParagraph"/>
              <w:numPr>
                <w:ilvl w:val="0"/>
                <w:numId w:val="151"/>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Regulatory</w:t>
            </w:r>
          </w:p>
        </w:tc>
      </w:tr>
      <w:tr w:rsidR="006E509A" w14:paraId="78AA4107" w14:textId="77777777">
        <w:trPr>
          <w:cantSplit/>
          <w:trHeight w:val="2685"/>
        </w:trPr>
        <w:tc>
          <w:tcPr>
            <w:tcW w:w="1633" w:type="pct"/>
          </w:tcPr>
          <w:p w14:paraId="4F47E3F0" w14:textId="77777777" w:rsidR="006E509A" w:rsidRDefault="007D0784">
            <w:pPr>
              <w:pStyle w:val="ListParagraph"/>
              <w:numPr>
                <w:ilvl w:val="0"/>
                <w:numId w:val="146"/>
              </w:numPr>
              <w:tabs>
                <w:tab w:val="left" w:pos="-2898"/>
              </w:tabs>
              <w:spacing w:after="0" w:line="23" w:lineRule="atLeast"/>
              <w:rPr>
                <w:rFonts w:ascii="Times New Roman" w:eastAsia="Times New Roman" w:hAnsi="Times New Roman"/>
                <w:sz w:val="24"/>
                <w:szCs w:val="24"/>
              </w:rPr>
            </w:pPr>
            <w:r>
              <w:rPr>
                <w:rFonts w:ascii="Times New Roman" w:hAnsi="Times New Roman"/>
                <w:sz w:val="24"/>
                <w:szCs w:val="24"/>
              </w:rPr>
              <w:t>Financial business risk reports</w:t>
            </w:r>
          </w:p>
        </w:tc>
        <w:tc>
          <w:tcPr>
            <w:tcW w:w="3367" w:type="pct"/>
          </w:tcPr>
          <w:p w14:paraId="14005837"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May include but not limited to:</w:t>
            </w:r>
          </w:p>
          <w:p w14:paraId="6C44EA47" w14:textId="77777777" w:rsidR="006E509A" w:rsidRDefault="007D0784">
            <w:pPr>
              <w:pStyle w:val="ListParagraph"/>
              <w:numPr>
                <w:ilvl w:val="0"/>
                <w:numId w:val="152"/>
              </w:numPr>
              <w:tabs>
                <w:tab w:val="left" w:pos="466"/>
                <w:tab w:val="left" w:pos="1006"/>
                <w:tab w:val="left" w:pos="1561"/>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Quantitative </w:t>
            </w:r>
          </w:p>
          <w:p w14:paraId="2ADC9DC1" w14:textId="77777777" w:rsidR="006E509A" w:rsidRDefault="007D0784">
            <w:pPr>
              <w:pStyle w:val="ListParagraph"/>
              <w:numPr>
                <w:ilvl w:val="0"/>
                <w:numId w:val="152"/>
              </w:numPr>
              <w:tabs>
                <w:tab w:val="left" w:pos="466"/>
                <w:tab w:val="left" w:pos="1006"/>
                <w:tab w:val="left" w:pos="1561"/>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Qualitative </w:t>
            </w:r>
          </w:p>
          <w:p w14:paraId="6C9CC79B" w14:textId="77777777" w:rsidR="006E509A" w:rsidRDefault="007D0784">
            <w:pPr>
              <w:pStyle w:val="ListParagraph"/>
              <w:numPr>
                <w:ilvl w:val="0"/>
                <w:numId w:val="152"/>
              </w:numPr>
              <w:tabs>
                <w:tab w:val="left" w:pos="466"/>
                <w:tab w:val="left" w:pos="1006"/>
                <w:tab w:val="left" w:pos="1561"/>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Levels of production</w:t>
            </w:r>
          </w:p>
          <w:p w14:paraId="55A284FC" w14:textId="77777777" w:rsidR="006E509A" w:rsidRDefault="007D0784">
            <w:pPr>
              <w:pStyle w:val="ListParagraph"/>
              <w:numPr>
                <w:ilvl w:val="0"/>
                <w:numId w:val="152"/>
              </w:numPr>
              <w:tabs>
                <w:tab w:val="left" w:pos="466"/>
                <w:tab w:val="left" w:pos="1006"/>
                <w:tab w:val="left" w:pos="1561"/>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Projection </w:t>
            </w:r>
          </w:p>
          <w:p w14:paraId="56D4A52A" w14:textId="77777777" w:rsidR="006E509A" w:rsidRDefault="007D0784">
            <w:pPr>
              <w:pStyle w:val="ListParagraph"/>
              <w:numPr>
                <w:ilvl w:val="0"/>
                <w:numId w:val="152"/>
              </w:numPr>
              <w:tabs>
                <w:tab w:val="left" w:pos="466"/>
                <w:tab w:val="left" w:pos="1006"/>
                <w:tab w:val="left" w:pos="1561"/>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Risk assessment </w:t>
            </w:r>
          </w:p>
          <w:p w14:paraId="36D1327F" w14:textId="77777777" w:rsidR="006E509A" w:rsidRDefault="007D0784">
            <w:pPr>
              <w:pStyle w:val="ListParagraph"/>
              <w:numPr>
                <w:ilvl w:val="0"/>
                <w:numId w:val="152"/>
              </w:numPr>
              <w:tabs>
                <w:tab w:val="left" w:pos="466"/>
                <w:tab w:val="left" w:pos="1006"/>
                <w:tab w:val="left" w:pos="1561"/>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Cost evaluation </w:t>
            </w:r>
          </w:p>
          <w:p w14:paraId="128AFDBE" w14:textId="77777777" w:rsidR="006E509A" w:rsidRDefault="007D0784">
            <w:pPr>
              <w:pStyle w:val="ListParagraph"/>
              <w:numPr>
                <w:ilvl w:val="0"/>
                <w:numId w:val="152"/>
              </w:numPr>
              <w:tabs>
                <w:tab w:val="left" w:pos="466"/>
                <w:tab w:val="left" w:pos="1006"/>
                <w:tab w:val="left" w:pos="1561"/>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Technical evaluation </w:t>
            </w:r>
          </w:p>
          <w:p w14:paraId="79352010" w14:textId="77777777" w:rsidR="006E509A" w:rsidRDefault="007D0784">
            <w:pPr>
              <w:pStyle w:val="ListParagraph"/>
              <w:numPr>
                <w:ilvl w:val="0"/>
                <w:numId w:val="152"/>
              </w:numPr>
              <w:tabs>
                <w:tab w:val="left" w:pos="466"/>
                <w:tab w:val="left" w:pos="1006"/>
                <w:tab w:val="left" w:pos="1561"/>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Schedule evaluation </w:t>
            </w:r>
          </w:p>
          <w:p w14:paraId="061BEEF1" w14:textId="77777777" w:rsidR="006E509A" w:rsidRDefault="007D0784">
            <w:pPr>
              <w:pStyle w:val="ListParagraph"/>
              <w:numPr>
                <w:ilvl w:val="0"/>
                <w:numId w:val="152"/>
              </w:numPr>
              <w:tabs>
                <w:tab w:val="left" w:pos="466"/>
                <w:tab w:val="left" w:pos="1006"/>
                <w:tab w:val="left" w:pos="1561"/>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Business scope </w:t>
            </w:r>
          </w:p>
        </w:tc>
      </w:tr>
    </w:tbl>
    <w:p w14:paraId="368DB390" w14:textId="77777777" w:rsidR="006E509A" w:rsidRDefault="006E509A">
      <w:pPr>
        <w:spacing w:after="0" w:line="23" w:lineRule="atLeast"/>
        <w:rPr>
          <w:rFonts w:ascii="Times New Roman" w:eastAsia="Times New Roman" w:hAnsi="Times New Roman"/>
          <w:b/>
          <w:sz w:val="24"/>
          <w:szCs w:val="24"/>
        </w:rPr>
      </w:pPr>
    </w:p>
    <w:p w14:paraId="752E6544"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b/>
          <w:sz w:val="24"/>
          <w:szCs w:val="24"/>
        </w:rPr>
        <w:t>REQUIRED SKILLS AND KNOWLEDGE</w:t>
      </w:r>
    </w:p>
    <w:p w14:paraId="0FEFC643" w14:textId="77777777" w:rsidR="006E509A" w:rsidRDefault="007D0784">
      <w:pPr>
        <w:spacing w:after="0" w:line="23" w:lineRule="atLeast"/>
        <w:rPr>
          <w:rFonts w:ascii="Times New Roman" w:eastAsia="Times New Roman" w:hAnsi="Times New Roman"/>
          <w:bCs/>
          <w:sz w:val="24"/>
          <w:szCs w:val="24"/>
        </w:rPr>
      </w:pPr>
      <w:r>
        <w:rPr>
          <w:rFonts w:ascii="Times New Roman" w:eastAsia="Times New Roman" w:hAnsi="Times New Roman"/>
          <w:bCs/>
          <w:sz w:val="24"/>
          <w:szCs w:val="24"/>
        </w:rPr>
        <w:t>This section describes the skills and knowledge required for this unit of competency.</w:t>
      </w:r>
    </w:p>
    <w:p w14:paraId="7C95A2D2" w14:textId="77777777" w:rsidR="006E509A" w:rsidRDefault="006E509A">
      <w:pPr>
        <w:spacing w:after="0" w:line="23" w:lineRule="atLeast"/>
        <w:contextualSpacing/>
        <w:rPr>
          <w:rFonts w:ascii="Times New Roman" w:eastAsia="Times New Roman" w:hAnsi="Times New Roman"/>
          <w:b/>
          <w:sz w:val="24"/>
          <w:szCs w:val="24"/>
        </w:rPr>
      </w:pPr>
    </w:p>
    <w:p w14:paraId="1394521F" w14:textId="77777777" w:rsidR="006E509A" w:rsidRDefault="007D0784">
      <w:pPr>
        <w:spacing w:after="0" w:line="23" w:lineRule="atLeast"/>
        <w:contextualSpacing/>
        <w:rPr>
          <w:rFonts w:ascii="Times New Roman" w:eastAsia="Times New Roman" w:hAnsi="Times New Roman"/>
          <w:b/>
          <w:sz w:val="24"/>
          <w:szCs w:val="24"/>
        </w:rPr>
      </w:pPr>
      <w:bookmarkStart w:id="47" w:name="_Hlk528427206"/>
      <w:r>
        <w:rPr>
          <w:rFonts w:ascii="Times New Roman" w:eastAsia="Times New Roman" w:hAnsi="Times New Roman"/>
          <w:b/>
          <w:sz w:val="24"/>
          <w:szCs w:val="24"/>
        </w:rPr>
        <w:t>Required Skills</w:t>
      </w:r>
    </w:p>
    <w:p w14:paraId="3C1F1E3E"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The individual needs to demonstrate the following skills:</w:t>
      </w:r>
    </w:p>
    <w:p w14:paraId="10D80618"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Analytical</w:t>
      </w:r>
    </w:p>
    <w:p w14:paraId="4A6E8AD4"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Planning</w:t>
      </w:r>
    </w:p>
    <w:p w14:paraId="0DD0C521"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Monitoring</w:t>
      </w:r>
    </w:p>
    <w:p w14:paraId="1D273BDC"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Strategist</w:t>
      </w:r>
    </w:p>
    <w:p w14:paraId="05303B98"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Communication</w:t>
      </w:r>
    </w:p>
    <w:p w14:paraId="266AF370"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Data interpretation</w:t>
      </w:r>
    </w:p>
    <w:p w14:paraId="7009D285"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 xml:space="preserve">Reporting  </w:t>
      </w:r>
    </w:p>
    <w:p w14:paraId="43DE396B"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Management</w:t>
      </w:r>
    </w:p>
    <w:p w14:paraId="3F4D9683"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Mitigation</w:t>
      </w:r>
    </w:p>
    <w:p w14:paraId="1E93F4DC"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Decision making</w:t>
      </w:r>
    </w:p>
    <w:p w14:paraId="2D256A86"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lastRenderedPageBreak/>
        <w:t>Critical thinker</w:t>
      </w:r>
    </w:p>
    <w:p w14:paraId="0F745EEA"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Executing</w:t>
      </w:r>
    </w:p>
    <w:p w14:paraId="7E69EE60"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Comparative</w:t>
      </w:r>
    </w:p>
    <w:p w14:paraId="40EAE1FE"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Configuring</w:t>
      </w:r>
    </w:p>
    <w:p w14:paraId="0DECB6B3"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Classifying</w:t>
      </w:r>
    </w:p>
    <w:p w14:paraId="4D29BA4F"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Data generation</w:t>
      </w:r>
    </w:p>
    <w:p w14:paraId="54DD34E6" w14:textId="77777777" w:rsidR="006E509A" w:rsidRDefault="006E509A">
      <w:pPr>
        <w:spacing w:after="0" w:line="23" w:lineRule="atLeast"/>
        <w:rPr>
          <w:rFonts w:ascii="Times New Roman" w:eastAsia="Times New Roman" w:hAnsi="Times New Roman"/>
          <w:b/>
          <w:bCs/>
          <w:sz w:val="24"/>
          <w:szCs w:val="24"/>
        </w:rPr>
      </w:pPr>
    </w:p>
    <w:p w14:paraId="45435158" w14:textId="77777777" w:rsidR="006E509A" w:rsidRDefault="007D0784">
      <w:pPr>
        <w:spacing w:after="0" w:line="23" w:lineRule="atLeast"/>
        <w:rPr>
          <w:rFonts w:ascii="Times New Roman" w:eastAsia="Times New Roman" w:hAnsi="Times New Roman"/>
          <w:b/>
          <w:bCs/>
          <w:sz w:val="24"/>
          <w:szCs w:val="24"/>
        </w:rPr>
      </w:pPr>
      <w:r>
        <w:rPr>
          <w:rFonts w:ascii="Times New Roman" w:eastAsia="Times New Roman" w:hAnsi="Times New Roman"/>
          <w:b/>
          <w:bCs/>
          <w:sz w:val="24"/>
          <w:szCs w:val="24"/>
        </w:rPr>
        <w:t>Required Knowledge</w:t>
      </w:r>
    </w:p>
    <w:p w14:paraId="42946520" w14:textId="77777777" w:rsidR="006E509A" w:rsidRDefault="007D0784">
      <w:pPr>
        <w:spacing w:after="0" w:line="23" w:lineRule="atLeast"/>
        <w:rPr>
          <w:rFonts w:ascii="Times New Roman" w:eastAsia="Times New Roman" w:hAnsi="Times New Roman"/>
          <w:bCs/>
          <w:sz w:val="24"/>
          <w:szCs w:val="24"/>
        </w:rPr>
      </w:pPr>
      <w:r>
        <w:rPr>
          <w:rFonts w:ascii="Times New Roman" w:eastAsia="Times New Roman" w:hAnsi="Times New Roman"/>
          <w:bCs/>
          <w:sz w:val="24"/>
          <w:szCs w:val="24"/>
        </w:rPr>
        <w:t>The individual needs to demonstrate knowledge of:</w:t>
      </w:r>
    </w:p>
    <w:p w14:paraId="51F85364" w14:textId="77777777" w:rsidR="006E509A" w:rsidRDefault="007D0784">
      <w:pPr>
        <w:pStyle w:val="ListParagraph"/>
        <w:numPr>
          <w:ilvl w:val="0"/>
          <w:numId w:val="154"/>
        </w:numPr>
        <w:tabs>
          <w:tab w:val="left" w:pos="2880"/>
          <w:tab w:val="left" w:pos="9000"/>
        </w:tabs>
        <w:spacing w:after="0" w:line="23" w:lineRule="atLeast"/>
        <w:jc w:val="both"/>
        <w:rPr>
          <w:rFonts w:ascii="Times New Roman" w:eastAsia="Times New Roman" w:hAnsi="Times New Roman"/>
          <w:sz w:val="24"/>
          <w:szCs w:val="24"/>
        </w:rPr>
      </w:pPr>
      <w:r>
        <w:rPr>
          <w:rFonts w:ascii="Times New Roman" w:hAnsi="Times New Roman"/>
          <w:sz w:val="24"/>
          <w:szCs w:val="24"/>
        </w:rPr>
        <w:t xml:space="preserve">Financial institutions and markets </w:t>
      </w:r>
    </w:p>
    <w:p w14:paraId="3EA40A34" w14:textId="77777777" w:rsidR="006E509A" w:rsidRDefault="007D0784">
      <w:pPr>
        <w:pStyle w:val="ListParagraph"/>
        <w:numPr>
          <w:ilvl w:val="0"/>
          <w:numId w:val="154"/>
        </w:numPr>
        <w:tabs>
          <w:tab w:val="left" w:pos="2880"/>
          <w:tab w:val="left" w:pos="9000"/>
        </w:tabs>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Managing financial market simulators</w:t>
      </w:r>
    </w:p>
    <w:p w14:paraId="362855CB" w14:textId="77777777" w:rsidR="006E509A" w:rsidRDefault="007D0784">
      <w:pPr>
        <w:pStyle w:val="ListParagraph"/>
        <w:numPr>
          <w:ilvl w:val="0"/>
          <w:numId w:val="154"/>
        </w:numPr>
        <w:tabs>
          <w:tab w:val="left" w:pos="2880"/>
          <w:tab w:val="left" w:pos="9000"/>
        </w:tabs>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Configuring and customizing financial market simulators</w:t>
      </w:r>
    </w:p>
    <w:p w14:paraId="44700B9C" w14:textId="77777777" w:rsidR="006E509A" w:rsidRDefault="007D0784">
      <w:pPr>
        <w:pStyle w:val="ListParagraph"/>
        <w:numPr>
          <w:ilvl w:val="0"/>
          <w:numId w:val="154"/>
        </w:numPr>
        <w:tabs>
          <w:tab w:val="left" w:pos="2880"/>
          <w:tab w:val="left" w:pos="9000"/>
        </w:tabs>
        <w:spacing w:after="0" w:line="23" w:lineRule="atLeast"/>
        <w:jc w:val="both"/>
        <w:rPr>
          <w:rFonts w:ascii="Times New Roman" w:eastAsia="Times New Roman" w:hAnsi="Times New Roman"/>
          <w:sz w:val="24"/>
          <w:szCs w:val="24"/>
        </w:rPr>
      </w:pPr>
      <w:r>
        <w:rPr>
          <w:rFonts w:ascii="Times New Roman" w:hAnsi="Times New Roman"/>
          <w:sz w:val="24"/>
          <w:szCs w:val="24"/>
        </w:rPr>
        <w:t>Conducting financial business and market analysis</w:t>
      </w:r>
    </w:p>
    <w:p w14:paraId="197A48B9" w14:textId="77777777" w:rsidR="006E509A" w:rsidRDefault="007D0784">
      <w:pPr>
        <w:pStyle w:val="ListParagraph"/>
        <w:numPr>
          <w:ilvl w:val="0"/>
          <w:numId w:val="154"/>
        </w:numPr>
        <w:tabs>
          <w:tab w:val="left" w:pos="2880"/>
          <w:tab w:val="left" w:pos="9000"/>
        </w:tabs>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Introduction and conducting of mitigation strategies</w:t>
      </w:r>
    </w:p>
    <w:p w14:paraId="0344AE03" w14:textId="77777777" w:rsidR="006E509A" w:rsidRDefault="007D0784">
      <w:pPr>
        <w:pStyle w:val="ListParagraph"/>
        <w:numPr>
          <w:ilvl w:val="0"/>
          <w:numId w:val="154"/>
        </w:numPr>
        <w:tabs>
          <w:tab w:val="left" w:pos="2880"/>
          <w:tab w:val="left" w:pos="9000"/>
        </w:tabs>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Managing financial business risks</w:t>
      </w:r>
    </w:p>
    <w:p w14:paraId="7CD46388" w14:textId="77777777" w:rsidR="006E509A" w:rsidRDefault="007D0784">
      <w:pPr>
        <w:pStyle w:val="ListParagraph"/>
        <w:numPr>
          <w:ilvl w:val="0"/>
          <w:numId w:val="154"/>
        </w:numPr>
        <w:tabs>
          <w:tab w:val="left" w:pos="2880"/>
          <w:tab w:val="left" w:pos="9000"/>
        </w:tabs>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Preparing investment compliance matrix</w:t>
      </w:r>
    </w:p>
    <w:p w14:paraId="7AFB4C52" w14:textId="77777777" w:rsidR="006E509A" w:rsidRDefault="007D0784">
      <w:pPr>
        <w:pStyle w:val="ListParagraph"/>
        <w:numPr>
          <w:ilvl w:val="0"/>
          <w:numId w:val="154"/>
        </w:numPr>
        <w:tabs>
          <w:tab w:val="left" w:pos="2880"/>
          <w:tab w:val="left" w:pos="9000"/>
        </w:tabs>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Risk monitoring and evaluation</w:t>
      </w:r>
    </w:p>
    <w:bookmarkEnd w:id="47"/>
    <w:p w14:paraId="15ABD68F" w14:textId="77777777" w:rsidR="006E509A" w:rsidRDefault="007D0784">
      <w:pPr>
        <w:pStyle w:val="ListParagraph"/>
        <w:numPr>
          <w:ilvl w:val="0"/>
          <w:numId w:val="154"/>
        </w:numPr>
        <w:tabs>
          <w:tab w:val="left" w:pos="2880"/>
          <w:tab w:val="left" w:pos="9000"/>
        </w:tabs>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Preparing compliance and financial markets reports</w:t>
      </w:r>
    </w:p>
    <w:p w14:paraId="7C52EDA8" w14:textId="77777777" w:rsidR="006E509A" w:rsidRDefault="006E509A">
      <w:pPr>
        <w:spacing w:after="0" w:line="23" w:lineRule="atLeast"/>
        <w:contextualSpacing/>
        <w:rPr>
          <w:rFonts w:ascii="Times New Roman" w:eastAsia="Times New Roman" w:hAnsi="Times New Roman"/>
          <w:b/>
          <w:sz w:val="24"/>
          <w:szCs w:val="24"/>
        </w:rPr>
      </w:pPr>
    </w:p>
    <w:p w14:paraId="147451B3" w14:textId="77777777" w:rsidR="006E509A" w:rsidRDefault="006E509A">
      <w:pPr>
        <w:spacing w:after="0" w:line="23" w:lineRule="atLeast"/>
        <w:contextualSpacing/>
        <w:rPr>
          <w:rFonts w:ascii="Times New Roman" w:eastAsia="Times New Roman" w:hAnsi="Times New Roman"/>
          <w:b/>
          <w:sz w:val="24"/>
          <w:szCs w:val="24"/>
        </w:rPr>
      </w:pPr>
    </w:p>
    <w:p w14:paraId="4D6F09AE" w14:textId="77777777" w:rsidR="006E509A" w:rsidRDefault="007D0784">
      <w:pPr>
        <w:spacing w:after="0" w:line="23" w:lineRule="atLeast"/>
        <w:contextualSpacing/>
        <w:rPr>
          <w:rFonts w:ascii="Times New Roman" w:eastAsia="Times New Roman" w:hAnsi="Times New Roman"/>
          <w:b/>
          <w:sz w:val="24"/>
          <w:szCs w:val="24"/>
        </w:rPr>
      </w:pPr>
      <w:r>
        <w:rPr>
          <w:rFonts w:ascii="Times New Roman" w:eastAsia="Times New Roman" w:hAnsi="Times New Roman"/>
          <w:b/>
          <w:sz w:val="24"/>
          <w:szCs w:val="24"/>
        </w:rPr>
        <w:t>EVIDENCE GUIDE</w:t>
      </w:r>
    </w:p>
    <w:p w14:paraId="37D34741" w14:textId="77777777" w:rsidR="006E509A" w:rsidRDefault="007D0784">
      <w:p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This provides advice on assessment and must be read in conjunction with the performance criteria, required skills and knowledge and range.</w:t>
      </w:r>
    </w:p>
    <w:p w14:paraId="3F6169CC" w14:textId="77777777" w:rsidR="006E509A" w:rsidRDefault="006E509A">
      <w:pPr>
        <w:spacing w:after="0" w:line="23" w:lineRule="atLeast"/>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471"/>
      </w:tblGrid>
      <w:tr w:rsidR="006E509A" w14:paraId="72DCE976" w14:textId="77777777">
        <w:tc>
          <w:tcPr>
            <w:tcW w:w="1251" w:type="pct"/>
          </w:tcPr>
          <w:p w14:paraId="17248124" w14:textId="77777777" w:rsidR="006E509A" w:rsidRDefault="007D0784">
            <w:pPr>
              <w:numPr>
                <w:ilvl w:val="0"/>
                <w:numId w:val="15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Critical Aspects of Competency</w:t>
            </w:r>
          </w:p>
        </w:tc>
        <w:tc>
          <w:tcPr>
            <w:tcW w:w="3749" w:type="pct"/>
          </w:tcPr>
          <w:p w14:paraId="6E7B073C"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Assessment requires evidence that the candidate:</w:t>
            </w:r>
          </w:p>
          <w:p w14:paraId="00D17BBE" w14:textId="77777777" w:rsidR="006E509A" w:rsidRDefault="007D0784">
            <w:pPr>
              <w:numPr>
                <w:ilvl w:val="1"/>
                <w:numId w:val="155"/>
              </w:numPr>
              <w:tabs>
                <w:tab w:val="left" w:pos="484"/>
              </w:tabs>
              <w:spacing w:after="0" w:line="23" w:lineRule="atLeast"/>
              <w:rPr>
                <w:rFonts w:ascii="Times New Roman" w:eastAsia="Times New Roman" w:hAnsi="Times New Roman"/>
                <w:sz w:val="24"/>
                <w:szCs w:val="24"/>
              </w:rPr>
            </w:pPr>
            <w:r>
              <w:rPr>
                <w:rFonts w:ascii="Times New Roman" w:hAnsi="Times New Roman"/>
                <w:sz w:val="24"/>
                <w:szCs w:val="24"/>
              </w:rPr>
              <w:t>Determined financial institutions and markets</w:t>
            </w:r>
          </w:p>
          <w:p w14:paraId="7F84CDB5" w14:textId="77777777" w:rsidR="006E509A" w:rsidRDefault="007D0784">
            <w:pPr>
              <w:numPr>
                <w:ilvl w:val="1"/>
                <w:numId w:val="155"/>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Managed financial market simulators</w:t>
            </w:r>
          </w:p>
          <w:p w14:paraId="24D4A6F9" w14:textId="77777777" w:rsidR="006E509A" w:rsidRDefault="007D0784">
            <w:pPr>
              <w:numPr>
                <w:ilvl w:val="1"/>
                <w:numId w:val="155"/>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Managed business risks </w:t>
            </w:r>
          </w:p>
          <w:p w14:paraId="0D165409" w14:textId="77777777" w:rsidR="006E509A" w:rsidRDefault="007D0784">
            <w:pPr>
              <w:numPr>
                <w:ilvl w:val="1"/>
                <w:numId w:val="155"/>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Prepared financial markets compliance standards</w:t>
            </w:r>
          </w:p>
          <w:p w14:paraId="2CA28BE0" w14:textId="77777777" w:rsidR="006E509A" w:rsidRDefault="007D0784">
            <w:pPr>
              <w:numPr>
                <w:ilvl w:val="1"/>
                <w:numId w:val="155"/>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Prepared financial markets reports </w:t>
            </w:r>
          </w:p>
        </w:tc>
      </w:tr>
      <w:tr w:rsidR="006E509A" w14:paraId="15761613" w14:textId="77777777">
        <w:tc>
          <w:tcPr>
            <w:tcW w:w="1251" w:type="pct"/>
          </w:tcPr>
          <w:p w14:paraId="1FF552F3" w14:textId="77777777" w:rsidR="006E509A" w:rsidRDefault="007D0784">
            <w:pPr>
              <w:numPr>
                <w:ilvl w:val="0"/>
                <w:numId w:val="15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Resource Implications</w:t>
            </w:r>
          </w:p>
        </w:tc>
        <w:tc>
          <w:tcPr>
            <w:tcW w:w="3749" w:type="pct"/>
          </w:tcPr>
          <w:p w14:paraId="217BEA27" w14:textId="77777777" w:rsidR="006E509A" w:rsidRDefault="007D0784">
            <w:pPr>
              <w:pStyle w:val="BodyText"/>
              <w:tabs>
                <w:tab w:val="left" w:pos="702"/>
              </w:tabs>
              <w:spacing w:after="0" w:line="276" w:lineRule="auto"/>
              <w:ind w:left="702" w:hanging="702"/>
              <w:rPr>
                <w:rFonts w:ascii="Times New Roman" w:hAnsi="Times New Roman"/>
                <w:sz w:val="24"/>
                <w:szCs w:val="24"/>
              </w:rPr>
            </w:pPr>
            <w:r>
              <w:rPr>
                <w:rFonts w:ascii="Times New Roman" w:hAnsi="Times New Roman"/>
                <w:sz w:val="24"/>
                <w:szCs w:val="24"/>
              </w:rPr>
              <w:t>The following resources should be provided:</w:t>
            </w:r>
          </w:p>
          <w:p w14:paraId="29D2A4A6" w14:textId="77777777" w:rsidR="006E509A" w:rsidRDefault="007D0784">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Access to relevant workplace where assessment can take place</w:t>
            </w:r>
          </w:p>
          <w:p w14:paraId="11033CEA" w14:textId="77777777" w:rsidR="006E509A" w:rsidRDefault="007D0784">
            <w:pPr>
              <w:pStyle w:val="ListParagraph"/>
              <w:numPr>
                <w:ilvl w:val="0"/>
                <w:numId w:val="156"/>
              </w:numPr>
              <w:shd w:val="clear" w:color="auto" w:fill="FFFFFF" w:themeFill="background1"/>
              <w:spacing w:after="0"/>
              <w:rPr>
                <w:rFonts w:ascii="Times New Roman" w:eastAsiaTheme="minorHAnsi" w:hAnsi="Times New Roman"/>
                <w:color w:val="000000" w:themeColor="text1"/>
                <w:sz w:val="24"/>
                <w:szCs w:val="24"/>
              </w:rPr>
            </w:pPr>
            <w:r>
              <w:rPr>
                <w:rFonts w:ascii="Times New Roman" w:hAnsi="Times New Roman"/>
                <w:color w:val="000000" w:themeColor="text1"/>
                <w:sz w:val="24"/>
                <w:szCs w:val="24"/>
              </w:rPr>
              <w:t>Appropriately simulated environment where assessment can take place</w:t>
            </w:r>
          </w:p>
          <w:p w14:paraId="444490DC" w14:textId="77777777" w:rsidR="006E509A" w:rsidRDefault="007D0784">
            <w:pPr>
              <w:tabs>
                <w:tab w:val="left" w:pos="357"/>
              </w:tabs>
              <w:spacing w:after="0" w:line="23" w:lineRule="atLeast"/>
              <w:ind w:left="840"/>
              <w:jc w:val="both"/>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6E509A" w14:paraId="30C107E5" w14:textId="77777777">
        <w:tc>
          <w:tcPr>
            <w:tcW w:w="1251" w:type="pct"/>
          </w:tcPr>
          <w:p w14:paraId="6E399BAF" w14:textId="77777777" w:rsidR="006E509A" w:rsidRDefault="007D0784">
            <w:pPr>
              <w:numPr>
                <w:ilvl w:val="0"/>
                <w:numId w:val="15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Methods of Assessment</w:t>
            </w:r>
          </w:p>
        </w:tc>
        <w:tc>
          <w:tcPr>
            <w:tcW w:w="3749" w:type="pct"/>
          </w:tcPr>
          <w:p w14:paraId="33167F09" w14:textId="77777777" w:rsidR="006E509A" w:rsidRDefault="007D0784">
            <w:p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Competency in this unit may be assessed through:</w:t>
            </w:r>
          </w:p>
          <w:p w14:paraId="01145CDB" w14:textId="77777777" w:rsidR="006E509A" w:rsidRDefault="007D0784">
            <w:pPr>
              <w:numPr>
                <w:ilvl w:val="0"/>
                <w:numId w:val="157"/>
              </w:numPr>
              <w:tabs>
                <w:tab w:val="left" w:pos="394"/>
              </w:tabs>
              <w:spacing w:after="0" w:line="23" w:lineRule="atLeast"/>
              <w:ind w:left="394"/>
              <w:contextualSpacing/>
              <w:rPr>
                <w:rFonts w:ascii="Times New Roman" w:eastAsia="Times New Roman" w:hAnsi="Times New Roman"/>
                <w:sz w:val="24"/>
                <w:szCs w:val="24"/>
              </w:rPr>
            </w:pPr>
            <w:r>
              <w:rPr>
                <w:rFonts w:ascii="Times New Roman" w:eastAsia="Times New Roman" w:hAnsi="Times New Roman"/>
                <w:sz w:val="24"/>
                <w:szCs w:val="24"/>
              </w:rPr>
              <w:t xml:space="preserve"> Observation</w:t>
            </w:r>
          </w:p>
          <w:p w14:paraId="053AF635" w14:textId="77777777" w:rsidR="006E509A" w:rsidRDefault="007D0784">
            <w:pPr>
              <w:numPr>
                <w:ilvl w:val="0"/>
                <w:numId w:val="157"/>
              </w:numPr>
              <w:tabs>
                <w:tab w:val="left" w:pos="394"/>
              </w:tabs>
              <w:spacing w:after="0" w:line="23" w:lineRule="atLeast"/>
              <w:ind w:left="394"/>
              <w:contextualSpacing/>
              <w:rPr>
                <w:rFonts w:ascii="Times New Roman" w:eastAsia="Times New Roman" w:hAnsi="Times New Roman"/>
                <w:sz w:val="24"/>
                <w:szCs w:val="24"/>
              </w:rPr>
            </w:pPr>
            <w:r>
              <w:rPr>
                <w:rFonts w:ascii="Times New Roman" w:eastAsia="Times New Roman" w:hAnsi="Times New Roman"/>
                <w:sz w:val="24"/>
                <w:szCs w:val="24"/>
              </w:rPr>
              <w:t>Written tests</w:t>
            </w:r>
          </w:p>
          <w:p w14:paraId="42040F05" w14:textId="77777777" w:rsidR="006E509A" w:rsidRDefault="007D0784">
            <w:pPr>
              <w:numPr>
                <w:ilvl w:val="0"/>
                <w:numId w:val="157"/>
              </w:numPr>
              <w:tabs>
                <w:tab w:val="left" w:pos="394"/>
              </w:tabs>
              <w:spacing w:after="0" w:line="23" w:lineRule="atLeast"/>
              <w:ind w:left="394"/>
              <w:contextualSpacing/>
              <w:rPr>
                <w:rFonts w:ascii="Times New Roman" w:eastAsia="Times New Roman" w:hAnsi="Times New Roman"/>
                <w:sz w:val="24"/>
                <w:szCs w:val="24"/>
              </w:rPr>
            </w:pPr>
            <w:r>
              <w:rPr>
                <w:rFonts w:ascii="Times New Roman" w:eastAsia="Times New Roman" w:hAnsi="Times New Roman"/>
                <w:sz w:val="24"/>
                <w:szCs w:val="24"/>
              </w:rPr>
              <w:t xml:space="preserve">Oral </w:t>
            </w:r>
          </w:p>
        </w:tc>
      </w:tr>
      <w:tr w:rsidR="006E509A" w14:paraId="2865CE31" w14:textId="77777777">
        <w:tc>
          <w:tcPr>
            <w:tcW w:w="1251" w:type="pct"/>
          </w:tcPr>
          <w:p w14:paraId="7858A4F2" w14:textId="77777777" w:rsidR="006E509A" w:rsidRDefault="007D0784">
            <w:pPr>
              <w:numPr>
                <w:ilvl w:val="0"/>
                <w:numId w:val="155"/>
              </w:num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Context of Assessment</w:t>
            </w:r>
          </w:p>
        </w:tc>
        <w:tc>
          <w:tcPr>
            <w:tcW w:w="3749" w:type="pct"/>
          </w:tcPr>
          <w:p w14:paraId="7BBCC010" w14:textId="77777777" w:rsidR="006E509A" w:rsidRDefault="007D0784">
            <w:pPr>
              <w:spacing w:after="0" w:line="23" w:lineRule="atLeast"/>
              <w:jc w:val="both"/>
              <w:rPr>
                <w:rFonts w:ascii="Times New Roman" w:eastAsia="Times New Roman" w:hAnsi="Times New Roman"/>
                <w:sz w:val="24"/>
                <w:szCs w:val="24"/>
              </w:rPr>
            </w:pPr>
            <w:bookmarkStart w:id="48" w:name="_Hlk68684874"/>
            <w:r>
              <w:rPr>
                <w:rFonts w:ascii="Times New Roman" w:eastAsia="Times New Roman" w:hAnsi="Times New Roman"/>
                <w:sz w:val="24"/>
                <w:szCs w:val="24"/>
              </w:rPr>
              <w:t xml:space="preserve">Competency shall be assessed </w:t>
            </w:r>
          </w:p>
          <w:p w14:paraId="1321123D" w14:textId="77777777" w:rsidR="006E509A" w:rsidRDefault="007D0784">
            <w:pPr>
              <w:pStyle w:val="ListParagraph"/>
              <w:numPr>
                <w:ilvl w:val="0"/>
                <w:numId w:val="158"/>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Off the job</w:t>
            </w:r>
          </w:p>
          <w:p w14:paraId="76C55B57" w14:textId="77777777" w:rsidR="006E509A" w:rsidRDefault="007D0784">
            <w:pPr>
              <w:pStyle w:val="ListParagraph"/>
              <w:numPr>
                <w:ilvl w:val="0"/>
                <w:numId w:val="158"/>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on the job</w:t>
            </w:r>
          </w:p>
          <w:p w14:paraId="0C4E06C1" w14:textId="77777777" w:rsidR="006E509A" w:rsidRDefault="007D0784">
            <w:pPr>
              <w:pStyle w:val="ListParagraph"/>
              <w:numPr>
                <w:ilvl w:val="0"/>
                <w:numId w:val="158"/>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During industrial attachment </w:t>
            </w:r>
            <w:bookmarkEnd w:id="48"/>
          </w:p>
        </w:tc>
      </w:tr>
      <w:tr w:rsidR="006E509A" w14:paraId="6C8FA2ED" w14:textId="77777777">
        <w:tc>
          <w:tcPr>
            <w:tcW w:w="1251" w:type="pct"/>
          </w:tcPr>
          <w:p w14:paraId="64A3EA7E" w14:textId="77777777" w:rsidR="006E509A" w:rsidRDefault="007D0784">
            <w:pPr>
              <w:numPr>
                <w:ilvl w:val="0"/>
                <w:numId w:val="155"/>
              </w:num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lastRenderedPageBreak/>
              <w:t>Guidance information for assessment</w:t>
            </w:r>
          </w:p>
        </w:tc>
        <w:tc>
          <w:tcPr>
            <w:tcW w:w="3749" w:type="pct"/>
          </w:tcPr>
          <w:p w14:paraId="7F67C28E" w14:textId="77777777" w:rsidR="006E509A" w:rsidRDefault="007D0784">
            <w:p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Holistic assessment with other units relevant to the industry sector, workplace and job role is recommended.</w:t>
            </w:r>
          </w:p>
          <w:p w14:paraId="4A9FB92C" w14:textId="77777777" w:rsidR="006E509A" w:rsidRDefault="006E509A">
            <w:pPr>
              <w:spacing w:after="0" w:line="23" w:lineRule="atLeast"/>
              <w:jc w:val="both"/>
              <w:rPr>
                <w:rFonts w:ascii="Times New Roman" w:eastAsia="Times New Roman" w:hAnsi="Times New Roman"/>
                <w:sz w:val="24"/>
                <w:szCs w:val="24"/>
              </w:rPr>
            </w:pPr>
          </w:p>
        </w:tc>
      </w:tr>
    </w:tbl>
    <w:p w14:paraId="5D6A450C" w14:textId="77777777" w:rsidR="006E509A" w:rsidRDefault="006E509A">
      <w:pPr>
        <w:spacing w:line="23" w:lineRule="atLeast"/>
        <w:rPr>
          <w:rFonts w:ascii="Times New Roman" w:hAnsi="Times New Roman"/>
          <w:sz w:val="24"/>
          <w:szCs w:val="24"/>
        </w:rPr>
      </w:pPr>
    </w:p>
    <w:p w14:paraId="50E7CD60" w14:textId="77777777" w:rsidR="006E509A" w:rsidRDefault="006E509A">
      <w:pPr>
        <w:spacing w:after="0" w:line="23" w:lineRule="atLeast"/>
        <w:rPr>
          <w:rFonts w:ascii="Times New Roman" w:eastAsia="Times New Roman" w:hAnsi="Times New Roman"/>
          <w:b/>
          <w:sz w:val="24"/>
          <w:szCs w:val="24"/>
        </w:rPr>
      </w:pPr>
    </w:p>
    <w:p w14:paraId="67BECAEB" w14:textId="77777777" w:rsidR="006E509A" w:rsidRDefault="006E509A">
      <w:pPr>
        <w:spacing w:after="0" w:line="23" w:lineRule="atLeast"/>
        <w:rPr>
          <w:rFonts w:ascii="Times New Roman" w:eastAsia="Times New Roman" w:hAnsi="Times New Roman"/>
          <w:b/>
          <w:sz w:val="24"/>
          <w:szCs w:val="24"/>
        </w:rPr>
      </w:pPr>
    </w:p>
    <w:p w14:paraId="1D7B7A8E" w14:textId="77777777" w:rsidR="006E509A" w:rsidRDefault="006E509A">
      <w:pPr>
        <w:spacing w:after="0" w:line="23" w:lineRule="atLeast"/>
        <w:rPr>
          <w:rFonts w:ascii="Times New Roman" w:eastAsia="Times New Roman" w:hAnsi="Times New Roman"/>
          <w:b/>
          <w:sz w:val="24"/>
          <w:szCs w:val="24"/>
        </w:rPr>
      </w:pPr>
    </w:p>
    <w:p w14:paraId="2519639E" w14:textId="77777777" w:rsidR="006E509A" w:rsidRDefault="006E509A">
      <w:pPr>
        <w:spacing w:after="0" w:line="23" w:lineRule="atLeast"/>
        <w:rPr>
          <w:rFonts w:ascii="Times New Roman" w:eastAsia="Times New Roman" w:hAnsi="Times New Roman"/>
          <w:b/>
          <w:sz w:val="24"/>
          <w:szCs w:val="24"/>
        </w:rPr>
      </w:pPr>
    </w:p>
    <w:p w14:paraId="5A0F698E" w14:textId="77777777" w:rsidR="006E509A" w:rsidRDefault="006E509A">
      <w:pPr>
        <w:spacing w:after="0" w:line="23" w:lineRule="atLeast"/>
        <w:rPr>
          <w:rFonts w:ascii="Times New Roman" w:eastAsia="Times New Roman" w:hAnsi="Times New Roman"/>
          <w:b/>
          <w:sz w:val="24"/>
          <w:szCs w:val="24"/>
        </w:rPr>
      </w:pPr>
    </w:p>
    <w:p w14:paraId="3381AC0B" w14:textId="77777777" w:rsidR="006E509A" w:rsidRDefault="006E509A">
      <w:pPr>
        <w:spacing w:after="0" w:line="23" w:lineRule="atLeast"/>
        <w:rPr>
          <w:rFonts w:ascii="Times New Roman" w:eastAsia="Times New Roman" w:hAnsi="Times New Roman"/>
          <w:b/>
          <w:sz w:val="24"/>
          <w:szCs w:val="24"/>
        </w:rPr>
      </w:pPr>
    </w:p>
    <w:p w14:paraId="10B1EDD4" w14:textId="77777777" w:rsidR="006E509A" w:rsidRDefault="006E509A">
      <w:pPr>
        <w:spacing w:after="0" w:line="23" w:lineRule="atLeast"/>
        <w:rPr>
          <w:rFonts w:ascii="Times New Roman" w:eastAsia="Times New Roman" w:hAnsi="Times New Roman"/>
          <w:b/>
          <w:sz w:val="24"/>
          <w:szCs w:val="24"/>
        </w:rPr>
      </w:pPr>
    </w:p>
    <w:p w14:paraId="14FD8A9A" w14:textId="77777777" w:rsidR="006E509A" w:rsidRDefault="006E509A">
      <w:pPr>
        <w:spacing w:after="0" w:line="23" w:lineRule="atLeast"/>
        <w:rPr>
          <w:rFonts w:ascii="Times New Roman" w:eastAsia="Times New Roman" w:hAnsi="Times New Roman"/>
          <w:b/>
          <w:sz w:val="24"/>
          <w:szCs w:val="24"/>
        </w:rPr>
      </w:pPr>
    </w:p>
    <w:p w14:paraId="5DBAEC57" w14:textId="77777777" w:rsidR="006E509A" w:rsidRDefault="006E509A">
      <w:pPr>
        <w:spacing w:after="0" w:line="23" w:lineRule="atLeast"/>
        <w:rPr>
          <w:rFonts w:ascii="Times New Roman" w:eastAsia="Times New Roman" w:hAnsi="Times New Roman"/>
          <w:b/>
          <w:sz w:val="24"/>
          <w:szCs w:val="24"/>
        </w:rPr>
      </w:pPr>
    </w:p>
    <w:p w14:paraId="6709C0DC" w14:textId="77777777" w:rsidR="006E509A" w:rsidRDefault="006E509A">
      <w:pPr>
        <w:spacing w:after="0" w:line="23" w:lineRule="atLeast"/>
        <w:rPr>
          <w:rFonts w:ascii="Times New Roman" w:eastAsia="Times New Roman" w:hAnsi="Times New Roman"/>
          <w:b/>
          <w:sz w:val="24"/>
          <w:szCs w:val="24"/>
        </w:rPr>
      </w:pPr>
    </w:p>
    <w:p w14:paraId="7C38B067" w14:textId="77777777" w:rsidR="006E509A" w:rsidRDefault="006E509A">
      <w:pPr>
        <w:spacing w:after="0" w:line="23" w:lineRule="atLeast"/>
        <w:rPr>
          <w:rFonts w:ascii="Times New Roman" w:eastAsia="Times New Roman" w:hAnsi="Times New Roman"/>
          <w:b/>
          <w:sz w:val="24"/>
          <w:szCs w:val="24"/>
        </w:rPr>
      </w:pPr>
    </w:p>
    <w:p w14:paraId="25D4629F" w14:textId="77777777" w:rsidR="006E509A" w:rsidRDefault="006E509A">
      <w:pPr>
        <w:spacing w:after="0" w:line="23" w:lineRule="atLeast"/>
        <w:rPr>
          <w:rFonts w:ascii="Times New Roman" w:eastAsia="Times New Roman" w:hAnsi="Times New Roman"/>
          <w:b/>
          <w:sz w:val="24"/>
          <w:szCs w:val="24"/>
        </w:rPr>
      </w:pPr>
    </w:p>
    <w:p w14:paraId="5FD82355" w14:textId="77777777" w:rsidR="006E509A" w:rsidRDefault="006E509A">
      <w:pPr>
        <w:spacing w:after="0" w:line="23" w:lineRule="atLeast"/>
        <w:rPr>
          <w:rFonts w:ascii="Times New Roman" w:eastAsia="Times New Roman" w:hAnsi="Times New Roman"/>
          <w:b/>
          <w:sz w:val="24"/>
          <w:szCs w:val="24"/>
        </w:rPr>
      </w:pPr>
    </w:p>
    <w:p w14:paraId="01D06F37" w14:textId="77777777" w:rsidR="006E509A" w:rsidRDefault="006E509A">
      <w:pPr>
        <w:spacing w:after="0" w:line="23" w:lineRule="atLeast"/>
        <w:rPr>
          <w:rFonts w:ascii="Times New Roman" w:eastAsia="Times New Roman" w:hAnsi="Times New Roman"/>
          <w:b/>
          <w:sz w:val="24"/>
          <w:szCs w:val="24"/>
        </w:rPr>
      </w:pPr>
    </w:p>
    <w:p w14:paraId="344743B5" w14:textId="77777777" w:rsidR="006E509A" w:rsidRDefault="006E509A">
      <w:pPr>
        <w:spacing w:after="0" w:line="23" w:lineRule="atLeast"/>
        <w:rPr>
          <w:rFonts w:ascii="Times New Roman" w:eastAsia="Times New Roman" w:hAnsi="Times New Roman"/>
          <w:b/>
          <w:sz w:val="24"/>
          <w:szCs w:val="24"/>
        </w:rPr>
      </w:pPr>
    </w:p>
    <w:p w14:paraId="2CFD4F79" w14:textId="77777777" w:rsidR="006E509A" w:rsidRDefault="006E509A">
      <w:pPr>
        <w:spacing w:after="0" w:line="23" w:lineRule="atLeast"/>
        <w:rPr>
          <w:rFonts w:ascii="Times New Roman" w:eastAsia="Times New Roman" w:hAnsi="Times New Roman"/>
          <w:b/>
          <w:sz w:val="24"/>
          <w:szCs w:val="24"/>
        </w:rPr>
      </w:pPr>
    </w:p>
    <w:p w14:paraId="0CDEA1D6" w14:textId="77777777" w:rsidR="006E509A" w:rsidRDefault="006E509A">
      <w:pPr>
        <w:spacing w:after="0" w:line="23" w:lineRule="atLeast"/>
        <w:rPr>
          <w:rFonts w:ascii="Times New Roman" w:eastAsia="Times New Roman" w:hAnsi="Times New Roman"/>
          <w:b/>
          <w:sz w:val="24"/>
          <w:szCs w:val="24"/>
        </w:rPr>
      </w:pPr>
    </w:p>
    <w:p w14:paraId="53F35027" w14:textId="77777777" w:rsidR="006E509A" w:rsidRDefault="006E509A">
      <w:pPr>
        <w:spacing w:after="0" w:line="23" w:lineRule="atLeast"/>
        <w:rPr>
          <w:rFonts w:ascii="Times New Roman" w:eastAsia="Times New Roman" w:hAnsi="Times New Roman"/>
          <w:b/>
          <w:sz w:val="24"/>
          <w:szCs w:val="24"/>
        </w:rPr>
      </w:pPr>
    </w:p>
    <w:p w14:paraId="3856D7F6" w14:textId="77777777" w:rsidR="006E509A" w:rsidRDefault="006E509A">
      <w:pPr>
        <w:spacing w:after="0" w:line="23" w:lineRule="atLeast"/>
        <w:rPr>
          <w:rFonts w:ascii="Times New Roman" w:eastAsia="Times New Roman" w:hAnsi="Times New Roman"/>
          <w:b/>
          <w:sz w:val="24"/>
          <w:szCs w:val="24"/>
        </w:rPr>
      </w:pPr>
    </w:p>
    <w:p w14:paraId="76A7D281" w14:textId="77777777" w:rsidR="006E509A" w:rsidRDefault="006E509A">
      <w:pPr>
        <w:spacing w:after="0" w:line="23" w:lineRule="atLeast"/>
        <w:rPr>
          <w:rFonts w:ascii="Times New Roman" w:eastAsia="Times New Roman" w:hAnsi="Times New Roman"/>
          <w:b/>
          <w:sz w:val="24"/>
          <w:szCs w:val="24"/>
        </w:rPr>
      </w:pPr>
    </w:p>
    <w:p w14:paraId="1F438C69" w14:textId="77777777" w:rsidR="006E509A" w:rsidRDefault="006E509A">
      <w:pPr>
        <w:spacing w:after="0" w:line="23" w:lineRule="atLeast"/>
        <w:rPr>
          <w:rFonts w:ascii="Times New Roman" w:eastAsia="Times New Roman" w:hAnsi="Times New Roman"/>
          <w:b/>
          <w:sz w:val="24"/>
          <w:szCs w:val="24"/>
        </w:rPr>
      </w:pPr>
    </w:p>
    <w:p w14:paraId="7D6E6132" w14:textId="77777777" w:rsidR="006E509A" w:rsidRDefault="006E509A">
      <w:pPr>
        <w:spacing w:after="0" w:line="23" w:lineRule="atLeast"/>
        <w:rPr>
          <w:rFonts w:ascii="Times New Roman" w:eastAsia="Times New Roman" w:hAnsi="Times New Roman"/>
          <w:b/>
          <w:sz w:val="24"/>
          <w:szCs w:val="24"/>
        </w:rPr>
      </w:pPr>
    </w:p>
    <w:p w14:paraId="0E93BF31" w14:textId="77777777" w:rsidR="006E509A" w:rsidRDefault="006E509A">
      <w:pPr>
        <w:spacing w:after="0" w:line="23" w:lineRule="atLeast"/>
        <w:rPr>
          <w:rFonts w:ascii="Times New Roman" w:eastAsia="Times New Roman" w:hAnsi="Times New Roman"/>
          <w:b/>
          <w:sz w:val="24"/>
          <w:szCs w:val="24"/>
        </w:rPr>
      </w:pPr>
    </w:p>
    <w:p w14:paraId="551A7060" w14:textId="77777777" w:rsidR="006E509A" w:rsidRDefault="006E509A">
      <w:pPr>
        <w:spacing w:after="0" w:line="23" w:lineRule="atLeast"/>
        <w:rPr>
          <w:rFonts w:ascii="Times New Roman" w:eastAsia="Times New Roman" w:hAnsi="Times New Roman"/>
          <w:b/>
          <w:sz w:val="24"/>
          <w:szCs w:val="24"/>
        </w:rPr>
      </w:pPr>
    </w:p>
    <w:p w14:paraId="7255E7D7" w14:textId="77777777" w:rsidR="006E509A" w:rsidRDefault="006E509A">
      <w:pPr>
        <w:spacing w:after="0" w:line="23" w:lineRule="atLeast"/>
        <w:rPr>
          <w:rFonts w:ascii="Times New Roman" w:eastAsia="Times New Roman" w:hAnsi="Times New Roman"/>
          <w:b/>
          <w:sz w:val="24"/>
          <w:szCs w:val="24"/>
        </w:rPr>
      </w:pPr>
    </w:p>
    <w:p w14:paraId="64AC228E" w14:textId="77777777" w:rsidR="006E509A" w:rsidRDefault="006E509A">
      <w:pPr>
        <w:spacing w:after="0" w:line="23" w:lineRule="atLeast"/>
        <w:rPr>
          <w:rFonts w:ascii="Times New Roman" w:eastAsia="Times New Roman" w:hAnsi="Times New Roman"/>
          <w:b/>
          <w:sz w:val="24"/>
          <w:szCs w:val="24"/>
        </w:rPr>
      </w:pPr>
    </w:p>
    <w:p w14:paraId="4D75D1B5" w14:textId="77777777" w:rsidR="006E509A" w:rsidRDefault="006E509A">
      <w:pPr>
        <w:rPr>
          <w:rFonts w:ascii="Times New Roman" w:hAnsi="Times New Roman"/>
          <w:sz w:val="24"/>
          <w:szCs w:val="24"/>
        </w:rPr>
      </w:pPr>
    </w:p>
    <w:p w14:paraId="3BFAE372" w14:textId="434EEE78" w:rsidR="00EB3DD8" w:rsidRDefault="00EB3DD8">
      <w:pPr>
        <w:spacing w:after="0" w:line="240" w:lineRule="auto"/>
        <w:rPr>
          <w:rFonts w:ascii="Times New Roman" w:hAnsi="Times New Roman"/>
          <w:sz w:val="24"/>
          <w:szCs w:val="24"/>
        </w:rPr>
      </w:pPr>
      <w:r>
        <w:rPr>
          <w:rFonts w:ascii="Times New Roman" w:hAnsi="Times New Roman"/>
          <w:sz w:val="24"/>
          <w:szCs w:val="24"/>
        </w:rPr>
        <w:br w:type="page"/>
      </w:r>
    </w:p>
    <w:p w14:paraId="461F5C71" w14:textId="3C2A35A4" w:rsidR="006E509A" w:rsidRDefault="006E509A">
      <w:pPr>
        <w:rPr>
          <w:rFonts w:ascii="Times New Roman" w:hAnsi="Times New Roman"/>
          <w:sz w:val="24"/>
          <w:szCs w:val="24"/>
        </w:rPr>
      </w:pPr>
    </w:p>
    <w:p w14:paraId="3A589F35" w14:textId="6AD9A2AD" w:rsidR="00EB3DD8" w:rsidRDefault="00EB3DD8">
      <w:pPr>
        <w:rPr>
          <w:rFonts w:ascii="Times New Roman" w:hAnsi="Times New Roman"/>
          <w:sz w:val="24"/>
          <w:szCs w:val="24"/>
        </w:rPr>
      </w:pPr>
    </w:p>
    <w:p w14:paraId="3A42B8E4" w14:textId="3DE9E450" w:rsidR="00EB3DD8" w:rsidRDefault="00EB3DD8">
      <w:pPr>
        <w:rPr>
          <w:rFonts w:ascii="Times New Roman" w:hAnsi="Times New Roman"/>
          <w:sz w:val="24"/>
          <w:szCs w:val="24"/>
        </w:rPr>
      </w:pPr>
    </w:p>
    <w:p w14:paraId="50E8AAFA" w14:textId="63EE5A50" w:rsidR="00EB3DD8" w:rsidRDefault="00EB3DD8">
      <w:pPr>
        <w:rPr>
          <w:rFonts w:ascii="Times New Roman" w:hAnsi="Times New Roman"/>
          <w:sz w:val="24"/>
          <w:szCs w:val="24"/>
        </w:rPr>
      </w:pPr>
    </w:p>
    <w:p w14:paraId="4A0B9DA8" w14:textId="07532848" w:rsidR="00EB3DD8" w:rsidRDefault="00EB3DD8">
      <w:pPr>
        <w:rPr>
          <w:rFonts w:ascii="Times New Roman" w:hAnsi="Times New Roman"/>
          <w:sz w:val="24"/>
          <w:szCs w:val="24"/>
        </w:rPr>
      </w:pPr>
    </w:p>
    <w:p w14:paraId="1C3D0D94" w14:textId="5DCD12E9" w:rsidR="00EB3DD8" w:rsidRDefault="00EB3DD8">
      <w:pPr>
        <w:rPr>
          <w:rFonts w:ascii="Times New Roman" w:hAnsi="Times New Roman"/>
          <w:sz w:val="24"/>
          <w:szCs w:val="24"/>
        </w:rPr>
      </w:pPr>
    </w:p>
    <w:p w14:paraId="1F5B68C9" w14:textId="3631E477" w:rsidR="00EB3DD8" w:rsidRDefault="00EB3DD8">
      <w:pPr>
        <w:rPr>
          <w:rFonts w:ascii="Times New Roman" w:hAnsi="Times New Roman"/>
          <w:sz w:val="24"/>
          <w:szCs w:val="24"/>
        </w:rPr>
      </w:pPr>
    </w:p>
    <w:p w14:paraId="33167F79" w14:textId="77777777" w:rsidR="00EB3DD8" w:rsidRDefault="00EB3DD8">
      <w:pPr>
        <w:rPr>
          <w:rFonts w:ascii="Times New Roman" w:hAnsi="Times New Roman"/>
          <w:sz w:val="24"/>
          <w:szCs w:val="24"/>
        </w:rPr>
      </w:pPr>
    </w:p>
    <w:p w14:paraId="2F4622F1" w14:textId="77777777" w:rsidR="00EB3DD8" w:rsidRDefault="00EB3DD8">
      <w:pPr>
        <w:rPr>
          <w:rFonts w:ascii="Times New Roman" w:hAnsi="Times New Roman"/>
          <w:sz w:val="24"/>
          <w:szCs w:val="24"/>
        </w:rPr>
      </w:pPr>
    </w:p>
    <w:p w14:paraId="22F46C53" w14:textId="77777777" w:rsidR="006E509A" w:rsidRDefault="007D0784">
      <w:pPr>
        <w:pStyle w:val="Heading1"/>
      </w:pPr>
      <w:bookmarkStart w:id="49" w:name="_Toc76466267"/>
      <w:r>
        <w:t>CORE UNITS OF COMPETENCY</w:t>
      </w:r>
      <w:bookmarkEnd w:id="49"/>
    </w:p>
    <w:p w14:paraId="15EC72D0" w14:textId="77777777" w:rsidR="006E509A" w:rsidRDefault="006E509A">
      <w:pPr>
        <w:spacing w:after="0" w:line="23" w:lineRule="atLeast"/>
        <w:jc w:val="center"/>
        <w:rPr>
          <w:rFonts w:ascii="Times New Roman" w:eastAsia="Times New Roman" w:hAnsi="Times New Roman"/>
          <w:sz w:val="24"/>
          <w:szCs w:val="24"/>
        </w:rPr>
      </w:pPr>
    </w:p>
    <w:p w14:paraId="2AFD540E" w14:textId="77777777" w:rsidR="006E509A" w:rsidRDefault="006E509A">
      <w:pPr>
        <w:spacing w:after="0" w:line="23" w:lineRule="atLeast"/>
        <w:jc w:val="center"/>
        <w:rPr>
          <w:rFonts w:ascii="Times New Roman" w:eastAsia="Times New Roman" w:hAnsi="Times New Roman"/>
          <w:sz w:val="24"/>
          <w:szCs w:val="24"/>
        </w:rPr>
      </w:pPr>
    </w:p>
    <w:p w14:paraId="538E634B" w14:textId="77777777" w:rsidR="006E509A" w:rsidRDefault="006E509A">
      <w:pPr>
        <w:spacing w:after="0" w:line="23" w:lineRule="atLeast"/>
        <w:jc w:val="center"/>
        <w:rPr>
          <w:rFonts w:ascii="Times New Roman" w:eastAsia="Times New Roman" w:hAnsi="Times New Roman"/>
          <w:sz w:val="24"/>
          <w:szCs w:val="24"/>
        </w:rPr>
      </w:pPr>
    </w:p>
    <w:p w14:paraId="188415A8" w14:textId="77777777" w:rsidR="006E509A" w:rsidRDefault="006E509A">
      <w:pPr>
        <w:spacing w:after="0" w:line="23" w:lineRule="atLeast"/>
        <w:jc w:val="center"/>
        <w:rPr>
          <w:rFonts w:ascii="Times New Roman" w:eastAsia="Times New Roman" w:hAnsi="Times New Roman"/>
          <w:sz w:val="24"/>
          <w:szCs w:val="24"/>
        </w:rPr>
      </w:pPr>
    </w:p>
    <w:p w14:paraId="1E3F869B" w14:textId="77777777" w:rsidR="006E509A" w:rsidRDefault="006E509A">
      <w:pPr>
        <w:spacing w:after="0" w:line="23" w:lineRule="atLeast"/>
        <w:jc w:val="center"/>
        <w:rPr>
          <w:rFonts w:ascii="Times New Roman" w:eastAsia="Times New Roman" w:hAnsi="Times New Roman"/>
          <w:sz w:val="24"/>
          <w:szCs w:val="24"/>
        </w:rPr>
      </w:pPr>
    </w:p>
    <w:p w14:paraId="061BA11C" w14:textId="77777777" w:rsidR="006E509A" w:rsidRDefault="007D0784">
      <w:pPr>
        <w:spacing w:after="160" w:line="23" w:lineRule="atLeast"/>
        <w:rPr>
          <w:rFonts w:ascii="Times New Roman" w:eastAsia="Times New Roman" w:hAnsi="Times New Roman"/>
          <w:b/>
          <w:sz w:val="24"/>
          <w:szCs w:val="24"/>
        </w:rPr>
      </w:pPr>
      <w:bookmarkStart w:id="50" w:name="_Hlk530146743"/>
      <w:bookmarkStart w:id="51" w:name="_Hlk525276934"/>
      <w:r>
        <w:rPr>
          <w:rFonts w:ascii="Times New Roman" w:hAnsi="Times New Roman"/>
          <w:sz w:val="24"/>
          <w:szCs w:val="24"/>
        </w:rPr>
        <w:br w:type="page"/>
      </w:r>
    </w:p>
    <w:p w14:paraId="6D005682" w14:textId="77777777" w:rsidR="006E509A" w:rsidRDefault="007D0784">
      <w:pPr>
        <w:pStyle w:val="Heading1"/>
        <w:rPr>
          <w:i/>
        </w:rPr>
      </w:pPr>
      <w:bookmarkStart w:id="52" w:name="_Toc76466268"/>
      <w:r>
        <w:lastRenderedPageBreak/>
        <w:t>TRADE CURRENCIES AND STOCKS IN FINANCIAL MARKETS</w:t>
      </w:r>
      <w:bookmarkEnd w:id="50"/>
      <w:bookmarkEnd w:id="52"/>
    </w:p>
    <w:p w14:paraId="4103A0ED"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 xml:space="preserve">UNIT CODE: </w:t>
      </w:r>
      <w:r>
        <w:rPr>
          <w:rFonts w:ascii="Times New Roman" w:eastAsia="Times New Roman" w:hAnsi="Times New Roman"/>
          <w:sz w:val="24"/>
          <w:szCs w:val="24"/>
        </w:rPr>
        <w:t>BUS/OS/FRX/CR/01/5/A</w:t>
      </w:r>
    </w:p>
    <w:p w14:paraId="43418CEC" w14:textId="77777777" w:rsidR="006E509A" w:rsidRDefault="006E509A">
      <w:pPr>
        <w:spacing w:after="0" w:line="23" w:lineRule="atLeast"/>
        <w:rPr>
          <w:rFonts w:ascii="Times New Roman" w:eastAsia="Times New Roman" w:hAnsi="Times New Roman"/>
          <w:b/>
          <w:sz w:val="24"/>
          <w:szCs w:val="24"/>
        </w:rPr>
      </w:pPr>
    </w:p>
    <w:p w14:paraId="44C817FF"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UNIT DESCRIPTION</w:t>
      </w:r>
    </w:p>
    <w:p w14:paraId="4B4D5872" w14:textId="77777777" w:rsidR="006E509A" w:rsidRDefault="007D0784">
      <w:pPr>
        <w:tabs>
          <w:tab w:val="left" w:pos="2880"/>
          <w:tab w:val="left" w:pos="9000"/>
        </w:tabs>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This unit specifies the competencies required to trade currencies and stocks in financial markets. It involves; developing currencies and stocks financial trading plan, conducting currencies and stocks financial trading, processing currencies and stocks financial data and preparing currencies and stocks financial trading reports.</w:t>
      </w:r>
    </w:p>
    <w:p w14:paraId="7146D9D7" w14:textId="77777777" w:rsidR="006E509A" w:rsidRDefault="006E509A">
      <w:pPr>
        <w:tabs>
          <w:tab w:val="left" w:pos="2880"/>
          <w:tab w:val="left" w:pos="9000"/>
        </w:tabs>
        <w:spacing w:after="0" w:line="23" w:lineRule="atLeast"/>
        <w:jc w:val="both"/>
        <w:rPr>
          <w:rFonts w:ascii="Times New Roman" w:eastAsia="Times New Roman" w:hAnsi="Times New Roman"/>
          <w:sz w:val="24"/>
          <w:szCs w:val="24"/>
        </w:rPr>
      </w:pPr>
    </w:p>
    <w:p w14:paraId="461FF16F"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130"/>
      </w:tblGrid>
      <w:tr w:rsidR="006E509A" w14:paraId="5C0E8E68" w14:textId="77777777">
        <w:tc>
          <w:tcPr>
            <w:tcW w:w="2028" w:type="pct"/>
            <w:shd w:val="clear" w:color="auto" w:fill="FFFFFF"/>
            <w:vAlign w:val="center"/>
          </w:tcPr>
          <w:p w14:paraId="527E118E"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ELEMENT</w:t>
            </w:r>
          </w:p>
          <w:p w14:paraId="49745372"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 xml:space="preserve">These describe the </w:t>
            </w:r>
            <w:r>
              <w:rPr>
                <w:rFonts w:ascii="Times New Roman" w:eastAsia="Times New Roman" w:hAnsi="Times New Roman"/>
                <w:b/>
                <w:sz w:val="24"/>
                <w:szCs w:val="24"/>
              </w:rPr>
              <w:t>key outcomes</w:t>
            </w:r>
            <w:r>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0EB2149C"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PERFORMANCE CRITERIA</w:t>
            </w:r>
          </w:p>
          <w:p w14:paraId="60CD5021"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 xml:space="preserve">These are </w:t>
            </w:r>
            <w:r>
              <w:rPr>
                <w:rFonts w:ascii="Times New Roman" w:eastAsia="Times New Roman" w:hAnsi="Times New Roman"/>
                <w:b/>
                <w:sz w:val="24"/>
                <w:szCs w:val="24"/>
              </w:rPr>
              <w:t>assessable statements</w:t>
            </w:r>
            <w:r>
              <w:rPr>
                <w:rFonts w:ascii="Times New Roman" w:eastAsia="Times New Roman" w:hAnsi="Times New Roman"/>
                <w:sz w:val="24"/>
                <w:szCs w:val="24"/>
              </w:rPr>
              <w:t xml:space="preserve"> which specify the required level of performance for each of the elements (to be stated in passive voice)</w:t>
            </w:r>
          </w:p>
          <w:p w14:paraId="3F87E951"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i/>
                <w:sz w:val="24"/>
                <w:szCs w:val="24"/>
              </w:rPr>
              <w:t>Bold and italicized terms are elaborated in the Range</w:t>
            </w:r>
          </w:p>
        </w:tc>
      </w:tr>
      <w:tr w:rsidR="006E509A" w14:paraId="030145E6" w14:textId="77777777">
        <w:trPr>
          <w:trHeight w:val="3482"/>
        </w:trPr>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357A1EA6" w14:textId="77777777" w:rsidR="006E509A" w:rsidRDefault="007D0784">
            <w:pPr>
              <w:pStyle w:val="ListParagraph"/>
              <w:widowControl w:val="0"/>
              <w:numPr>
                <w:ilvl w:val="0"/>
                <w:numId w:val="159"/>
              </w:numPr>
              <w:tabs>
                <w:tab w:val="left" w:pos="720"/>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Develop currencies and stocks financial trading plan</w:t>
            </w: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28F68B3E" w14:textId="77777777" w:rsidR="006E509A" w:rsidRDefault="007D0784">
            <w:pPr>
              <w:numPr>
                <w:ilvl w:val="1"/>
                <w:numId w:val="160"/>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are identified as per client’s specification.</w:t>
            </w:r>
          </w:p>
          <w:p w14:paraId="15488133" w14:textId="77777777" w:rsidR="006E509A" w:rsidRDefault="007D0784">
            <w:pPr>
              <w:numPr>
                <w:ilvl w:val="1"/>
                <w:numId w:val="160"/>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Currencies and stocks </w:t>
            </w:r>
            <w:r>
              <w:rPr>
                <w:rFonts w:ascii="Times New Roman" w:hAnsi="Times New Roman"/>
                <w:sz w:val="24"/>
                <w:szCs w:val="24"/>
              </w:rPr>
              <w:t xml:space="preserve">financial </w:t>
            </w:r>
            <w:r>
              <w:rPr>
                <w:rFonts w:ascii="Times New Roman" w:eastAsia="Times New Roman" w:hAnsi="Times New Roman"/>
                <w:sz w:val="24"/>
                <w:szCs w:val="24"/>
              </w:rPr>
              <w:t>market segment are identified as per capital market authority (CMA) trading rules and regulations.</w:t>
            </w:r>
          </w:p>
          <w:p w14:paraId="1991336F" w14:textId="77777777" w:rsidR="006E509A" w:rsidRDefault="007D0784">
            <w:pPr>
              <w:numPr>
                <w:ilvl w:val="1"/>
                <w:numId w:val="160"/>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Client information is reviewed as per Standard operating procedures (SOPs).</w:t>
            </w:r>
          </w:p>
          <w:p w14:paraId="726EDBC0" w14:textId="77777777" w:rsidR="006E509A" w:rsidRDefault="007D0784">
            <w:pPr>
              <w:numPr>
                <w:ilvl w:val="1"/>
                <w:numId w:val="160"/>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Currencies and stocks </w:t>
            </w:r>
            <w:r>
              <w:rPr>
                <w:rFonts w:ascii="Times New Roman" w:hAnsi="Times New Roman"/>
                <w:sz w:val="24"/>
                <w:szCs w:val="24"/>
              </w:rPr>
              <w:t xml:space="preserve">financial </w:t>
            </w:r>
            <w:r>
              <w:rPr>
                <w:rFonts w:ascii="Times New Roman" w:eastAsia="Times New Roman" w:hAnsi="Times New Roman"/>
                <w:sz w:val="24"/>
                <w:szCs w:val="24"/>
              </w:rPr>
              <w:t>trading strategy is prepared as per client specification and CMA trading rules.</w:t>
            </w:r>
          </w:p>
          <w:p w14:paraId="21F137F5" w14:textId="77777777" w:rsidR="006E509A" w:rsidRDefault="007D0784">
            <w:pPr>
              <w:widowControl w:val="0"/>
              <w:numPr>
                <w:ilvl w:val="1"/>
                <w:numId w:val="160"/>
              </w:numPr>
              <w:tabs>
                <w:tab w:val="left" w:pos="432"/>
              </w:tabs>
              <w:adjustRightInd w:val="0"/>
              <w:spacing w:after="0" w:line="23" w:lineRule="atLeast"/>
              <w:ind w:left="342"/>
              <w:textAlignment w:val="baseline"/>
              <w:rPr>
                <w:rFonts w:ascii="Times New Roman" w:eastAsia="Times New Roman" w:hAnsi="Times New Roman"/>
                <w:sz w:val="24"/>
                <w:szCs w:val="24"/>
              </w:rPr>
            </w:pPr>
            <w:r>
              <w:rPr>
                <w:rFonts w:ascii="Times New Roman" w:eastAsia="Times New Roman" w:hAnsi="Times New Roman"/>
                <w:sz w:val="24"/>
                <w:szCs w:val="24"/>
              </w:rPr>
              <w:t xml:space="preserve">Currencies and stocks </w:t>
            </w:r>
            <w:r>
              <w:rPr>
                <w:rFonts w:ascii="Times New Roman" w:hAnsi="Times New Roman"/>
                <w:sz w:val="24"/>
                <w:szCs w:val="24"/>
              </w:rPr>
              <w:t xml:space="preserve">financial </w:t>
            </w:r>
            <w:r>
              <w:rPr>
                <w:rFonts w:ascii="Times New Roman" w:eastAsia="Times New Roman" w:hAnsi="Times New Roman"/>
                <w:sz w:val="24"/>
                <w:szCs w:val="24"/>
              </w:rPr>
              <w:t xml:space="preserve">trading plan </w:t>
            </w:r>
            <w:proofErr w:type="gramStart"/>
            <w:r>
              <w:rPr>
                <w:rFonts w:ascii="Times New Roman" w:eastAsia="Times New Roman" w:hAnsi="Times New Roman"/>
                <w:sz w:val="24"/>
                <w:szCs w:val="24"/>
              </w:rPr>
              <w:t>is</w:t>
            </w:r>
            <w:proofErr w:type="gramEnd"/>
            <w:r>
              <w:rPr>
                <w:rFonts w:ascii="Times New Roman" w:eastAsia="Times New Roman" w:hAnsi="Times New Roman"/>
                <w:sz w:val="24"/>
                <w:szCs w:val="24"/>
              </w:rPr>
              <w:t xml:space="preserve"> prepared and shared asper client specification and CMA trading </w:t>
            </w:r>
            <w:r>
              <w:rPr>
                <w:rFonts w:ascii="Times New Roman" w:eastAsia="Times New Roman" w:hAnsi="Times New Roman"/>
                <w:b/>
                <w:i/>
                <w:sz w:val="24"/>
                <w:szCs w:val="24"/>
              </w:rPr>
              <w:t>rules and regulations</w:t>
            </w:r>
            <w:r>
              <w:rPr>
                <w:rFonts w:ascii="Times New Roman" w:eastAsia="Times New Roman" w:hAnsi="Times New Roman"/>
                <w:sz w:val="24"/>
                <w:szCs w:val="24"/>
              </w:rPr>
              <w:t>.</w:t>
            </w:r>
          </w:p>
          <w:p w14:paraId="3DFC785D" w14:textId="77777777" w:rsidR="006E509A" w:rsidRDefault="007D0784">
            <w:pPr>
              <w:widowControl w:val="0"/>
              <w:numPr>
                <w:ilvl w:val="1"/>
                <w:numId w:val="160"/>
              </w:numPr>
              <w:tabs>
                <w:tab w:val="left" w:pos="432"/>
              </w:tabs>
              <w:adjustRightInd w:val="0"/>
              <w:spacing w:after="0" w:line="23" w:lineRule="atLeast"/>
              <w:ind w:left="342"/>
              <w:textAlignment w:val="baseline"/>
              <w:rPr>
                <w:rFonts w:ascii="Times New Roman" w:eastAsia="Times New Roman" w:hAnsi="Times New Roman"/>
                <w:sz w:val="24"/>
                <w:szCs w:val="24"/>
              </w:rPr>
            </w:pPr>
            <w:r>
              <w:rPr>
                <w:rFonts w:ascii="Times New Roman" w:eastAsia="Times New Roman" w:hAnsi="Times New Roman"/>
                <w:sz w:val="24"/>
                <w:szCs w:val="24"/>
              </w:rPr>
              <w:t>Currencies and stocks financial</w:t>
            </w:r>
            <w:r>
              <w:rPr>
                <w:rFonts w:ascii="Times New Roman" w:hAnsi="Times New Roman"/>
                <w:sz w:val="24"/>
                <w:szCs w:val="24"/>
              </w:rPr>
              <w:t xml:space="preserve"> </w:t>
            </w:r>
            <w:r>
              <w:rPr>
                <w:rFonts w:ascii="Times New Roman" w:eastAsia="Times New Roman" w:hAnsi="Times New Roman"/>
                <w:sz w:val="24"/>
                <w:szCs w:val="24"/>
              </w:rPr>
              <w:t>trading plan feedback is incorporated according to SOPs</w:t>
            </w:r>
          </w:p>
          <w:p w14:paraId="19A250C5" w14:textId="77777777" w:rsidR="006E509A" w:rsidRDefault="006E509A">
            <w:pPr>
              <w:tabs>
                <w:tab w:val="left" w:pos="432"/>
              </w:tabs>
              <w:spacing w:after="0" w:line="23" w:lineRule="atLeast"/>
              <w:ind w:left="360"/>
              <w:rPr>
                <w:rFonts w:ascii="Times New Roman" w:eastAsia="Times New Roman" w:hAnsi="Times New Roman"/>
                <w:b/>
                <w:sz w:val="24"/>
                <w:szCs w:val="24"/>
              </w:rPr>
            </w:pPr>
          </w:p>
        </w:tc>
      </w:tr>
      <w:tr w:rsidR="006E509A" w14:paraId="696577D1" w14:textId="77777777">
        <w:tc>
          <w:tcPr>
            <w:tcW w:w="2028" w:type="pct"/>
          </w:tcPr>
          <w:p w14:paraId="62E34219" w14:textId="77777777" w:rsidR="006E509A" w:rsidRDefault="007D0784">
            <w:pPr>
              <w:pStyle w:val="ListParagraph"/>
              <w:widowControl w:val="0"/>
              <w:numPr>
                <w:ilvl w:val="0"/>
                <w:numId w:val="159"/>
              </w:numPr>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 xml:space="preserve">Conduct currencies and stocks </w:t>
            </w:r>
            <w:r>
              <w:rPr>
                <w:rFonts w:ascii="Times New Roman" w:hAnsi="Times New Roman"/>
                <w:sz w:val="24"/>
                <w:szCs w:val="24"/>
              </w:rPr>
              <w:t xml:space="preserve">financial </w:t>
            </w:r>
            <w:r>
              <w:rPr>
                <w:rFonts w:ascii="Times New Roman" w:eastAsia="Times New Roman" w:hAnsi="Times New Roman"/>
                <w:sz w:val="24"/>
                <w:szCs w:val="24"/>
              </w:rPr>
              <w:t xml:space="preserve">trading </w:t>
            </w:r>
          </w:p>
        </w:tc>
        <w:tc>
          <w:tcPr>
            <w:tcW w:w="2972" w:type="pct"/>
          </w:tcPr>
          <w:p w14:paraId="436BA61B" w14:textId="77777777" w:rsidR="006E509A" w:rsidRDefault="007D0784">
            <w:pPr>
              <w:numPr>
                <w:ilvl w:val="1"/>
                <w:numId w:val="161"/>
              </w:numPr>
              <w:tabs>
                <w:tab w:val="left" w:pos="432"/>
              </w:tabs>
              <w:spacing w:after="0" w:line="23" w:lineRule="atLeast"/>
              <w:ind w:left="342"/>
              <w:rPr>
                <w:rFonts w:ascii="Times New Roman" w:eastAsia="Times New Roman" w:hAnsi="Times New Roman"/>
                <w:sz w:val="24"/>
                <w:szCs w:val="24"/>
              </w:rPr>
            </w:pPr>
            <w:r>
              <w:rPr>
                <w:rFonts w:ascii="Times New Roman" w:eastAsia="Times New Roman" w:hAnsi="Times New Roman"/>
                <w:sz w:val="24"/>
                <w:szCs w:val="24"/>
              </w:rPr>
              <w:t xml:space="preserve">Currencies and stocks </w:t>
            </w:r>
            <w:r>
              <w:rPr>
                <w:rFonts w:ascii="Times New Roman" w:hAnsi="Times New Roman"/>
                <w:sz w:val="24"/>
                <w:szCs w:val="24"/>
              </w:rPr>
              <w:t xml:space="preserve">financial </w:t>
            </w:r>
            <w:r>
              <w:rPr>
                <w:rFonts w:ascii="Times New Roman" w:eastAsia="Times New Roman" w:hAnsi="Times New Roman"/>
                <w:sz w:val="24"/>
                <w:szCs w:val="24"/>
              </w:rPr>
              <w:t>trading orders are categorized as per client specification.</w:t>
            </w:r>
          </w:p>
          <w:p w14:paraId="13D02F4E" w14:textId="77777777" w:rsidR="006E509A" w:rsidRDefault="007D0784">
            <w:pPr>
              <w:numPr>
                <w:ilvl w:val="1"/>
                <w:numId w:val="161"/>
              </w:numPr>
              <w:tabs>
                <w:tab w:val="left" w:pos="432"/>
              </w:tabs>
              <w:spacing w:after="0" w:line="23" w:lineRule="atLeast"/>
              <w:ind w:left="342"/>
              <w:rPr>
                <w:rFonts w:ascii="Times New Roman" w:eastAsia="Times New Roman" w:hAnsi="Times New Roman"/>
                <w:sz w:val="24"/>
                <w:szCs w:val="24"/>
              </w:rPr>
            </w:pPr>
            <w:r>
              <w:rPr>
                <w:rFonts w:ascii="Times New Roman" w:eastAsia="Times New Roman" w:hAnsi="Times New Roman"/>
                <w:sz w:val="24"/>
                <w:szCs w:val="24"/>
              </w:rPr>
              <w:t xml:space="preserve">Currencies and stock </w:t>
            </w:r>
            <w:r>
              <w:rPr>
                <w:rFonts w:ascii="Times New Roman" w:hAnsi="Times New Roman"/>
                <w:sz w:val="24"/>
                <w:szCs w:val="24"/>
              </w:rPr>
              <w:t xml:space="preserve">financial </w:t>
            </w:r>
            <w:r>
              <w:rPr>
                <w:rFonts w:ascii="Times New Roman" w:eastAsia="Times New Roman" w:hAnsi="Times New Roman"/>
                <w:b/>
                <w:bCs/>
                <w:i/>
                <w:iCs/>
                <w:sz w:val="24"/>
                <w:szCs w:val="24"/>
              </w:rPr>
              <w:t>o</w:t>
            </w:r>
            <w:r>
              <w:rPr>
                <w:rFonts w:ascii="Times New Roman" w:eastAsia="Times New Roman" w:hAnsi="Times New Roman"/>
                <w:b/>
                <w:i/>
                <w:sz w:val="24"/>
                <w:szCs w:val="24"/>
              </w:rPr>
              <w:t xml:space="preserve">rders characteristics </w:t>
            </w:r>
            <w:r>
              <w:rPr>
                <w:rFonts w:ascii="Times New Roman" w:eastAsia="Times New Roman" w:hAnsi="Times New Roman"/>
                <w:sz w:val="24"/>
                <w:szCs w:val="24"/>
              </w:rPr>
              <w:t>are identified in as per client specification.</w:t>
            </w:r>
          </w:p>
          <w:p w14:paraId="34B3807A" w14:textId="77777777" w:rsidR="006E509A" w:rsidRDefault="007D0784">
            <w:pPr>
              <w:numPr>
                <w:ilvl w:val="1"/>
                <w:numId w:val="161"/>
              </w:numPr>
              <w:tabs>
                <w:tab w:val="left" w:pos="432"/>
              </w:tabs>
              <w:spacing w:after="0" w:line="23" w:lineRule="atLeast"/>
              <w:ind w:left="342"/>
              <w:rPr>
                <w:rFonts w:ascii="Times New Roman" w:eastAsia="Times New Roman" w:hAnsi="Times New Roman"/>
                <w:sz w:val="24"/>
                <w:szCs w:val="24"/>
              </w:rPr>
            </w:pPr>
            <w:r>
              <w:rPr>
                <w:rFonts w:ascii="Times New Roman" w:eastAsia="Times New Roman" w:hAnsi="Times New Roman"/>
                <w:sz w:val="24"/>
                <w:szCs w:val="24"/>
              </w:rPr>
              <w:t xml:space="preserve">Currencies and stocks </w:t>
            </w:r>
            <w:r>
              <w:rPr>
                <w:rFonts w:ascii="Times New Roman" w:hAnsi="Times New Roman"/>
                <w:sz w:val="24"/>
                <w:szCs w:val="24"/>
              </w:rPr>
              <w:t xml:space="preserve">financial </w:t>
            </w:r>
            <w:r>
              <w:rPr>
                <w:rFonts w:ascii="Times New Roman" w:eastAsia="Times New Roman" w:hAnsi="Times New Roman"/>
                <w:sz w:val="24"/>
                <w:szCs w:val="24"/>
              </w:rPr>
              <w:t>trades are executed in accordance with trading rules and regulations.</w:t>
            </w:r>
          </w:p>
          <w:p w14:paraId="6554AA8D" w14:textId="77777777" w:rsidR="006E509A" w:rsidRDefault="007D0784">
            <w:pPr>
              <w:numPr>
                <w:ilvl w:val="1"/>
                <w:numId w:val="161"/>
              </w:numPr>
              <w:tabs>
                <w:tab w:val="left" w:pos="432"/>
              </w:tabs>
              <w:spacing w:after="0" w:line="23" w:lineRule="atLeast"/>
              <w:ind w:left="342"/>
              <w:rPr>
                <w:rFonts w:ascii="Times New Roman" w:eastAsia="Times New Roman" w:hAnsi="Times New Roman"/>
                <w:b/>
                <w:i/>
                <w:sz w:val="24"/>
                <w:szCs w:val="24"/>
              </w:rPr>
            </w:pPr>
            <w:r>
              <w:rPr>
                <w:rFonts w:ascii="Times New Roman" w:eastAsia="Times New Roman" w:hAnsi="Times New Roman"/>
                <w:sz w:val="24"/>
                <w:szCs w:val="24"/>
              </w:rPr>
              <w:t xml:space="preserve">Currencies and stocks </w:t>
            </w:r>
            <w:r>
              <w:rPr>
                <w:rFonts w:ascii="Times New Roman" w:hAnsi="Times New Roman"/>
                <w:sz w:val="24"/>
                <w:szCs w:val="24"/>
              </w:rPr>
              <w:t xml:space="preserve">financial </w:t>
            </w:r>
            <w:r>
              <w:rPr>
                <w:rFonts w:ascii="Times New Roman" w:eastAsia="Times New Roman" w:hAnsi="Times New Roman"/>
                <w:sz w:val="24"/>
                <w:szCs w:val="24"/>
              </w:rPr>
              <w:t xml:space="preserve">orders are managed in accordance with </w:t>
            </w:r>
            <w:r>
              <w:rPr>
                <w:rFonts w:ascii="Times New Roman" w:eastAsia="Times New Roman" w:hAnsi="Times New Roman"/>
                <w:b/>
                <w:i/>
                <w:sz w:val="24"/>
                <w:szCs w:val="24"/>
              </w:rPr>
              <w:t>trading status</w:t>
            </w:r>
          </w:p>
          <w:p w14:paraId="7C1FC214" w14:textId="77777777" w:rsidR="006E509A" w:rsidRDefault="007D0784">
            <w:pPr>
              <w:numPr>
                <w:ilvl w:val="1"/>
                <w:numId w:val="161"/>
              </w:numPr>
              <w:tabs>
                <w:tab w:val="left" w:pos="432"/>
              </w:tabs>
              <w:spacing w:after="0" w:line="23" w:lineRule="atLeast"/>
              <w:ind w:left="342"/>
              <w:rPr>
                <w:rFonts w:ascii="Times New Roman" w:eastAsia="Times New Roman" w:hAnsi="Times New Roman"/>
                <w:sz w:val="24"/>
                <w:szCs w:val="24"/>
              </w:rPr>
            </w:pPr>
            <w:r>
              <w:rPr>
                <w:rFonts w:ascii="Times New Roman" w:eastAsia="Times New Roman" w:hAnsi="Times New Roman"/>
                <w:sz w:val="24"/>
                <w:szCs w:val="24"/>
              </w:rPr>
              <w:t xml:space="preserve">Currencies and stocks </w:t>
            </w:r>
            <w:r>
              <w:rPr>
                <w:rFonts w:ascii="Times New Roman" w:hAnsi="Times New Roman"/>
                <w:sz w:val="24"/>
                <w:szCs w:val="24"/>
              </w:rPr>
              <w:t xml:space="preserve">financial </w:t>
            </w:r>
            <w:r>
              <w:rPr>
                <w:rFonts w:ascii="Times New Roman" w:eastAsia="Times New Roman" w:hAnsi="Times New Roman"/>
                <w:b/>
                <w:i/>
                <w:sz w:val="24"/>
                <w:szCs w:val="24"/>
              </w:rPr>
              <w:t xml:space="preserve">trade transaction templates </w:t>
            </w:r>
            <w:r>
              <w:rPr>
                <w:rFonts w:ascii="Times New Roman" w:eastAsia="Times New Roman" w:hAnsi="Times New Roman"/>
                <w:sz w:val="24"/>
                <w:szCs w:val="24"/>
              </w:rPr>
              <w:t>are filled in accordance with SOP.</w:t>
            </w:r>
          </w:p>
        </w:tc>
      </w:tr>
      <w:tr w:rsidR="006E509A" w14:paraId="47A98E5D" w14:textId="77777777">
        <w:tc>
          <w:tcPr>
            <w:tcW w:w="2028" w:type="pct"/>
          </w:tcPr>
          <w:p w14:paraId="74B2852F" w14:textId="77777777" w:rsidR="006E509A" w:rsidRDefault="007D0784">
            <w:pPr>
              <w:pStyle w:val="ListParagraph"/>
              <w:numPr>
                <w:ilvl w:val="0"/>
                <w:numId w:val="159"/>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lastRenderedPageBreak/>
              <w:t xml:space="preserve">Process currencies and stocks </w:t>
            </w:r>
            <w:r>
              <w:rPr>
                <w:rFonts w:ascii="Times New Roman" w:hAnsi="Times New Roman"/>
                <w:sz w:val="24"/>
                <w:szCs w:val="24"/>
              </w:rPr>
              <w:t xml:space="preserve">financial </w:t>
            </w:r>
            <w:r>
              <w:rPr>
                <w:rFonts w:ascii="Times New Roman" w:eastAsia="Times New Roman" w:hAnsi="Times New Roman"/>
                <w:sz w:val="24"/>
                <w:szCs w:val="24"/>
              </w:rPr>
              <w:t>data</w:t>
            </w:r>
          </w:p>
        </w:tc>
        <w:tc>
          <w:tcPr>
            <w:tcW w:w="2972" w:type="pct"/>
          </w:tcPr>
          <w:p w14:paraId="7FAC4A5D" w14:textId="77777777" w:rsidR="006E509A" w:rsidRDefault="007D0784">
            <w:pPr>
              <w:pStyle w:val="ListParagraph"/>
              <w:numPr>
                <w:ilvl w:val="0"/>
                <w:numId w:val="162"/>
              </w:numPr>
              <w:tabs>
                <w:tab w:val="left" w:pos="342"/>
              </w:tabs>
              <w:spacing w:after="0" w:line="23" w:lineRule="atLeast"/>
              <w:ind w:left="432"/>
              <w:rPr>
                <w:rFonts w:ascii="Times New Roman" w:eastAsia="Times New Roman" w:hAnsi="Times New Roman"/>
                <w:sz w:val="24"/>
                <w:szCs w:val="24"/>
              </w:rPr>
            </w:pPr>
            <w:r>
              <w:rPr>
                <w:rFonts w:ascii="Times New Roman" w:eastAsia="Times New Roman" w:hAnsi="Times New Roman"/>
                <w:sz w:val="24"/>
                <w:szCs w:val="24"/>
              </w:rPr>
              <w:t xml:space="preserve">Currencies and stocks </w:t>
            </w:r>
            <w:r>
              <w:rPr>
                <w:rFonts w:ascii="Times New Roman" w:hAnsi="Times New Roman"/>
                <w:sz w:val="24"/>
                <w:szCs w:val="24"/>
              </w:rPr>
              <w:t xml:space="preserve">financial </w:t>
            </w:r>
            <w:r>
              <w:rPr>
                <w:rFonts w:ascii="Times New Roman" w:eastAsia="Times New Roman" w:hAnsi="Times New Roman"/>
                <w:sz w:val="24"/>
                <w:szCs w:val="24"/>
              </w:rPr>
              <w:t>data are generated in accordance with Standard Operating Procedures</w:t>
            </w:r>
          </w:p>
          <w:p w14:paraId="0FADE061" w14:textId="77777777" w:rsidR="006E509A" w:rsidRDefault="007D0784">
            <w:pPr>
              <w:pStyle w:val="ListParagraph"/>
              <w:numPr>
                <w:ilvl w:val="0"/>
                <w:numId w:val="162"/>
              </w:numPr>
              <w:tabs>
                <w:tab w:val="left" w:pos="342"/>
              </w:tabs>
              <w:spacing w:after="0" w:line="23" w:lineRule="atLeast"/>
              <w:ind w:left="432"/>
              <w:rPr>
                <w:rFonts w:ascii="Times New Roman" w:eastAsia="Times New Roman" w:hAnsi="Times New Roman"/>
                <w:sz w:val="24"/>
                <w:szCs w:val="24"/>
              </w:rPr>
            </w:pPr>
            <w:r>
              <w:rPr>
                <w:rFonts w:ascii="Times New Roman" w:eastAsia="Times New Roman" w:hAnsi="Times New Roman"/>
                <w:sz w:val="24"/>
                <w:szCs w:val="24"/>
              </w:rPr>
              <w:t xml:space="preserve">Currencies and stocks </w:t>
            </w:r>
            <w:r>
              <w:rPr>
                <w:rFonts w:ascii="Times New Roman" w:hAnsi="Times New Roman"/>
                <w:sz w:val="24"/>
                <w:szCs w:val="24"/>
              </w:rPr>
              <w:t xml:space="preserve">financial </w:t>
            </w:r>
            <w:r>
              <w:rPr>
                <w:rFonts w:ascii="Times New Roman" w:eastAsia="Times New Roman" w:hAnsi="Times New Roman"/>
                <w:sz w:val="24"/>
                <w:szCs w:val="24"/>
              </w:rPr>
              <w:t>data are analyzed in accordance with market needs.</w:t>
            </w:r>
          </w:p>
          <w:p w14:paraId="1C858FD4" w14:textId="77777777" w:rsidR="006E509A" w:rsidRDefault="007D0784">
            <w:pPr>
              <w:pStyle w:val="ListParagraph"/>
              <w:numPr>
                <w:ilvl w:val="0"/>
                <w:numId w:val="162"/>
              </w:numPr>
              <w:tabs>
                <w:tab w:val="left" w:pos="342"/>
              </w:tabs>
              <w:spacing w:after="0" w:line="23" w:lineRule="atLeast"/>
              <w:ind w:left="432"/>
              <w:rPr>
                <w:rFonts w:ascii="Times New Roman" w:eastAsia="Times New Roman" w:hAnsi="Times New Roman"/>
                <w:sz w:val="24"/>
                <w:szCs w:val="24"/>
              </w:rPr>
            </w:pPr>
            <w:r>
              <w:rPr>
                <w:rFonts w:ascii="Times New Roman" w:eastAsia="Times New Roman" w:hAnsi="Times New Roman"/>
                <w:sz w:val="24"/>
                <w:szCs w:val="24"/>
              </w:rPr>
              <w:t xml:space="preserve">Currencies and stocks </w:t>
            </w:r>
            <w:r>
              <w:rPr>
                <w:rFonts w:ascii="Times New Roman" w:hAnsi="Times New Roman"/>
                <w:sz w:val="24"/>
                <w:szCs w:val="24"/>
              </w:rPr>
              <w:t xml:space="preserve">financial </w:t>
            </w:r>
            <w:r>
              <w:rPr>
                <w:rFonts w:ascii="Times New Roman" w:eastAsia="Times New Roman" w:hAnsi="Times New Roman"/>
                <w:sz w:val="24"/>
                <w:szCs w:val="24"/>
              </w:rPr>
              <w:t xml:space="preserve">data are archived according to </w:t>
            </w:r>
            <w:r>
              <w:rPr>
                <w:rFonts w:ascii="Times New Roman" w:eastAsia="Times New Roman" w:hAnsi="Times New Roman"/>
                <w:b/>
                <w:i/>
                <w:sz w:val="24"/>
                <w:szCs w:val="24"/>
              </w:rPr>
              <w:t xml:space="preserve">risk and business compliance </w:t>
            </w:r>
            <w:r>
              <w:rPr>
                <w:rFonts w:ascii="Times New Roman" w:eastAsia="Times New Roman" w:hAnsi="Times New Roman"/>
                <w:sz w:val="24"/>
                <w:szCs w:val="24"/>
              </w:rPr>
              <w:t>standards</w:t>
            </w:r>
          </w:p>
          <w:p w14:paraId="4AEB8065" w14:textId="77777777" w:rsidR="006E509A" w:rsidRDefault="007D0784">
            <w:pPr>
              <w:pStyle w:val="ListParagraph"/>
              <w:numPr>
                <w:ilvl w:val="0"/>
                <w:numId w:val="162"/>
              </w:numPr>
              <w:tabs>
                <w:tab w:val="left" w:pos="342"/>
              </w:tabs>
              <w:spacing w:after="0" w:line="23" w:lineRule="atLeast"/>
              <w:ind w:left="432"/>
              <w:rPr>
                <w:rFonts w:ascii="Times New Roman" w:eastAsia="Times New Roman" w:hAnsi="Times New Roman"/>
                <w:sz w:val="24"/>
                <w:szCs w:val="24"/>
              </w:rPr>
            </w:pPr>
            <w:r>
              <w:rPr>
                <w:rFonts w:ascii="Times New Roman" w:eastAsia="Times New Roman" w:hAnsi="Times New Roman"/>
                <w:b/>
                <w:bCs/>
                <w:i/>
                <w:iCs/>
                <w:sz w:val="24"/>
                <w:szCs w:val="24"/>
              </w:rPr>
              <w:t xml:space="preserve">Currencies and stocks </w:t>
            </w:r>
            <w:r>
              <w:rPr>
                <w:rFonts w:ascii="Times New Roman" w:hAnsi="Times New Roman"/>
                <w:b/>
                <w:bCs/>
                <w:i/>
                <w:iCs/>
                <w:sz w:val="24"/>
                <w:szCs w:val="24"/>
              </w:rPr>
              <w:t xml:space="preserve">financial </w:t>
            </w:r>
            <w:r>
              <w:rPr>
                <w:rFonts w:ascii="Times New Roman" w:eastAsia="Times New Roman" w:hAnsi="Times New Roman"/>
                <w:b/>
                <w:i/>
                <w:sz w:val="24"/>
                <w:szCs w:val="24"/>
              </w:rPr>
              <w:t xml:space="preserve">report </w:t>
            </w:r>
            <w:r>
              <w:rPr>
                <w:rFonts w:ascii="Times New Roman" w:eastAsia="Times New Roman" w:hAnsi="Times New Roman"/>
                <w:sz w:val="24"/>
                <w:szCs w:val="24"/>
              </w:rPr>
              <w:t>are generated in accordance with business rules and regulations.</w:t>
            </w:r>
          </w:p>
        </w:tc>
      </w:tr>
      <w:tr w:rsidR="006E509A" w14:paraId="60815649" w14:textId="77777777">
        <w:tc>
          <w:tcPr>
            <w:tcW w:w="2028" w:type="pct"/>
          </w:tcPr>
          <w:p w14:paraId="4EC7604C" w14:textId="77777777" w:rsidR="006E509A" w:rsidRDefault="007D0784">
            <w:pPr>
              <w:pStyle w:val="ListParagraph"/>
              <w:numPr>
                <w:ilvl w:val="0"/>
                <w:numId w:val="159"/>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Prepare currencies and stocks </w:t>
            </w:r>
            <w:r>
              <w:rPr>
                <w:rFonts w:ascii="Times New Roman" w:hAnsi="Times New Roman"/>
                <w:sz w:val="24"/>
                <w:szCs w:val="24"/>
              </w:rPr>
              <w:t xml:space="preserve">financial </w:t>
            </w:r>
            <w:r>
              <w:rPr>
                <w:rFonts w:ascii="Times New Roman" w:eastAsia="Times New Roman" w:hAnsi="Times New Roman"/>
                <w:sz w:val="24"/>
                <w:szCs w:val="24"/>
              </w:rPr>
              <w:t xml:space="preserve">trading reports </w:t>
            </w:r>
          </w:p>
        </w:tc>
        <w:tc>
          <w:tcPr>
            <w:tcW w:w="2972" w:type="pct"/>
          </w:tcPr>
          <w:p w14:paraId="51C62DA2" w14:textId="77777777" w:rsidR="006E509A" w:rsidRDefault="007D0784">
            <w:pPr>
              <w:numPr>
                <w:ilvl w:val="1"/>
                <w:numId w:val="16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b/>
                <w:i/>
                <w:sz w:val="24"/>
                <w:szCs w:val="24"/>
              </w:rPr>
              <w:t xml:space="preserve">Periodic </w:t>
            </w:r>
            <w:r>
              <w:rPr>
                <w:rFonts w:ascii="Times New Roman" w:eastAsia="Times New Roman" w:hAnsi="Times New Roman"/>
                <w:b/>
                <w:bCs/>
                <w:i/>
                <w:iCs/>
                <w:sz w:val="24"/>
                <w:szCs w:val="24"/>
              </w:rPr>
              <w:t xml:space="preserve">currencies and stocks </w:t>
            </w:r>
            <w:r>
              <w:rPr>
                <w:rFonts w:ascii="Times New Roman" w:hAnsi="Times New Roman"/>
                <w:b/>
                <w:bCs/>
                <w:i/>
                <w:iCs/>
                <w:sz w:val="24"/>
                <w:szCs w:val="24"/>
              </w:rPr>
              <w:t xml:space="preserve">financial </w:t>
            </w:r>
            <w:r>
              <w:rPr>
                <w:rFonts w:ascii="Times New Roman" w:eastAsia="Times New Roman" w:hAnsi="Times New Roman"/>
                <w:b/>
                <w:i/>
                <w:sz w:val="24"/>
                <w:szCs w:val="24"/>
              </w:rPr>
              <w:t xml:space="preserve">trading reports </w:t>
            </w:r>
            <w:r>
              <w:rPr>
                <w:rFonts w:ascii="Times New Roman" w:eastAsia="Times New Roman" w:hAnsi="Times New Roman"/>
                <w:sz w:val="24"/>
                <w:szCs w:val="24"/>
              </w:rPr>
              <w:t xml:space="preserve">are generated based on transactions and market performance. </w:t>
            </w:r>
          </w:p>
          <w:p w14:paraId="3AD17A84" w14:textId="77777777" w:rsidR="006E509A" w:rsidRDefault="007D0784">
            <w:pPr>
              <w:numPr>
                <w:ilvl w:val="1"/>
                <w:numId w:val="16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Comparative currencies and stocks are analyzed based on financial transactions and market performance.</w:t>
            </w:r>
          </w:p>
          <w:p w14:paraId="1155EB8E" w14:textId="77777777" w:rsidR="006E509A" w:rsidRDefault="007D0784">
            <w:pPr>
              <w:numPr>
                <w:ilvl w:val="1"/>
                <w:numId w:val="16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Summary of financial transactions and market performance is prepared as per the SOPs.</w:t>
            </w:r>
          </w:p>
          <w:p w14:paraId="283A52A5" w14:textId="77777777" w:rsidR="006E509A" w:rsidRDefault="007D0784">
            <w:pPr>
              <w:numPr>
                <w:ilvl w:val="1"/>
                <w:numId w:val="16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Summary of currencies and stocks </w:t>
            </w:r>
            <w:r>
              <w:rPr>
                <w:rFonts w:ascii="Times New Roman" w:hAnsi="Times New Roman"/>
                <w:sz w:val="24"/>
                <w:szCs w:val="24"/>
              </w:rPr>
              <w:t xml:space="preserve">financial </w:t>
            </w:r>
            <w:r>
              <w:rPr>
                <w:rFonts w:ascii="Times New Roman" w:eastAsia="Times New Roman" w:hAnsi="Times New Roman"/>
                <w:sz w:val="24"/>
                <w:szCs w:val="24"/>
              </w:rPr>
              <w:t xml:space="preserve">trading report is shared with </w:t>
            </w:r>
            <w:r>
              <w:rPr>
                <w:rFonts w:ascii="Times New Roman" w:eastAsia="Times New Roman" w:hAnsi="Times New Roman"/>
                <w:b/>
                <w:i/>
                <w:sz w:val="24"/>
                <w:szCs w:val="24"/>
              </w:rPr>
              <w:t xml:space="preserve">stakeholders </w:t>
            </w:r>
            <w:r>
              <w:rPr>
                <w:rFonts w:ascii="Times New Roman" w:eastAsia="Times New Roman" w:hAnsi="Times New Roman"/>
                <w:sz w:val="24"/>
                <w:szCs w:val="24"/>
              </w:rPr>
              <w:t>as per the SOPs.</w:t>
            </w:r>
          </w:p>
        </w:tc>
      </w:tr>
    </w:tbl>
    <w:p w14:paraId="5CD82042" w14:textId="77777777" w:rsidR="006E509A" w:rsidRDefault="006E509A">
      <w:pPr>
        <w:spacing w:after="0" w:line="23" w:lineRule="atLeast"/>
        <w:rPr>
          <w:rFonts w:ascii="Times New Roman" w:eastAsia="Times New Roman" w:hAnsi="Times New Roman"/>
          <w:b/>
          <w:sz w:val="24"/>
          <w:szCs w:val="24"/>
        </w:rPr>
      </w:pPr>
    </w:p>
    <w:p w14:paraId="6A5A79D6"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RANGE</w:t>
      </w:r>
    </w:p>
    <w:p w14:paraId="2C00FC3B"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3CD93614" w14:textId="77777777" w:rsidR="006E509A" w:rsidRDefault="006E509A">
      <w:pPr>
        <w:spacing w:after="0" w:line="23" w:lineRule="atLeast"/>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6E509A" w14:paraId="4A5E0A94" w14:textId="77777777">
        <w:trPr>
          <w:cantSplit/>
        </w:trPr>
        <w:tc>
          <w:tcPr>
            <w:tcW w:w="1633" w:type="pct"/>
          </w:tcPr>
          <w:p w14:paraId="73FC8484"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VARIABLE</w:t>
            </w:r>
          </w:p>
        </w:tc>
        <w:tc>
          <w:tcPr>
            <w:tcW w:w="3367" w:type="pct"/>
          </w:tcPr>
          <w:p w14:paraId="3974A155"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RANGE</w:t>
            </w:r>
          </w:p>
        </w:tc>
      </w:tr>
      <w:tr w:rsidR="006E509A" w14:paraId="6B493380" w14:textId="77777777">
        <w:trPr>
          <w:cantSplit/>
        </w:trPr>
        <w:tc>
          <w:tcPr>
            <w:tcW w:w="1633" w:type="pct"/>
          </w:tcPr>
          <w:p w14:paraId="14C89B4C" w14:textId="77777777" w:rsidR="006E509A" w:rsidRDefault="007D0784">
            <w:pPr>
              <w:pStyle w:val="ListParagraph"/>
              <w:numPr>
                <w:ilvl w:val="0"/>
                <w:numId w:val="164"/>
              </w:numPr>
              <w:spacing w:after="0" w:line="23" w:lineRule="atLeast"/>
              <w:rPr>
                <w:rFonts w:ascii="Times New Roman" w:eastAsia="Times New Roman" w:hAnsi="Times New Roman"/>
                <w:sz w:val="24"/>
                <w:szCs w:val="24"/>
              </w:rPr>
            </w:pPr>
            <w:bookmarkStart w:id="53" w:name="_Hlk68685261"/>
            <w:r>
              <w:rPr>
                <w:rFonts w:ascii="Times New Roman" w:eastAsia="Times New Roman" w:hAnsi="Times New Roman"/>
                <w:sz w:val="24"/>
                <w:szCs w:val="24"/>
              </w:rPr>
              <w:t>Rules and Regulations may include but not limited to:</w:t>
            </w:r>
          </w:p>
        </w:tc>
        <w:tc>
          <w:tcPr>
            <w:tcW w:w="3367" w:type="pct"/>
          </w:tcPr>
          <w:p w14:paraId="6EFA69AE" w14:textId="77777777" w:rsidR="006E509A" w:rsidRDefault="007D0784">
            <w:pPr>
              <w:pStyle w:val="ListParagraph"/>
              <w:numPr>
                <w:ilvl w:val="0"/>
                <w:numId w:val="165"/>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CMA rules and regulations</w:t>
            </w:r>
          </w:p>
          <w:p w14:paraId="17B52576" w14:textId="77777777" w:rsidR="006E509A" w:rsidRDefault="007D0784">
            <w:pPr>
              <w:pStyle w:val="ListParagraph"/>
              <w:numPr>
                <w:ilvl w:val="0"/>
                <w:numId w:val="165"/>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CBK rules and regulations</w:t>
            </w:r>
          </w:p>
          <w:p w14:paraId="1B6ACD0D" w14:textId="77777777" w:rsidR="006E509A" w:rsidRDefault="007D0784">
            <w:pPr>
              <w:pStyle w:val="ListParagraph"/>
              <w:numPr>
                <w:ilvl w:val="0"/>
                <w:numId w:val="165"/>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RBA rules and regulations</w:t>
            </w:r>
          </w:p>
        </w:tc>
      </w:tr>
      <w:tr w:rsidR="006E509A" w14:paraId="3DB415A8" w14:textId="77777777">
        <w:trPr>
          <w:cantSplit/>
        </w:trPr>
        <w:tc>
          <w:tcPr>
            <w:tcW w:w="1633" w:type="pct"/>
          </w:tcPr>
          <w:p w14:paraId="7249B626" w14:textId="77777777" w:rsidR="006E509A" w:rsidRDefault="007D0784">
            <w:pPr>
              <w:pStyle w:val="ListParagraph"/>
              <w:numPr>
                <w:ilvl w:val="0"/>
                <w:numId w:val="16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Order characteristics may include but not limited to:</w:t>
            </w:r>
          </w:p>
        </w:tc>
        <w:tc>
          <w:tcPr>
            <w:tcW w:w="3367" w:type="pct"/>
          </w:tcPr>
          <w:p w14:paraId="10DDCB5D" w14:textId="77777777" w:rsidR="006E509A" w:rsidRDefault="007D0784">
            <w:pPr>
              <w:pStyle w:val="ListParagraph"/>
              <w:numPr>
                <w:ilvl w:val="0"/>
                <w:numId w:val="166"/>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Market </w:t>
            </w:r>
          </w:p>
          <w:p w14:paraId="27CF767E" w14:textId="77777777" w:rsidR="006E509A" w:rsidRDefault="007D0784">
            <w:pPr>
              <w:pStyle w:val="ListParagraph"/>
              <w:numPr>
                <w:ilvl w:val="0"/>
                <w:numId w:val="166"/>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Limit </w:t>
            </w:r>
          </w:p>
          <w:p w14:paraId="5D019318" w14:textId="77777777" w:rsidR="006E509A" w:rsidRDefault="007D0784">
            <w:pPr>
              <w:pStyle w:val="ListParagraph"/>
              <w:numPr>
                <w:ilvl w:val="0"/>
                <w:numId w:val="166"/>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Good till execution </w:t>
            </w:r>
          </w:p>
          <w:p w14:paraId="2074D8F6" w14:textId="77777777" w:rsidR="006E509A" w:rsidRDefault="007D0784">
            <w:pPr>
              <w:pStyle w:val="ListParagraph"/>
              <w:numPr>
                <w:ilvl w:val="0"/>
                <w:numId w:val="166"/>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Conditional (pending orders)</w:t>
            </w:r>
          </w:p>
        </w:tc>
      </w:tr>
      <w:tr w:rsidR="006E509A" w14:paraId="6AA575F9" w14:textId="77777777">
        <w:trPr>
          <w:cantSplit/>
        </w:trPr>
        <w:tc>
          <w:tcPr>
            <w:tcW w:w="1633" w:type="pct"/>
          </w:tcPr>
          <w:p w14:paraId="40AFA207" w14:textId="77777777" w:rsidR="006E509A" w:rsidRDefault="007D0784">
            <w:pPr>
              <w:pStyle w:val="ListParagraph"/>
              <w:numPr>
                <w:ilvl w:val="0"/>
                <w:numId w:val="16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Trading status may include but not limited to:</w:t>
            </w:r>
          </w:p>
        </w:tc>
        <w:tc>
          <w:tcPr>
            <w:tcW w:w="3367" w:type="pct"/>
          </w:tcPr>
          <w:p w14:paraId="2CE7B1C6" w14:textId="77777777" w:rsidR="006E509A" w:rsidRDefault="007D0784">
            <w:pPr>
              <w:pStyle w:val="ListParagraph"/>
              <w:numPr>
                <w:ilvl w:val="0"/>
                <w:numId w:val="167"/>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Dividends</w:t>
            </w:r>
          </w:p>
          <w:p w14:paraId="4F9BBA7E" w14:textId="77777777" w:rsidR="006E509A" w:rsidRDefault="007D0784">
            <w:pPr>
              <w:pStyle w:val="ListParagraph"/>
              <w:numPr>
                <w:ilvl w:val="0"/>
                <w:numId w:val="167"/>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Capital gains</w:t>
            </w:r>
          </w:p>
          <w:p w14:paraId="244E4B24" w14:textId="77777777" w:rsidR="006E509A" w:rsidRDefault="007D0784">
            <w:pPr>
              <w:pStyle w:val="ListParagraph"/>
              <w:numPr>
                <w:ilvl w:val="0"/>
                <w:numId w:val="167"/>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Interest payments</w:t>
            </w:r>
          </w:p>
        </w:tc>
      </w:tr>
      <w:tr w:rsidR="006E509A" w14:paraId="44CAB3D3" w14:textId="77777777">
        <w:trPr>
          <w:cantSplit/>
        </w:trPr>
        <w:tc>
          <w:tcPr>
            <w:tcW w:w="1633" w:type="pct"/>
          </w:tcPr>
          <w:p w14:paraId="68ABBFC0" w14:textId="77777777" w:rsidR="006E509A" w:rsidRDefault="007D0784">
            <w:pPr>
              <w:pStyle w:val="ListParagraph"/>
              <w:numPr>
                <w:ilvl w:val="0"/>
                <w:numId w:val="16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Trade transaction report templates may include but not limited to:</w:t>
            </w:r>
          </w:p>
        </w:tc>
        <w:tc>
          <w:tcPr>
            <w:tcW w:w="3367" w:type="pct"/>
          </w:tcPr>
          <w:p w14:paraId="1FE810FA" w14:textId="77777777" w:rsidR="006E509A" w:rsidRDefault="007D0784">
            <w:pPr>
              <w:pStyle w:val="ListParagraph"/>
              <w:widowControl w:val="0"/>
              <w:numPr>
                <w:ilvl w:val="0"/>
                <w:numId w:val="168"/>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Market performance</w:t>
            </w:r>
          </w:p>
          <w:p w14:paraId="24E013B3" w14:textId="77777777" w:rsidR="006E509A" w:rsidRDefault="007D0784">
            <w:pPr>
              <w:pStyle w:val="ListParagraph"/>
              <w:widowControl w:val="0"/>
              <w:numPr>
                <w:ilvl w:val="0"/>
                <w:numId w:val="168"/>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Highest gainers and losers</w:t>
            </w:r>
          </w:p>
          <w:p w14:paraId="43607B71" w14:textId="77777777" w:rsidR="006E509A" w:rsidRDefault="007D0784">
            <w:pPr>
              <w:pStyle w:val="ListParagraph"/>
              <w:widowControl w:val="0"/>
              <w:numPr>
                <w:ilvl w:val="0"/>
                <w:numId w:val="168"/>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Volumes traded</w:t>
            </w:r>
          </w:p>
          <w:p w14:paraId="676C677A" w14:textId="77777777" w:rsidR="006E509A" w:rsidRDefault="007D0784">
            <w:pPr>
              <w:pStyle w:val="ListParagraph"/>
              <w:widowControl w:val="0"/>
              <w:numPr>
                <w:ilvl w:val="0"/>
                <w:numId w:val="168"/>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Market capitalization</w:t>
            </w:r>
          </w:p>
        </w:tc>
      </w:tr>
      <w:tr w:rsidR="006E509A" w14:paraId="0E6C70F4" w14:textId="77777777">
        <w:trPr>
          <w:cantSplit/>
        </w:trPr>
        <w:tc>
          <w:tcPr>
            <w:tcW w:w="1633" w:type="pct"/>
          </w:tcPr>
          <w:p w14:paraId="2F616CD6" w14:textId="77777777" w:rsidR="006E509A" w:rsidRDefault="007D0784">
            <w:pPr>
              <w:pStyle w:val="ListParagraph"/>
              <w:numPr>
                <w:ilvl w:val="0"/>
                <w:numId w:val="164"/>
              </w:numPr>
              <w:tabs>
                <w:tab w:val="left" w:pos="-2898"/>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lastRenderedPageBreak/>
              <w:t>Risk and business compliance may include but not limited to:</w:t>
            </w:r>
          </w:p>
        </w:tc>
        <w:tc>
          <w:tcPr>
            <w:tcW w:w="3367" w:type="pct"/>
          </w:tcPr>
          <w:p w14:paraId="479916A6" w14:textId="77777777" w:rsidR="006E509A" w:rsidRDefault="007D0784">
            <w:pPr>
              <w:pStyle w:val="ListParagraph"/>
              <w:numPr>
                <w:ilvl w:val="0"/>
                <w:numId w:val="169"/>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Rules and regulations under Capital Markets Act (Cap. 485/A)</w:t>
            </w:r>
          </w:p>
          <w:p w14:paraId="5706AE07" w14:textId="77777777" w:rsidR="006E509A" w:rsidRDefault="007D0784">
            <w:pPr>
              <w:pStyle w:val="ListParagraph"/>
              <w:numPr>
                <w:ilvl w:val="0"/>
                <w:numId w:val="169"/>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CMA Forex Act (Cap. 485/A) The Capital Markets (Online Foreign Exchange Trading) Regulations, 2017. </w:t>
            </w:r>
          </w:p>
          <w:p w14:paraId="364F2693" w14:textId="77777777" w:rsidR="006E509A" w:rsidRDefault="007D0784">
            <w:pPr>
              <w:pStyle w:val="ListParagraph"/>
              <w:numPr>
                <w:ilvl w:val="0"/>
                <w:numId w:val="169"/>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The Capital Markets (Cap. 485/A) Securities Lending and borrowing short selling) regulations, 2017</w:t>
            </w:r>
          </w:p>
          <w:p w14:paraId="15879BB0" w14:textId="77777777" w:rsidR="006E509A" w:rsidRDefault="007D0784">
            <w:pPr>
              <w:pStyle w:val="ListParagraph"/>
              <w:numPr>
                <w:ilvl w:val="0"/>
                <w:numId w:val="169"/>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The Capital Markets (Cap. 485/A) Derivatives markets regulations, 2015. </w:t>
            </w:r>
          </w:p>
        </w:tc>
      </w:tr>
      <w:tr w:rsidR="006E509A" w14:paraId="12B7B86D" w14:textId="77777777">
        <w:trPr>
          <w:cantSplit/>
        </w:trPr>
        <w:tc>
          <w:tcPr>
            <w:tcW w:w="1633" w:type="pct"/>
          </w:tcPr>
          <w:p w14:paraId="7135F516" w14:textId="77777777" w:rsidR="006E509A" w:rsidRDefault="007D0784">
            <w:pPr>
              <w:pStyle w:val="ListParagraph"/>
              <w:numPr>
                <w:ilvl w:val="0"/>
                <w:numId w:val="164"/>
              </w:numPr>
              <w:tabs>
                <w:tab w:val="left" w:pos="-2898"/>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Periodic currencies and stocks trading report may include but not limited to:</w:t>
            </w:r>
          </w:p>
        </w:tc>
        <w:tc>
          <w:tcPr>
            <w:tcW w:w="3367" w:type="pct"/>
          </w:tcPr>
          <w:p w14:paraId="3E0852E4" w14:textId="77777777" w:rsidR="006E509A" w:rsidRDefault="007D0784">
            <w:pPr>
              <w:pStyle w:val="ListParagraph"/>
              <w:widowControl w:val="0"/>
              <w:numPr>
                <w:ilvl w:val="0"/>
                <w:numId w:val="170"/>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Market</w:t>
            </w:r>
          </w:p>
          <w:p w14:paraId="6060BF15" w14:textId="77777777" w:rsidR="006E509A" w:rsidRDefault="007D0784">
            <w:pPr>
              <w:pStyle w:val="ListParagraph"/>
              <w:widowControl w:val="0"/>
              <w:numPr>
                <w:ilvl w:val="0"/>
                <w:numId w:val="170"/>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Trading</w:t>
            </w:r>
          </w:p>
          <w:p w14:paraId="7A8F62B1" w14:textId="77777777" w:rsidR="006E509A" w:rsidRDefault="007D0784">
            <w:pPr>
              <w:pStyle w:val="ListParagraph"/>
              <w:widowControl w:val="0"/>
              <w:numPr>
                <w:ilvl w:val="0"/>
                <w:numId w:val="170"/>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Compliance</w:t>
            </w:r>
          </w:p>
          <w:p w14:paraId="69CA06E0" w14:textId="77777777" w:rsidR="006E509A" w:rsidRDefault="007D0784">
            <w:pPr>
              <w:pStyle w:val="ListParagraph"/>
              <w:widowControl w:val="0"/>
              <w:numPr>
                <w:ilvl w:val="0"/>
                <w:numId w:val="170"/>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Risks</w:t>
            </w:r>
          </w:p>
          <w:p w14:paraId="0676B2D8" w14:textId="77777777" w:rsidR="006E509A" w:rsidRDefault="007D0784">
            <w:pPr>
              <w:pStyle w:val="ListParagraph"/>
              <w:widowControl w:val="0"/>
              <w:numPr>
                <w:ilvl w:val="0"/>
                <w:numId w:val="170"/>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Market price list</w:t>
            </w:r>
          </w:p>
        </w:tc>
      </w:tr>
      <w:tr w:rsidR="006E509A" w14:paraId="092186E0" w14:textId="77777777">
        <w:trPr>
          <w:cantSplit/>
        </w:trPr>
        <w:tc>
          <w:tcPr>
            <w:tcW w:w="1633" w:type="pct"/>
          </w:tcPr>
          <w:p w14:paraId="2D2AEAAA" w14:textId="77777777" w:rsidR="006E509A" w:rsidRDefault="007D0784">
            <w:pPr>
              <w:pStyle w:val="ListParagraph"/>
              <w:numPr>
                <w:ilvl w:val="0"/>
                <w:numId w:val="164"/>
              </w:numPr>
              <w:tabs>
                <w:tab w:val="left" w:pos="-2898"/>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 Stakeholders may include but not limited to:</w:t>
            </w:r>
          </w:p>
        </w:tc>
        <w:tc>
          <w:tcPr>
            <w:tcW w:w="3367" w:type="pct"/>
          </w:tcPr>
          <w:p w14:paraId="62795705" w14:textId="77777777" w:rsidR="006E509A" w:rsidRDefault="007D0784">
            <w:pPr>
              <w:pStyle w:val="ListParagraph"/>
              <w:widowControl w:val="0"/>
              <w:numPr>
                <w:ilvl w:val="0"/>
                <w:numId w:val="171"/>
              </w:numPr>
              <w:tabs>
                <w:tab w:val="left" w:pos="826"/>
              </w:tabs>
              <w:adjustRightInd w:val="0"/>
              <w:spacing w:after="0" w:line="23" w:lineRule="atLeast"/>
              <w:ind w:left="646"/>
              <w:textAlignment w:val="baseline"/>
              <w:rPr>
                <w:rFonts w:ascii="Times New Roman" w:eastAsia="Times New Roman" w:hAnsi="Times New Roman"/>
                <w:sz w:val="24"/>
                <w:szCs w:val="24"/>
              </w:rPr>
            </w:pPr>
            <w:r>
              <w:rPr>
                <w:rFonts w:ascii="Times New Roman" w:eastAsia="Times New Roman" w:hAnsi="Times New Roman"/>
                <w:sz w:val="24"/>
                <w:szCs w:val="24"/>
              </w:rPr>
              <w:t>Shareholders</w:t>
            </w:r>
          </w:p>
          <w:p w14:paraId="640C3DCB" w14:textId="77777777" w:rsidR="006E509A" w:rsidRDefault="007D0784">
            <w:pPr>
              <w:pStyle w:val="ListParagraph"/>
              <w:widowControl w:val="0"/>
              <w:numPr>
                <w:ilvl w:val="0"/>
                <w:numId w:val="171"/>
              </w:numPr>
              <w:tabs>
                <w:tab w:val="left" w:pos="826"/>
              </w:tabs>
              <w:adjustRightInd w:val="0"/>
              <w:spacing w:after="0" w:line="23" w:lineRule="atLeast"/>
              <w:ind w:left="646"/>
              <w:textAlignment w:val="baseline"/>
              <w:rPr>
                <w:rFonts w:ascii="Times New Roman" w:eastAsia="Times New Roman" w:hAnsi="Times New Roman"/>
                <w:sz w:val="24"/>
                <w:szCs w:val="24"/>
              </w:rPr>
            </w:pPr>
            <w:r>
              <w:rPr>
                <w:rFonts w:ascii="Times New Roman" w:eastAsia="Times New Roman" w:hAnsi="Times New Roman"/>
                <w:sz w:val="24"/>
                <w:szCs w:val="24"/>
              </w:rPr>
              <w:t>General public</w:t>
            </w:r>
          </w:p>
          <w:p w14:paraId="44AB92ED" w14:textId="77777777" w:rsidR="006E509A" w:rsidRDefault="007D0784">
            <w:pPr>
              <w:pStyle w:val="ListParagraph"/>
              <w:widowControl w:val="0"/>
              <w:numPr>
                <w:ilvl w:val="0"/>
                <w:numId w:val="171"/>
              </w:numPr>
              <w:tabs>
                <w:tab w:val="left" w:pos="826"/>
              </w:tabs>
              <w:adjustRightInd w:val="0"/>
              <w:spacing w:after="0" w:line="23" w:lineRule="atLeast"/>
              <w:ind w:left="646"/>
              <w:textAlignment w:val="baseline"/>
              <w:rPr>
                <w:rFonts w:ascii="Times New Roman" w:eastAsia="Times New Roman" w:hAnsi="Times New Roman"/>
                <w:sz w:val="24"/>
                <w:szCs w:val="24"/>
              </w:rPr>
            </w:pPr>
            <w:r>
              <w:rPr>
                <w:rFonts w:ascii="Times New Roman" w:eastAsia="Times New Roman" w:hAnsi="Times New Roman"/>
                <w:sz w:val="24"/>
                <w:szCs w:val="24"/>
              </w:rPr>
              <w:t>Media houses</w:t>
            </w:r>
          </w:p>
          <w:p w14:paraId="05306372" w14:textId="77777777" w:rsidR="006E509A" w:rsidRDefault="007D0784">
            <w:pPr>
              <w:pStyle w:val="ListParagraph"/>
              <w:widowControl w:val="0"/>
              <w:numPr>
                <w:ilvl w:val="0"/>
                <w:numId w:val="171"/>
              </w:numPr>
              <w:tabs>
                <w:tab w:val="left" w:pos="826"/>
              </w:tabs>
              <w:adjustRightInd w:val="0"/>
              <w:spacing w:after="0" w:line="23" w:lineRule="atLeast"/>
              <w:ind w:left="646"/>
              <w:textAlignment w:val="baseline"/>
              <w:rPr>
                <w:rFonts w:ascii="Times New Roman" w:eastAsia="Times New Roman" w:hAnsi="Times New Roman"/>
                <w:sz w:val="24"/>
                <w:szCs w:val="24"/>
              </w:rPr>
            </w:pPr>
            <w:r>
              <w:rPr>
                <w:rFonts w:ascii="Times New Roman" w:eastAsia="Times New Roman" w:hAnsi="Times New Roman"/>
                <w:sz w:val="24"/>
                <w:szCs w:val="24"/>
              </w:rPr>
              <w:t xml:space="preserve">Investors </w:t>
            </w:r>
          </w:p>
          <w:p w14:paraId="2C63BB9F" w14:textId="77777777" w:rsidR="006E509A" w:rsidRDefault="007D0784">
            <w:pPr>
              <w:pStyle w:val="ListParagraph"/>
              <w:widowControl w:val="0"/>
              <w:numPr>
                <w:ilvl w:val="0"/>
                <w:numId w:val="171"/>
              </w:numPr>
              <w:tabs>
                <w:tab w:val="left" w:pos="826"/>
              </w:tabs>
              <w:adjustRightInd w:val="0"/>
              <w:spacing w:after="0" w:line="23" w:lineRule="atLeast"/>
              <w:ind w:left="646"/>
              <w:textAlignment w:val="baseline"/>
              <w:rPr>
                <w:rFonts w:ascii="Times New Roman" w:eastAsia="Times New Roman" w:hAnsi="Times New Roman"/>
                <w:sz w:val="24"/>
                <w:szCs w:val="24"/>
              </w:rPr>
            </w:pPr>
            <w:r>
              <w:rPr>
                <w:rFonts w:ascii="Times New Roman" w:eastAsia="Times New Roman" w:hAnsi="Times New Roman"/>
                <w:sz w:val="24"/>
                <w:szCs w:val="24"/>
              </w:rPr>
              <w:t>Government/regulators</w:t>
            </w:r>
          </w:p>
        </w:tc>
      </w:tr>
      <w:bookmarkEnd w:id="53"/>
    </w:tbl>
    <w:p w14:paraId="663FF71F" w14:textId="77777777" w:rsidR="006E509A" w:rsidRDefault="006E509A">
      <w:pPr>
        <w:spacing w:after="0" w:line="23" w:lineRule="atLeast"/>
        <w:rPr>
          <w:rFonts w:ascii="Times New Roman" w:eastAsia="Times New Roman" w:hAnsi="Times New Roman"/>
          <w:b/>
          <w:sz w:val="24"/>
          <w:szCs w:val="24"/>
        </w:rPr>
      </w:pPr>
    </w:p>
    <w:p w14:paraId="3EF83F7F"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b/>
          <w:sz w:val="24"/>
          <w:szCs w:val="24"/>
        </w:rPr>
        <w:t>REQUIRED SKILLS AND KNOWLEDGE</w:t>
      </w:r>
    </w:p>
    <w:p w14:paraId="54A8BFCE" w14:textId="77777777" w:rsidR="006E509A" w:rsidRDefault="007D0784">
      <w:pPr>
        <w:spacing w:after="0" w:line="23" w:lineRule="atLeast"/>
        <w:rPr>
          <w:rFonts w:ascii="Times New Roman" w:eastAsia="Times New Roman" w:hAnsi="Times New Roman"/>
          <w:bCs/>
          <w:sz w:val="24"/>
          <w:szCs w:val="24"/>
        </w:rPr>
      </w:pPr>
      <w:r>
        <w:rPr>
          <w:rFonts w:ascii="Times New Roman" w:eastAsia="Times New Roman" w:hAnsi="Times New Roman"/>
          <w:bCs/>
          <w:sz w:val="24"/>
          <w:szCs w:val="24"/>
        </w:rPr>
        <w:t>This section describes the skills and knowledge required for this unit of competency.</w:t>
      </w:r>
    </w:p>
    <w:p w14:paraId="68D3256A" w14:textId="77777777" w:rsidR="006E509A" w:rsidRDefault="006E509A">
      <w:pPr>
        <w:spacing w:after="0" w:line="23" w:lineRule="atLeast"/>
        <w:contextualSpacing/>
        <w:rPr>
          <w:rFonts w:ascii="Times New Roman" w:eastAsia="Times New Roman" w:hAnsi="Times New Roman"/>
          <w:b/>
          <w:sz w:val="24"/>
          <w:szCs w:val="24"/>
        </w:rPr>
      </w:pPr>
    </w:p>
    <w:p w14:paraId="074F3CB6" w14:textId="77777777" w:rsidR="006E509A" w:rsidRDefault="007D0784">
      <w:pPr>
        <w:spacing w:after="0" w:line="23" w:lineRule="atLeast"/>
        <w:contextualSpacing/>
        <w:rPr>
          <w:rFonts w:ascii="Times New Roman" w:eastAsia="Times New Roman" w:hAnsi="Times New Roman"/>
          <w:b/>
          <w:sz w:val="24"/>
          <w:szCs w:val="24"/>
        </w:rPr>
      </w:pPr>
      <w:r>
        <w:rPr>
          <w:rFonts w:ascii="Times New Roman" w:eastAsia="Times New Roman" w:hAnsi="Times New Roman"/>
          <w:b/>
          <w:sz w:val="24"/>
          <w:szCs w:val="24"/>
        </w:rPr>
        <w:t>Required Skills</w:t>
      </w:r>
    </w:p>
    <w:p w14:paraId="05D8C67F"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The individual needs to demonstrate the following skills:</w:t>
      </w:r>
    </w:p>
    <w:p w14:paraId="6843A856"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Analytical</w:t>
      </w:r>
    </w:p>
    <w:p w14:paraId="069DDFE9"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 xml:space="preserve">Trading </w:t>
      </w:r>
    </w:p>
    <w:p w14:paraId="71A39A00"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Reporting</w:t>
      </w:r>
    </w:p>
    <w:p w14:paraId="2C57E039"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Data generation</w:t>
      </w:r>
    </w:p>
    <w:p w14:paraId="4241A5AD"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Data processing</w:t>
      </w:r>
    </w:p>
    <w:p w14:paraId="6B7DB5D0"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Critical thinking</w:t>
      </w:r>
    </w:p>
    <w:p w14:paraId="50B4CFD8"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Communication</w:t>
      </w:r>
    </w:p>
    <w:p w14:paraId="43965EDF" w14:textId="77777777" w:rsidR="006E509A" w:rsidRDefault="006E509A">
      <w:pPr>
        <w:suppressAutoHyphens/>
        <w:spacing w:after="0" w:line="23" w:lineRule="atLeast"/>
        <w:jc w:val="both"/>
        <w:rPr>
          <w:rFonts w:ascii="Times New Roman" w:eastAsia="Times New Roman" w:hAnsi="Times New Roman"/>
          <w:sz w:val="24"/>
          <w:szCs w:val="24"/>
          <w:lang w:val="en-AU"/>
        </w:rPr>
      </w:pPr>
    </w:p>
    <w:p w14:paraId="7AC25CD6" w14:textId="77777777" w:rsidR="006E509A" w:rsidRDefault="007D0784">
      <w:pPr>
        <w:spacing w:after="0" w:line="23" w:lineRule="atLeast"/>
        <w:rPr>
          <w:rFonts w:ascii="Times New Roman" w:eastAsia="Times New Roman" w:hAnsi="Times New Roman"/>
          <w:b/>
          <w:bCs/>
          <w:sz w:val="24"/>
          <w:szCs w:val="24"/>
        </w:rPr>
      </w:pPr>
      <w:r>
        <w:rPr>
          <w:rFonts w:ascii="Times New Roman" w:eastAsia="Times New Roman" w:hAnsi="Times New Roman"/>
          <w:b/>
          <w:bCs/>
          <w:sz w:val="24"/>
          <w:szCs w:val="24"/>
        </w:rPr>
        <w:t>Required Knowledge</w:t>
      </w:r>
    </w:p>
    <w:p w14:paraId="0D70770E" w14:textId="77777777" w:rsidR="006E509A" w:rsidRDefault="007D0784">
      <w:pPr>
        <w:spacing w:after="0" w:line="23" w:lineRule="atLeast"/>
        <w:rPr>
          <w:rFonts w:ascii="Times New Roman" w:eastAsia="Times New Roman" w:hAnsi="Times New Roman"/>
          <w:bCs/>
          <w:sz w:val="24"/>
          <w:szCs w:val="24"/>
        </w:rPr>
      </w:pPr>
      <w:r>
        <w:rPr>
          <w:rFonts w:ascii="Times New Roman" w:eastAsia="Times New Roman" w:hAnsi="Times New Roman"/>
          <w:bCs/>
          <w:sz w:val="24"/>
          <w:szCs w:val="24"/>
        </w:rPr>
        <w:t>The individual needs to demonstrate knowledge of:</w:t>
      </w:r>
    </w:p>
    <w:p w14:paraId="2E940A8F"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Currencies and stocks</w:t>
      </w:r>
      <w:r>
        <w:rPr>
          <w:rFonts w:ascii="Times New Roman" w:eastAsia="Times New Roman" w:hAnsi="Times New Roman"/>
          <w:sz w:val="24"/>
          <w:szCs w:val="24"/>
          <w:lang w:val="en-AU"/>
        </w:rPr>
        <w:t>markets.</w:t>
      </w:r>
    </w:p>
    <w:p w14:paraId="0065EBD1"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 xml:space="preserve">Currencies and stocks financial </w:t>
      </w:r>
      <w:r>
        <w:rPr>
          <w:rFonts w:ascii="Times New Roman" w:eastAsia="Times New Roman" w:hAnsi="Times New Roman"/>
          <w:sz w:val="24"/>
          <w:szCs w:val="24"/>
          <w:lang w:val="en-AU"/>
        </w:rPr>
        <w:t>order characteristics.</w:t>
      </w:r>
    </w:p>
    <w:p w14:paraId="61145890"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Referencing trades to client information.</w:t>
      </w:r>
    </w:p>
    <w:p w14:paraId="64966986"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 xml:space="preserve">Preparing </w:t>
      </w:r>
      <w:r>
        <w:rPr>
          <w:rFonts w:ascii="Times New Roman" w:eastAsia="Times New Roman" w:hAnsi="Times New Roman"/>
          <w:sz w:val="24"/>
          <w:szCs w:val="24"/>
        </w:rPr>
        <w:t>currencies and stocks financial</w:t>
      </w:r>
      <w:r>
        <w:rPr>
          <w:rFonts w:ascii="Times New Roman" w:eastAsia="Times New Roman" w:hAnsi="Times New Roman"/>
          <w:sz w:val="24"/>
          <w:szCs w:val="24"/>
          <w:lang w:val="en-AU"/>
        </w:rPr>
        <w:t>trading plan</w:t>
      </w:r>
    </w:p>
    <w:p w14:paraId="795B2067"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Currencies and stocks order</w:t>
      </w:r>
      <w:r>
        <w:rPr>
          <w:rFonts w:ascii="Times New Roman" w:eastAsia="Times New Roman" w:hAnsi="Times New Roman"/>
          <w:sz w:val="24"/>
          <w:szCs w:val="24"/>
          <w:lang w:val="en-AU"/>
        </w:rPr>
        <w:t xml:space="preserve"> management.</w:t>
      </w:r>
    </w:p>
    <w:p w14:paraId="37F710BF"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Market rules and regulations.</w:t>
      </w:r>
    </w:p>
    <w:p w14:paraId="1C4A36A5"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Risk and compliance standards.</w:t>
      </w:r>
    </w:p>
    <w:p w14:paraId="661F27D0"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 xml:space="preserve">Generation of </w:t>
      </w:r>
      <w:r>
        <w:rPr>
          <w:rFonts w:ascii="Times New Roman" w:eastAsia="Times New Roman" w:hAnsi="Times New Roman"/>
          <w:sz w:val="24"/>
          <w:szCs w:val="24"/>
        </w:rPr>
        <w:t>financial</w:t>
      </w:r>
      <w:r>
        <w:rPr>
          <w:rFonts w:ascii="Times New Roman" w:eastAsia="Times New Roman" w:hAnsi="Times New Roman"/>
          <w:sz w:val="24"/>
          <w:szCs w:val="24"/>
          <w:lang w:val="en-AU"/>
        </w:rPr>
        <w:t>trading data.</w:t>
      </w:r>
    </w:p>
    <w:p w14:paraId="54474887"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lastRenderedPageBreak/>
        <w:t>Relevant shareholders.</w:t>
      </w:r>
    </w:p>
    <w:p w14:paraId="4DB64772"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Comparative analysis of trade transaction reports.</w:t>
      </w:r>
    </w:p>
    <w:p w14:paraId="64DFC989"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Analyzing and processing data.</w:t>
      </w:r>
    </w:p>
    <w:p w14:paraId="784386E6"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Preparing financial trading reports.</w:t>
      </w:r>
    </w:p>
    <w:p w14:paraId="519B289B" w14:textId="77777777" w:rsidR="006E509A" w:rsidRDefault="006E509A">
      <w:pPr>
        <w:spacing w:after="0" w:line="23" w:lineRule="atLeast"/>
        <w:contextualSpacing/>
        <w:rPr>
          <w:rFonts w:ascii="Times New Roman" w:eastAsia="Times New Roman" w:hAnsi="Times New Roman"/>
          <w:b/>
          <w:sz w:val="24"/>
          <w:szCs w:val="24"/>
        </w:rPr>
      </w:pPr>
    </w:p>
    <w:p w14:paraId="4871904F" w14:textId="77777777" w:rsidR="006E509A" w:rsidRDefault="007D0784">
      <w:pPr>
        <w:spacing w:after="0" w:line="23" w:lineRule="atLeast"/>
        <w:contextualSpacing/>
        <w:rPr>
          <w:rFonts w:ascii="Times New Roman" w:eastAsia="Times New Roman" w:hAnsi="Times New Roman"/>
          <w:b/>
          <w:sz w:val="24"/>
          <w:szCs w:val="24"/>
        </w:rPr>
      </w:pPr>
      <w:r>
        <w:rPr>
          <w:rFonts w:ascii="Times New Roman" w:eastAsia="Times New Roman" w:hAnsi="Times New Roman"/>
          <w:b/>
          <w:sz w:val="24"/>
          <w:szCs w:val="24"/>
        </w:rPr>
        <w:t>EVIDENCE GUIDE</w:t>
      </w:r>
    </w:p>
    <w:p w14:paraId="47BA03E9" w14:textId="77777777" w:rsidR="006E509A" w:rsidRDefault="007D0784">
      <w:p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This provides advice on assessment and must be read in conjunction with the performance criteria, required skills and knowledge and range.</w:t>
      </w:r>
    </w:p>
    <w:p w14:paraId="4634D9FC" w14:textId="77777777" w:rsidR="006E509A" w:rsidRDefault="006E509A">
      <w:pPr>
        <w:spacing w:after="0" w:line="23" w:lineRule="atLeast"/>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471"/>
      </w:tblGrid>
      <w:tr w:rsidR="006E509A" w14:paraId="30C83713" w14:textId="77777777">
        <w:tc>
          <w:tcPr>
            <w:tcW w:w="1251" w:type="pct"/>
          </w:tcPr>
          <w:p w14:paraId="749B784D" w14:textId="77777777" w:rsidR="006E509A" w:rsidRDefault="007D0784">
            <w:pPr>
              <w:numPr>
                <w:ilvl w:val="0"/>
                <w:numId w:val="173"/>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Critical Aspects of Competency</w:t>
            </w:r>
          </w:p>
        </w:tc>
        <w:tc>
          <w:tcPr>
            <w:tcW w:w="3749" w:type="pct"/>
          </w:tcPr>
          <w:p w14:paraId="0B63276C"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Assessment requires evidence that the candidate:</w:t>
            </w:r>
          </w:p>
          <w:p w14:paraId="75EC210A" w14:textId="77777777" w:rsidR="006E509A" w:rsidRDefault="007D0784">
            <w:pPr>
              <w:numPr>
                <w:ilvl w:val="1"/>
                <w:numId w:val="173"/>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Developed currencies and stock </w:t>
            </w:r>
            <w:r>
              <w:rPr>
                <w:rFonts w:ascii="Times New Roman" w:hAnsi="Times New Roman"/>
                <w:sz w:val="24"/>
                <w:szCs w:val="24"/>
              </w:rPr>
              <w:t xml:space="preserve">financial </w:t>
            </w:r>
            <w:r>
              <w:rPr>
                <w:rFonts w:ascii="Times New Roman" w:eastAsia="Times New Roman" w:hAnsi="Times New Roman"/>
                <w:sz w:val="24"/>
                <w:szCs w:val="24"/>
              </w:rPr>
              <w:t xml:space="preserve">trading plan </w:t>
            </w:r>
          </w:p>
          <w:p w14:paraId="7EBC6F6B" w14:textId="77777777" w:rsidR="006E509A" w:rsidRDefault="007D0784">
            <w:pPr>
              <w:numPr>
                <w:ilvl w:val="1"/>
                <w:numId w:val="173"/>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Continuously executed currencies and stocks </w:t>
            </w:r>
            <w:r>
              <w:rPr>
                <w:rFonts w:ascii="Times New Roman" w:hAnsi="Times New Roman"/>
                <w:sz w:val="24"/>
                <w:szCs w:val="24"/>
              </w:rPr>
              <w:t xml:space="preserve">financial </w:t>
            </w:r>
            <w:r>
              <w:rPr>
                <w:rFonts w:ascii="Times New Roman" w:eastAsia="Times New Roman" w:hAnsi="Times New Roman"/>
                <w:sz w:val="24"/>
                <w:szCs w:val="24"/>
              </w:rPr>
              <w:t>trading</w:t>
            </w:r>
          </w:p>
          <w:p w14:paraId="1E0B6691" w14:textId="77777777" w:rsidR="006E509A" w:rsidRDefault="007D0784">
            <w:pPr>
              <w:numPr>
                <w:ilvl w:val="1"/>
                <w:numId w:val="173"/>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Managed currencies and stocks </w:t>
            </w:r>
            <w:r>
              <w:rPr>
                <w:rFonts w:ascii="Times New Roman" w:hAnsi="Times New Roman"/>
                <w:sz w:val="24"/>
                <w:szCs w:val="24"/>
              </w:rPr>
              <w:t xml:space="preserve">financial </w:t>
            </w:r>
            <w:r>
              <w:rPr>
                <w:rFonts w:ascii="Times New Roman" w:eastAsia="Times New Roman" w:hAnsi="Times New Roman"/>
                <w:sz w:val="24"/>
                <w:szCs w:val="24"/>
              </w:rPr>
              <w:t>trading orders</w:t>
            </w:r>
          </w:p>
          <w:p w14:paraId="366A848B" w14:textId="77777777" w:rsidR="006E509A" w:rsidRDefault="007D0784">
            <w:pPr>
              <w:numPr>
                <w:ilvl w:val="1"/>
                <w:numId w:val="173"/>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Generated currencies and stocks </w:t>
            </w:r>
            <w:r>
              <w:rPr>
                <w:rFonts w:ascii="Times New Roman" w:hAnsi="Times New Roman"/>
                <w:sz w:val="24"/>
                <w:szCs w:val="24"/>
              </w:rPr>
              <w:t xml:space="preserve">financial </w:t>
            </w:r>
            <w:r>
              <w:rPr>
                <w:rFonts w:ascii="Times New Roman" w:eastAsia="Times New Roman" w:hAnsi="Times New Roman"/>
                <w:sz w:val="24"/>
                <w:szCs w:val="24"/>
              </w:rPr>
              <w:t>trading data</w:t>
            </w:r>
          </w:p>
          <w:p w14:paraId="2F6BA75B" w14:textId="77777777" w:rsidR="006E509A" w:rsidRDefault="007D0784">
            <w:pPr>
              <w:numPr>
                <w:ilvl w:val="1"/>
                <w:numId w:val="173"/>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Analyzed and prepared currencies and stocks </w:t>
            </w:r>
            <w:r>
              <w:rPr>
                <w:rFonts w:ascii="Times New Roman" w:hAnsi="Times New Roman"/>
                <w:sz w:val="24"/>
                <w:szCs w:val="24"/>
              </w:rPr>
              <w:t xml:space="preserve">financial </w:t>
            </w:r>
            <w:r>
              <w:rPr>
                <w:rFonts w:ascii="Times New Roman" w:eastAsia="Times New Roman" w:hAnsi="Times New Roman"/>
                <w:sz w:val="24"/>
                <w:szCs w:val="24"/>
              </w:rPr>
              <w:t>market performance reports</w:t>
            </w:r>
          </w:p>
          <w:p w14:paraId="50002640" w14:textId="77777777" w:rsidR="006E509A" w:rsidRDefault="007D0784">
            <w:pPr>
              <w:numPr>
                <w:ilvl w:val="1"/>
                <w:numId w:val="173"/>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Prepared and shared (with relevant stakeholders) currencies and stocks</w:t>
            </w:r>
            <w:r>
              <w:rPr>
                <w:rFonts w:ascii="Times New Roman" w:hAnsi="Times New Roman"/>
                <w:sz w:val="24"/>
                <w:szCs w:val="24"/>
              </w:rPr>
              <w:t xml:space="preserve"> financial </w:t>
            </w:r>
            <w:r>
              <w:rPr>
                <w:rFonts w:ascii="Times New Roman" w:eastAsia="Times New Roman" w:hAnsi="Times New Roman"/>
                <w:sz w:val="24"/>
                <w:szCs w:val="24"/>
              </w:rPr>
              <w:t xml:space="preserve">trading reports </w:t>
            </w:r>
          </w:p>
        </w:tc>
      </w:tr>
      <w:tr w:rsidR="006E509A" w14:paraId="4BEA90F7" w14:textId="77777777">
        <w:tc>
          <w:tcPr>
            <w:tcW w:w="1251" w:type="pct"/>
          </w:tcPr>
          <w:p w14:paraId="0BF594DE" w14:textId="77777777" w:rsidR="006E509A" w:rsidRDefault="007D0784">
            <w:pPr>
              <w:numPr>
                <w:ilvl w:val="0"/>
                <w:numId w:val="173"/>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Resource Implications</w:t>
            </w:r>
          </w:p>
        </w:tc>
        <w:tc>
          <w:tcPr>
            <w:tcW w:w="3749" w:type="pct"/>
          </w:tcPr>
          <w:p w14:paraId="675CCEA1" w14:textId="77777777" w:rsidR="006E509A" w:rsidRDefault="007D0784">
            <w:pPr>
              <w:pStyle w:val="BodyText"/>
              <w:tabs>
                <w:tab w:val="left" w:pos="702"/>
              </w:tabs>
              <w:spacing w:after="0" w:line="276" w:lineRule="auto"/>
              <w:ind w:left="702" w:hanging="702"/>
              <w:rPr>
                <w:rFonts w:ascii="Times New Roman" w:hAnsi="Times New Roman"/>
                <w:sz w:val="24"/>
                <w:szCs w:val="24"/>
              </w:rPr>
            </w:pPr>
            <w:r>
              <w:rPr>
                <w:rFonts w:ascii="Times New Roman" w:hAnsi="Times New Roman"/>
                <w:sz w:val="24"/>
                <w:szCs w:val="24"/>
              </w:rPr>
              <w:t>The following resources should be provided:</w:t>
            </w:r>
          </w:p>
          <w:p w14:paraId="6E6FE95A" w14:textId="77777777" w:rsidR="006E509A" w:rsidRDefault="007D0784">
            <w:pPr>
              <w:pStyle w:val="ListParagraph"/>
              <w:numPr>
                <w:ilvl w:val="0"/>
                <w:numId w:val="174"/>
              </w:numPr>
              <w:shd w:val="clear" w:color="auto" w:fill="FFFFFF" w:themeFill="background1"/>
              <w:spacing w:after="0"/>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Access to relevant workplace where assessment can take place</w:t>
            </w:r>
          </w:p>
          <w:p w14:paraId="56580CFE" w14:textId="77777777" w:rsidR="006E509A" w:rsidRDefault="007D0784">
            <w:pPr>
              <w:pStyle w:val="ListParagraph"/>
              <w:numPr>
                <w:ilvl w:val="0"/>
                <w:numId w:val="174"/>
              </w:numPr>
              <w:shd w:val="clear" w:color="auto" w:fill="FFFFFF" w:themeFill="background1"/>
              <w:spacing w:after="0"/>
              <w:rPr>
                <w:rFonts w:ascii="Times New Roman" w:eastAsiaTheme="minorHAnsi" w:hAnsi="Times New Roman"/>
                <w:color w:val="000000" w:themeColor="text1"/>
                <w:sz w:val="24"/>
                <w:szCs w:val="24"/>
              </w:rPr>
            </w:pPr>
            <w:r>
              <w:rPr>
                <w:rFonts w:ascii="Times New Roman" w:hAnsi="Times New Roman"/>
                <w:color w:val="000000" w:themeColor="text1"/>
                <w:sz w:val="24"/>
                <w:szCs w:val="24"/>
              </w:rPr>
              <w:t>Appropriately simulated environment where assessment can take place</w:t>
            </w:r>
          </w:p>
          <w:p w14:paraId="0AF74A50" w14:textId="77777777" w:rsidR="006E509A" w:rsidRDefault="006E509A">
            <w:pPr>
              <w:tabs>
                <w:tab w:val="left" w:pos="357"/>
              </w:tabs>
              <w:spacing w:after="0" w:line="23" w:lineRule="atLeast"/>
              <w:ind w:left="840"/>
              <w:jc w:val="both"/>
              <w:rPr>
                <w:rFonts w:ascii="Times New Roman" w:eastAsia="Times New Roman" w:hAnsi="Times New Roman"/>
                <w:sz w:val="24"/>
                <w:szCs w:val="24"/>
              </w:rPr>
            </w:pPr>
          </w:p>
        </w:tc>
      </w:tr>
      <w:tr w:rsidR="006E509A" w14:paraId="68640045" w14:textId="77777777">
        <w:tc>
          <w:tcPr>
            <w:tcW w:w="1251" w:type="pct"/>
          </w:tcPr>
          <w:p w14:paraId="00C82C86" w14:textId="77777777" w:rsidR="006E509A" w:rsidRDefault="007D0784">
            <w:pPr>
              <w:numPr>
                <w:ilvl w:val="0"/>
                <w:numId w:val="173"/>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Methods of Assessment</w:t>
            </w:r>
          </w:p>
        </w:tc>
        <w:tc>
          <w:tcPr>
            <w:tcW w:w="3749" w:type="pct"/>
          </w:tcPr>
          <w:p w14:paraId="1A60CD86" w14:textId="77777777" w:rsidR="006E509A" w:rsidRDefault="007D0784">
            <w:p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Competency in this unit may be assessed through:</w:t>
            </w:r>
          </w:p>
          <w:p w14:paraId="0EB9540B" w14:textId="77777777" w:rsidR="006E509A" w:rsidRDefault="007D0784">
            <w:pPr>
              <w:numPr>
                <w:ilvl w:val="0"/>
                <w:numId w:val="175"/>
              </w:numPr>
              <w:tabs>
                <w:tab w:val="left" w:pos="841"/>
              </w:tabs>
              <w:spacing w:after="0" w:line="23" w:lineRule="atLeast"/>
              <w:ind w:left="301"/>
              <w:contextualSpacing/>
              <w:rPr>
                <w:rFonts w:ascii="Times New Roman" w:eastAsia="Times New Roman" w:hAnsi="Times New Roman"/>
                <w:sz w:val="24"/>
                <w:szCs w:val="24"/>
              </w:rPr>
            </w:pPr>
            <w:r>
              <w:rPr>
                <w:rFonts w:ascii="Times New Roman" w:eastAsia="Times New Roman" w:hAnsi="Times New Roman"/>
                <w:sz w:val="24"/>
                <w:szCs w:val="24"/>
              </w:rPr>
              <w:t>Observation</w:t>
            </w:r>
          </w:p>
          <w:p w14:paraId="76D9D81D" w14:textId="77777777" w:rsidR="006E509A" w:rsidRDefault="007D0784">
            <w:pPr>
              <w:numPr>
                <w:ilvl w:val="0"/>
                <w:numId w:val="175"/>
              </w:numPr>
              <w:tabs>
                <w:tab w:val="left" w:pos="841"/>
              </w:tabs>
              <w:spacing w:after="0" w:line="23" w:lineRule="atLeast"/>
              <w:ind w:left="301"/>
              <w:contextualSpacing/>
              <w:rPr>
                <w:rFonts w:ascii="Times New Roman" w:eastAsia="Times New Roman" w:hAnsi="Times New Roman"/>
                <w:sz w:val="24"/>
                <w:szCs w:val="24"/>
              </w:rPr>
            </w:pPr>
            <w:r>
              <w:rPr>
                <w:rFonts w:ascii="Times New Roman" w:eastAsia="Times New Roman" w:hAnsi="Times New Roman"/>
                <w:sz w:val="24"/>
                <w:szCs w:val="24"/>
              </w:rPr>
              <w:t>Third party reported</w:t>
            </w:r>
          </w:p>
          <w:p w14:paraId="1E44B5E1" w14:textId="77777777" w:rsidR="006E509A" w:rsidRDefault="007D0784">
            <w:pPr>
              <w:numPr>
                <w:ilvl w:val="0"/>
                <w:numId w:val="175"/>
              </w:numPr>
              <w:tabs>
                <w:tab w:val="left" w:pos="841"/>
              </w:tabs>
              <w:spacing w:after="0" w:line="23" w:lineRule="atLeast"/>
              <w:ind w:left="301"/>
              <w:contextualSpacing/>
              <w:rPr>
                <w:rFonts w:ascii="Times New Roman" w:eastAsia="Times New Roman" w:hAnsi="Times New Roman"/>
                <w:sz w:val="24"/>
                <w:szCs w:val="24"/>
              </w:rPr>
            </w:pPr>
            <w:r>
              <w:rPr>
                <w:rFonts w:ascii="Times New Roman" w:eastAsia="Times New Roman" w:hAnsi="Times New Roman"/>
                <w:sz w:val="24"/>
                <w:szCs w:val="24"/>
              </w:rPr>
              <w:t xml:space="preserve">Written </w:t>
            </w:r>
          </w:p>
          <w:p w14:paraId="4D0232CF" w14:textId="77777777" w:rsidR="006E509A" w:rsidRDefault="007D0784">
            <w:pPr>
              <w:numPr>
                <w:ilvl w:val="0"/>
                <w:numId w:val="175"/>
              </w:numPr>
              <w:tabs>
                <w:tab w:val="left" w:pos="841"/>
              </w:tabs>
              <w:spacing w:after="0" w:line="23" w:lineRule="atLeast"/>
              <w:ind w:left="301"/>
              <w:contextualSpacing/>
              <w:rPr>
                <w:rFonts w:ascii="Times New Roman" w:eastAsia="Times New Roman" w:hAnsi="Times New Roman"/>
                <w:sz w:val="24"/>
                <w:szCs w:val="24"/>
              </w:rPr>
            </w:pPr>
            <w:r>
              <w:rPr>
                <w:rFonts w:ascii="Times New Roman" w:eastAsia="Times New Roman" w:hAnsi="Times New Roman"/>
                <w:sz w:val="24"/>
                <w:szCs w:val="24"/>
              </w:rPr>
              <w:t>Oral</w:t>
            </w:r>
          </w:p>
        </w:tc>
      </w:tr>
      <w:tr w:rsidR="006E509A" w14:paraId="7651CD00" w14:textId="77777777">
        <w:tc>
          <w:tcPr>
            <w:tcW w:w="1251" w:type="pct"/>
          </w:tcPr>
          <w:p w14:paraId="5F6B456F" w14:textId="77777777" w:rsidR="006E509A" w:rsidRDefault="007D0784">
            <w:pPr>
              <w:numPr>
                <w:ilvl w:val="0"/>
                <w:numId w:val="173"/>
              </w:num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Context of Assessment</w:t>
            </w:r>
          </w:p>
        </w:tc>
        <w:tc>
          <w:tcPr>
            <w:tcW w:w="3749" w:type="pct"/>
          </w:tcPr>
          <w:p w14:paraId="3153A285" w14:textId="77777777" w:rsidR="006E509A" w:rsidRDefault="007D0784">
            <w:p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Competency may be assessed </w:t>
            </w:r>
          </w:p>
          <w:p w14:paraId="708E9112" w14:textId="77777777" w:rsidR="006E509A" w:rsidRDefault="007D0784">
            <w:pPr>
              <w:pStyle w:val="ListParagraph"/>
              <w:numPr>
                <w:ilvl w:val="0"/>
                <w:numId w:val="176"/>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Off the job</w:t>
            </w:r>
          </w:p>
          <w:p w14:paraId="286047B1" w14:textId="77777777" w:rsidR="006E509A" w:rsidRDefault="007D0784">
            <w:pPr>
              <w:pStyle w:val="ListParagraph"/>
              <w:numPr>
                <w:ilvl w:val="0"/>
                <w:numId w:val="176"/>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on the job</w:t>
            </w:r>
          </w:p>
          <w:p w14:paraId="10AB175D" w14:textId="77777777" w:rsidR="006E509A" w:rsidRDefault="007D0784">
            <w:pPr>
              <w:pStyle w:val="ListParagraph"/>
              <w:numPr>
                <w:ilvl w:val="0"/>
                <w:numId w:val="176"/>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During industrial attachment</w:t>
            </w:r>
          </w:p>
          <w:p w14:paraId="0EABF7E5" w14:textId="77777777" w:rsidR="006E509A" w:rsidRDefault="006E509A">
            <w:pPr>
              <w:spacing w:after="0" w:line="23" w:lineRule="atLeast"/>
              <w:jc w:val="both"/>
              <w:rPr>
                <w:rFonts w:ascii="Times New Roman" w:eastAsia="Times New Roman" w:hAnsi="Times New Roman"/>
                <w:sz w:val="24"/>
                <w:szCs w:val="24"/>
              </w:rPr>
            </w:pPr>
          </w:p>
        </w:tc>
      </w:tr>
      <w:tr w:rsidR="006E509A" w14:paraId="0BE555FD" w14:textId="77777777">
        <w:tc>
          <w:tcPr>
            <w:tcW w:w="1251" w:type="pct"/>
          </w:tcPr>
          <w:p w14:paraId="3B327DC6" w14:textId="77777777" w:rsidR="006E509A" w:rsidRDefault="007D0784">
            <w:pPr>
              <w:numPr>
                <w:ilvl w:val="0"/>
                <w:numId w:val="173"/>
              </w:num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Guidance information for assessment</w:t>
            </w:r>
          </w:p>
        </w:tc>
        <w:tc>
          <w:tcPr>
            <w:tcW w:w="3749" w:type="pct"/>
          </w:tcPr>
          <w:p w14:paraId="1B0FE9AD" w14:textId="77777777" w:rsidR="006E509A" w:rsidRDefault="007D0784">
            <w:p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Holistic assessment with other units relevant to the industry sector, workplace and job role is recommended.</w:t>
            </w:r>
          </w:p>
          <w:p w14:paraId="4C845608" w14:textId="77777777" w:rsidR="006E509A" w:rsidRDefault="006E509A">
            <w:pPr>
              <w:spacing w:after="0" w:line="23" w:lineRule="atLeast"/>
              <w:jc w:val="both"/>
              <w:rPr>
                <w:rFonts w:ascii="Times New Roman" w:eastAsia="Times New Roman" w:hAnsi="Times New Roman"/>
                <w:sz w:val="24"/>
                <w:szCs w:val="24"/>
              </w:rPr>
            </w:pPr>
          </w:p>
        </w:tc>
      </w:tr>
    </w:tbl>
    <w:p w14:paraId="78207FA8" w14:textId="77777777" w:rsidR="006E509A" w:rsidRDefault="006E509A">
      <w:pPr>
        <w:spacing w:after="0" w:line="23" w:lineRule="atLeast"/>
        <w:rPr>
          <w:rFonts w:ascii="Times New Roman" w:eastAsia="Times New Roman" w:hAnsi="Times New Roman"/>
          <w:b/>
          <w:sz w:val="24"/>
          <w:szCs w:val="24"/>
        </w:rPr>
      </w:pPr>
    </w:p>
    <w:p w14:paraId="11CE4B71" w14:textId="77777777" w:rsidR="006E509A" w:rsidRDefault="006E509A">
      <w:pPr>
        <w:spacing w:after="0" w:line="23" w:lineRule="atLeast"/>
        <w:rPr>
          <w:rFonts w:ascii="Times New Roman" w:eastAsia="Times New Roman" w:hAnsi="Times New Roman"/>
          <w:b/>
          <w:sz w:val="24"/>
          <w:szCs w:val="24"/>
        </w:rPr>
      </w:pPr>
    </w:p>
    <w:p w14:paraId="3230E7D2" w14:textId="77777777" w:rsidR="006E509A" w:rsidRDefault="006E509A">
      <w:pPr>
        <w:spacing w:after="0" w:line="23" w:lineRule="atLeast"/>
        <w:rPr>
          <w:rFonts w:ascii="Times New Roman" w:eastAsia="Times New Roman" w:hAnsi="Times New Roman"/>
          <w:b/>
          <w:sz w:val="24"/>
          <w:szCs w:val="24"/>
        </w:rPr>
      </w:pPr>
    </w:p>
    <w:p w14:paraId="193A3EDB" w14:textId="77777777" w:rsidR="006E509A" w:rsidRDefault="006E509A">
      <w:pPr>
        <w:spacing w:after="0" w:line="23" w:lineRule="atLeast"/>
        <w:rPr>
          <w:rFonts w:ascii="Times New Roman" w:eastAsia="Times New Roman" w:hAnsi="Times New Roman"/>
          <w:b/>
          <w:sz w:val="24"/>
          <w:szCs w:val="24"/>
        </w:rPr>
      </w:pPr>
    </w:p>
    <w:p w14:paraId="6A8A09AF" w14:textId="77777777" w:rsidR="006E509A" w:rsidRDefault="006E509A">
      <w:pPr>
        <w:spacing w:after="0" w:line="23" w:lineRule="atLeast"/>
        <w:rPr>
          <w:rFonts w:ascii="Times New Roman" w:eastAsia="Times New Roman" w:hAnsi="Times New Roman"/>
          <w:b/>
          <w:sz w:val="24"/>
          <w:szCs w:val="24"/>
        </w:rPr>
      </w:pPr>
    </w:p>
    <w:p w14:paraId="4CA26C45" w14:textId="77777777" w:rsidR="006E509A" w:rsidRDefault="007D0784">
      <w:pPr>
        <w:pStyle w:val="Heading1"/>
        <w:rPr>
          <w:i/>
        </w:rPr>
      </w:pPr>
      <w:bookmarkStart w:id="54" w:name="_Hlk530146773"/>
      <w:bookmarkStart w:id="55" w:name="_Toc76466269"/>
      <w:bookmarkEnd w:id="51"/>
      <w:r>
        <w:lastRenderedPageBreak/>
        <w:t>MANAGE CURRENCIES AND STOCKS RISKS</w:t>
      </w:r>
      <w:bookmarkEnd w:id="54"/>
      <w:bookmarkEnd w:id="55"/>
    </w:p>
    <w:p w14:paraId="0E2069E9"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 xml:space="preserve">UNIT CODE: </w:t>
      </w:r>
      <w:r>
        <w:rPr>
          <w:rFonts w:ascii="Times New Roman" w:eastAsia="Times New Roman" w:hAnsi="Times New Roman"/>
          <w:sz w:val="24"/>
          <w:szCs w:val="24"/>
        </w:rPr>
        <w:t>BUS/OS/FRX/CR/02/5/A</w:t>
      </w:r>
    </w:p>
    <w:p w14:paraId="0C8BD721" w14:textId="77777777" w:rsidR="006E509A" w:rsidRDefault="006E509A">
      <w:pPr>
        <w:spacing w:after="0" w:line="23" w:lineRule="atLeast"/>
        <w:rPr>
          <w:rFonts w:ascii="Times New Roman" w:eastAsia="Times New Roman" w:hAnsi="Times New Roman"/>
          <w:b/>
          <w:sz w:val="24"/>
          <w:szCs w:val="24"/>
        </w:rPr>
      </w:pPr>
    </w:p>
    <w:p w14:paraId="6BC8CB67"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UNIT DESCRIPTION</w:t>
      </w:r>
    </w:p>
    <w:p w14:paraId="11301406" w14:textId="77777777" w:rsidR="006E509A" w:rsidRDefault="007D0784">
      <w:pPr>
        <w:tabs>
          <w:tab w:val="left" w:pos="2880"/>
          <w:tab w:val="left" w:pos="9000"/>
        </w:tabs>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This unit specifies the competencies required to manage currencies and stocks financial risks. It involves; determining currencies and stocks financial risks, developing currencies and stocks financial risk policies registers, rating cards and reporting strategies, enforcing currencies and stocks financial risks mitigation and compliance, monitoring currencies and stocks financial business processes and risks and preparing currencies and stocks financial risk report.</w:t>
      </w:r>
    </w:p>
    <w:p w14:paraId="7C7CE957" w14:textId="77777777" w:rsidR="006E509A" w:rsidRDefault="006E509A">
      <w:pPr>
        <w:tabs>
          <w:tab w:val="left" w:pos="2880"/>
          <w:tab w:val="left" w:pos="9000"/>
        </w:tabs>
        <w:spacing w:after="0" w:line="23" w:lineRule="atLeast"/>
        <w:jc w:val="both"/>
        <w:rPr>
          <w:rFonts w:ascii="Times New Roman" w:eastAsia="Times New Roman" w:hAnsi="Times New Roman"/>
          <w:sz w:val="24"/>
          <w:szCs w:val="24"/>
        </w:rPr>
      </w:pPr>
    </w:p>
    <w:p w14:paraId="5F10B387"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130"/>
      </w:tblGrid>
      <w:tr w:rsidR="006E509A" w14:paraId="22EF1A02" w14:textId="77777777">
        <w:tc>
          <w:tcPr>
            <w:tcW w:w="2028" w:type="pct"/>
            <w:shd w:val="clear" w:color="auto" w:fill="FFFFFF"/>
            <w:vAlign w:val="center"/>
          </w:tcPr>
          <w:p w14:paraId="1EC424E0"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ELEMENT</w:t>
            </w:r>
          </w:p>
          <w:p w14:paraId="65C76F41"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 xml:space="preserve">These describe the </w:t>
            </w:r>
            <w:r>
              <w:rPr>
                <w:rFonts w:ascii="Times New Roman" w:eastAsia="Times New Roman" w:hAnsi="Times New Roman"/>
                <w:b/>
                <w:sz w:val="24"/>
                <w:szCs w:val="24"/>
              </w:rPr>
              <w:t>key outcomes</w:t>
            </w:r>
            <w:r>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2F03EE33"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PERFORMANCE CRITERIA</w:t>
            </w:r>
          </w:p>
          <w:p w14:paraId="44D5EF59"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 xml:space="preserve">These are </w:t>
            </w:r>
            <w:r>
              <w:rPr>
                <w:rFonts w:ascii="Times New Roman" w:eastAsia="Times New Roman" w:hAnsi="Times New Roman"/>
                <w:b/>
                <w:sz w:val="24"/>
                <w:szCs w:val="24"/>
              </w:rPr>
              <w:t>assessable statements</w:t>
            </w:r>
            <w:r>
              <w:rPr>
                <w:rFonts w:ascii="Times New Roman" w:eastAsia="Times New Roman" w:hAnsi="Times New Roman"/>
                <w:sz w:val="24"/>
                <w:szCs w:val="24"/>
              </w:rPr>
              <w:t xml:space="preserve"> which specify the required level of performance for each of the elements (to be stated in passive voice)</w:t>
            </w:r>
          </w:p>
          <w:p w14:paraId="5E4BF47C"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i/>
                <w:sz w:val="24"/>
                <w:szCs w:val="24"/>
              </w:rPr>
              <w:t>Bold and italicized terms are elaborated in the Range</w:t>
            </w:r>
          </w:p>
        </w:tc>
      </w:tr>
      <w:tr w:rsidR="006E509A" w14:paraId="1DCBF945" w14:textId="77777777">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49C573DA" w14:textId="77777777" w:rsidR="006E509A" w:rsidRDefault="007D0784">
            <w:pPr>
              <w:pStyle w:val="ListParagraph"/>
              <w:widowControl w:val="0"/>
              <w:numPr>
                <w:ilvl w:val="0"/>
                <w:numId w:val="177"/>
              </w:numPr>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 xml:space="preserve">Determine currencies and stocks </w:t>
            </w:r>
            <w:r>
              <w:rPr>
                <w:rFonts w:ascii="Times New Roman" w:hAnsi="Times New Roman"/>
                <w:sz w:val="24"/>
                <w:szCs w:val="24"/>
              </w:rPr>
              <w:t xml:space="preserve">financial </w:t>
            </w:r>
            <w:r>
              <w:rPr>
                <w:rFonts w:ascii="Times New Roman" w:eastAsia="Times New Roman" w:hAnsi="Times New Roman"/>
                <w:sz w:val="24"/>
                <w:szCs w:val="24"/>
              </w:rPr>
              <w:t>risks</w:t>
            </w: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36FA43B8" w14:textId="77777777" w:rsidR="006E509A" w:rsidRDefault="007D0784">
            <w:pPr>
              <w:pStyle w:val="ListParagraph"/>
              <w:numPr>
                <w:ilvl w:val="0"/>
                <w:numId w:val="178"/>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b/>
                <w:bCs/>
                <w:i/>
                <w:iCs/>
                <w:sz w:val="24"/>
                <w:szCs w:val="24"/>
              </w:rPr>
              <w:t xml:space="preserve">Currencies and stocks </w:t>
            </w:r>
            <w:r>
              <w:rPr>
                <w:rFonts w:ascii="Times New Roman" w:eastAsia="Times New Roman" w:hAnsi="Times New Roman"/>
                <w:b/>
                <w:i/>
                <w:sz w:val="24"/>
                <w:szCs w:val="24"/>
              </w:rPr>
              <w:t>risks</w:t>
            </w:r>
            <w:r>
              <w:rPr>
                <w:rFonts w:ascii="Times New Roman" w:eastAsia="Times New Roman" w:hAnsi="Times New Roman"/>
                <w:sz w:val="24"/>
                <w:szCs w:val="24"/>
              </w:rPr>
              <w:t xml:space="preserve"> are identified in accordance with risks and compliance expectations of the </w:t>
            </w:r>
            <w:r>
              <w:rPr>
                <w:rFonts w:ascii="Times New Roman" w:eastAsia="Times New Roman" w:hAnsi="Times New Roman"/>
                <w:bCs/>
                <w:iCs/>
                <w:sz w:val="24"/>
                <w:szCs w:val="24"/>
              </w:rPr>
              <w:t>regulators.</w:t>
            </w:r>
          </w:p>
          <w:p w14:paraId="3A04B54C" w14:textId="77777777" w:rsidR="006E509A" w:rsidRDefault="007D0784">
            <w:pPr>
              <w:pStyle w:val="ListParagraph"/>
              <w:numPr>
                <w:ilvl w:val="0"/>
                <w:numId w:val="178"/>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Currencies and stocks risks are </w:t>
            </w:r>
            <w:r>
              <w:rPr>
                <w:rFonts w:ascii="Times New Roman" w:eastAsia="Times New Roman" w:hAnsi="Times New Roman"/>
                <w:b/>
                <w:i/>
                <w:sz w:val="24"/>
                <w:szCs w:val="24"/>
              </w:rPr>
              <w:t>classified and rated</w:t>
            </w:r>
            <w:r>
              <w:rPr>
                <w:rFonts w:ascii="Times New Roman" w:eastAsia="Times New Roman" w:hAnsi="Times New Roman"/>
                <w:sz w:val="24"/>
                <w:szCs w:val="24"/>
              </w:rPr>
              <w:t xml:space="preserve"> according to risk management policy.</w:t>
            </w:r>
          </w:p>
          <w:p w14:paraId="61ABFB13" w14:textId="77777777" w:rsidR="006E509A" w:rsidRDefault="007D0784">
            <w:pPr>
              <w:pStyle w:val="ListParagraph"/>
              <w:numPr>
                <w:ilvl w:val="0"/>
                <w:numId w:val="178"/>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risks are documented and shared with stakeholders as per the SOPs.</w:t>
            </w:r>
          </w:p>
        </w:tc>
      </w:tr>
      <w:tr w:rsidR="006E509A" w14:paraId="10BBE970" w14:textId="77777777">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35269F17" w14:textId="77777777" w:rsidR="006E509A" w:rsidRDefault="007D0784">
            <w:pPr>
              <w:pStyle w:val="ListParagraph"/>
              <w:numPr>
                <w:ilvl w:val="0"/>
                <w:numId w:val="177"/>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Develop currencies and stocks </w:t>
            </w:r>
            <w:r>
              <w:rPr>
                <w:rFonts w:ascii="Times New Roman" w:hAnsi="Times New Roman"/>
                <w:sz w:val="24"/>
                <w:szCs w:val="24"/>
              </w:rPr>
              <w:t xml:space="preserve">financial </w:t>
            </w:r>
            <w:r>
              <w:rPr>
                <w:rFonts w:ascii="Times New Roman" w:eastAsia="Times New Roman" w:hAnsi="Times New Roman"/>
                <w:sz w:val="24"/>
                <w:szCs w:val="24"/>
              </w:rPr>
              <w:t xml:space="preserve">risk </w:t>
            </w:r>
            <w:r>
              <w:rPr>
                <w:rFonts w:ascii="Times New Roman" w:hAnsi="Times New Roman"/>
                <w:sz w:val="24"/>
                <w:szCs w:val="24"/>
              </w:rPr>
              <w:t>registers, rating cards and reporting strategies</w:t>
            </w:r>
          </w:p>
          <w:p w14:paraId="25B1F2B9" w14:textId="77777777" w:rsidR="006E509A" w:rsidRDefault="006E509A">
            <w:pPr>
              <w:spacing w:after="0" w:line="23" w:lineRule="atLeast"/>
              <w:rPr>
                <w:rFonts w:ascii="Times New Roman" w:eastAsia="Times New Roman" w:hAnsi="Times New Roman"/>
                <w:sz w:val="24"/>
                <w:szCs w:val="24"/>
              </w:rPr>
            </w:pP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36B973FB" w14:textId="77777777" w:rsidR="006E509A" w:rsidRDefault="007D0784">
            <w:pPr>
              <w:pStyle w:val="ListParagraph"/>
              <w:numPr>
                <w:ilvl w:val="0"/>
                <w:numId w:val="179"/>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risks are identified and communicated as per the SOPs.</w:t>
            </w:r>
          </w:p>
          <w:p w14:paraId="03A336AF" w14:textId="77777777" w:rsidR="006E509A" w:rsidRDefault="007D0784">
            <w:pPr>
              <w:pStyle w:val="ListParagraph"/>
              <w:numPr>
                <w:ilvl w:val="0"/>
                <w:numId w:val="179"/>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Currencies and stocks </w:t>
            </w:r>
            <w:r>
              <w:rPr>
                <w:rFonts w:ascii="Times New Roman" w:eastAsia="Times New Roman" w:hAnsi="Times New Roman"/>
                <w:b/>
                <w:bCs/>
                <w:i/>
                <w:iCs/>
                <w:sz w:val="24"/>
                <w:szCs w:val="24"/>
              </w:rPr>
              <w:t xml:space="preserve">risk </w:t>
            </w:r>
            <w:r>
              <w:rPr>
                <w:rFonts w:ascii="Times New Roman" w:hAnsi="Times New Roman"/>
                <w:b/>
                <w:bCs/>
                <w:i/>
                <w:iCs/>
                <w:sz w:val="24"/>
                <w:szCs w:val="24"/>
              </w:rPr>
              <w:t xml:space="preserve">registers, rating cards, reporting strategies </w:t>
            </w:r>
            <w:r>
              <w:rPr>
                <w:rFonts w:ascii="Times New Roman" w:hAnsi="Times New Roman"/>
                <w:sz w:val="24"/>
                <w:szCs w:val="24"/>
              </w:rPr>
              <w:t xml:space="preserve">and risk </w:t>
            </w:r>
            <w:r>
              <w:rPr>
                <w:rFonts w:ascii="Times New Roman" w:eastAsia="Times New Roman" w:hAnsi="Times New Roman"/>
                <w:sz w:val="24"/>
                <w:szCs w:val="24"/>
              </w:rPr>
              <w:t>mitigation strategies are developed and approved as per risks and compliance policies.</w:t>
            </w:r>
          </w:p>
          <w:p w14:paraId="27758A87" w14:textId="77777777" w:rsidR="006E509A" w:rsidRDefault="007D0784">
            <w:pPr>
              <w:pStyle w:val="ListParagraph"/>
              <w:numPr>
                <w:ilvl w:val="0"/>
                <w:numId w:val="179"/>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Currencies and stocks </w:t>
            </w:r>
            <w:r>
              <w:rPr>
                <w:rFonts w:ascii="Times New Roman" w:eastAsia="Times New Roman" w:hAnsi="Times New Roman"/>
                <w:bCs/>
                <w:iCs/>
                <w:sz w:val="24"/>
                <w:szCs w:val="24"/>
              </w:rPr>
              <w:t>risk analysts</w:t>
            </w:r>
            <w:r>
              <w:rPr>
                <w:rFonts w:ascii="Times New Roman" w:eastAsia="Times New Roman" w:hAnsi="Times New Roman"/>
                <w:sz w:val="24"/>
                <w:szCs w:val="24"/>
              </w:rPr>
              <w:t xml:space="preserve"> are recruited and appointed as per organizational requirements.</w:t>
            </w:r>
          </w:p>
          <w:p w14:paraId="6350244C" w14:textId="77777777" w:rsidR="006E509A" w:rsidRDefault="007D0784">
            <w:pPr>
              <w:pStyle w:val="ListParagraph"/>
              <w:numPr>
                <w:ilvl w:val="0"/>
                <w:numId w:val="179"/>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Risk mitigation training is conducted as per the SOPs.</w:t>
            </w:r>
          </w:p>
          <w:p w14:paraId="148D6DD9" w14:textId="77777777" w:rsidR="006E509A" w:rsidRDefault="007D0784">
            <w:pPr>
              <w:pStyle w:val="ListParagraph"/>
              <w:numPr>
                <w:ilvl w:val="0"/>
                <w:numId w:val="179"/>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risk mitigation are documented as per the SOPs</w:t>
            </w:r>
          </w:p>
        </w:tc>
      </w:tr>
      <w:tr w:rsidR="006E509A" w14:paraId="67273B20" w14:textId="77777777">
        <w:tc>
          <w:tcPr>
            <w:tcW w:w="2028" w:type="pct"/>
            <w:shd w:val="clear" w:color="auto" w:fill="FFFFFF"/>
            <w:vAlign w:val="center"/>
          </w:tcPr>
          <w:p w14:paraId="13F72BBB" w14:textId="77777777" w:rsidR="006E509A" w:rsidRDefault="007D0784">
            <w:pPr>
              <w:pStyle w:val="ListParagraph"/>
              <w:numPr>
                <w:ilvl w:val="0"/>
                <w:numId w:val="177"/>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Enforce currencies and stocks </w:t>
            </w:r>
            <w:r>
              <w:rPr>
                <w:rFonts w:ascii="Times New Roman" w:hAnsi="Times New Roman"/>
                <w:sz w:val="24"/>
                <w:szCs w:val="24"/>
              </w:rPr>
              <w:t xml:space="preserve">financial </w:t>
            </w:r>
            <w:r>
              <w:rPr>
                <w:rFonts w:ascii="Times New Roman" w:eastAsia="Times New Roman" w:hAnsi="Times New Roman"/>
                <w:sz w:val="24"/>
                <w:szCs w:val="24"/>
              </w:rPr>
              <w:t>risks mitigation and compliance</w:t>
            </w:r>
          </w:p>
        </w:tc>
        <w:tc>
          <w:tcPr>
            <w:tcW w:w="2972" w:type="pct"/>
            <w:shd w:val="clear" w:color="auto" w:fill="FFFFFF"/>
            <w:vAlign w:val="center"/>
          </w:tcPr>
          <w:p w14:paraId="0C5567B3" w14:textId="77777777" w:rsidR="006E509A" w:rsidRDefault="007D0784">
            <w:pPr>
              <w:pStyle w:val="ListParagraph"/>
              <w:numPr>
                <w:ilvl w:val="0"/>
                <w:numId w:val="180"/>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Risk mitigation and </w:t>
            </w:r>
            <w:r>
              <w:rPr>
                <w:rFonts w:ascii="Times New Roman" w:eastAsia="Times New Roman" w:hAnsi="Times New Roman"/>
                <w:b/>
                <w:i/>
                <w:sz w:val="24"/>
                <w:szCs w:val="24"/>
              </w:rPr>
              <w:t xml:space="preserve">compliance matrix </w:t>
            </w:r>
            <w:r>
              <w:rPr>
                <w:rFonts w:ascii="Times New Roman" w:eastAsia="Times New Roman" w:hAnsi="Times New Roman"/>
                <w:sz w:val="24"/>
                <w:szCs w:val="24"/>
              </w:rPr>
              <w:t xml:space="preserve">are developed as per </w:t>
            </w:r>
            <w:r>
              <w:rPr>
                <w:rFonts w:ascii="Times New Roman" w:eastAsia="Times New Roman" w:hAnsi="Times New Roman"/>
                <w:b/>
                <w:i/>
                <w:sz w:val="24"/>
                <w:szCs w:val="24"/>
              </w:rPr>
              <w:t>compliance policies and regulations</w:t>
            </w:r>
          </w:p>
          <w:p w14:paraId="4377EB6F" w14:textId="77777777" w:rsidR="006E509A" w:rsidRDefault="007D0784">
            <w:pPr>
              <w:pStyle w:val="ListParagraph"/>
              <w:numPr>
                <w:ilvl w:val="0"/>
                <w:numId w:val="180"/>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Risk </w:t>
            </w:r>
            <w:r>
              <w:rPr>
                <w:rFonts w:ascii="Times New Roman" w:eastAsia="Times New Roman" w:hAnsi="Times New Roman"/>
                <w:b/>
                <w:i/>
                <w:sz w:val="24"/>
                <w:szCs w:val="24"/>
              </w:rPr>
              <w:t xml:space="preserve">compliance expectation </w:t>
            </w:r>
            <w:r>
              <w:rPr>
                <w:rFonts w:ascii="Times New Roman" w:eastAsia="Times New Roman" w:hAnsi="Times New Roman"/>
                <w:sz w:val="24"/>
                <w:szCs w:val="24"/>
              </w:rPr>
              <w:t>is monitored based on compliance matrices and policies.</w:t>
            </w:r>
          </w:p>
          <w:p w14:paraId="6A8FDE02" w14:textId="77777777" w:rsidR="006E509A" w:rsidRDefault="007D0784">
            <w:pPr>
              <w:pStyle w:val="ListParagraph"/>
              <w:numPr>
                <w:ilvl w:val="0"/>
                <w:numId w:val="180"/>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lastRenderedPageBreak/>
              <w:t xml:space="preserve">Risk mitigation and compliance policies are applied as per the SOPs. </w:t>
            </w:r>
          </w:p>
          <w:p w14:paraId="2C44E704" w14:textId="77777777" w:rsidR="006E509A" w:rsidRDefault="007D0784">
            <w:pPr>
              <w:pStyle w:val="ListParagraph"/>
              <w:numPr>
                <w:ilvl w:val="0"/>
                <w:numId w:val="180"/>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Risk compliance report is prepared as per the SOPs. </w:t>
            </w:r>
          </w:p>
          <w:p w14:paraId="6A5F5AB1" w14:textId="77777777" w:rsidR="006E509A" w:rsidRDefault="006E509A">
            <w:pPr>
              <w:pStyle w:val="ListParagraph"/>
              <w:spacing w:after="0" w:line="23" w:lineRule="atLeast"/>
              <w:rPr>
                <w:rFonts w:ascii="Times New Roman" w:eastAsia="Times New Roman" w:hAnsi="Times New Roman"/>
                <w:sz w:val="24"/>
                <w:szCs w:val="24"/>
              </w:rPr>
            </w:pPr>
          </w:p>
        </w:tc>
      </w:tr>
      <w:tr w:rsidR="006E509A" w14:paraId="176BA254" w14:textId="77777777">
        <w:trPr>
          <w:trHeight w:val="2150"/>
        </w:trPr>
        <w:tc>
          <w:tcPr>
            <w:tcW w:w="2028" w:type="pct"/>
          </w:tcPr>
          <w:p w14:paraId="67141A02" w14:textId="77777777" w:rsidR="006E509A" w:rsidRDefault="007D0784">
            <w:pPr>
              <w:pStyle w:val="ListParagraph"/>
              <w:widowControl w:val="0"/>
              <w:numPr>
                <w:ilvl w:val="0"/>
                <w:numId w:val="177"/>
              </w:numPr>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Monitor currencies and stocks financial business processes and risks</w:t>
            </w:r>
          </w:p>
        </w:tc>
        <w:tc>
          <w:tcPr>
            <w:tcW w:w="2972" w:type="pct"/>
          </w:tcPr>
          <w:p w14:paraId="0936A156" w14:textId="77777777" w:rsidR="006E509A" w:rsidRDefault="007D0784">
            <w:pPr>
              <w:pStyle w:val="ListParagraph"/>
              <w:numPr>
                <w:ilvl w:val="0"/>
                <w:numId w:val="181"/>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financial business processes monitoring strategies are developed in accordance with risk management policies.</w:t>
            </w:r>
          </w:p>
          <w:p w14:paraId="0FD81538" w14:textId="77777777" w:rsidR="006E509A" w:rsidRDefault="007D0784">
            <w:pPr>
              <w:pStyle w:val="ListParagraph"/>
              <w:numPr>
                <w:ilvl w:val="0"/>
                <w:numId w:val="181"/>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b/>
                <w:i/>
                <w:sz w:val="24"/>
                <w:szCs w:val="24"/>
              </w:rPr>
              <w:t>Monitoring and risk mitigation matrices</w:t>
            </w:r>
            <w:r>
              <w:rPr>
                <w:rFonts w:ascii="Times New Roman" w:eastAsia="Times New Roman" w:hAnsi="Times New Roman"/>
                <w:sz w:val="24"/>
                <w:szCs w:val="24"/>
              </w:rPr>
              <w:t xml:space="preserve"> are developed in accordance with risk and compliance policies.</w:t>
            </w:r>
          </w:p>
          <w:p w14:paraId="6FB2C8ED" w14:textId="77777777" w:rsidR="006E509A" w:rsidRDefault="007D0784">
            <w:pPr>
              <w:pStyle w:val="ListParagraph"/>
              <w:numPr>
                <w:ilvl w:val="0"/>
                <w:numId w:val="181"/>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Risk monitoring and management strategies are executed in accordance with risk management policies.</w:t>
            </w:r>
          </w:p>
          <w:p w14:paraId="38D32628" w14:textId="77777777" w:rsidR="006E509A" w:rsidRDefault="007D0784">
            <w:pPr>
              <w:pStyle w:val="ListParagraph"/>
              <w:numPr>
                <w:ilvl w:val="0"/>
                <w:numId w:val="181"/>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Standard of compliance report is prepared as per the SOPs.</w:t>
            </w:r>
          </w:p>
        </w:tc>
      </w:tr>
      <w:tr w:rsidR="006E509A" w14:paraId="083861C0" w14:textId="77777777">
        <w:tc>
          <w:tcPr>
            <w:tcW w:w="2028" w:type="pct"/>
          </w:tcPr>
          <w:p w14:paraId="173F232C" w14:textId="77777777" w:rsidR="006E509A" w:rsidRDefault="007D0784">
            <w:pPr>
              <w:pStyle w:val="ListParagraph"/>
              <w:widowControl w:val="0"/>
              <w:numPr>
                <w:ilvl w:val="0"/>
                <w:numId w:val="177"/>
              </w:numPr>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 xml:space="preserve">Prepare currencies and stocks </w:t>
            </w:r>
            <w:r>
              <w:rPr>
                <w:rFonts w:ascii="Times New Roman" w:hAnsi="Times New Roman"/>
                <w:sz w:val="24"/>
                <w:szCs w:val="24"/>
              </w:rPr>
              <w:t xml:space="preserve">financial </w:t>
            </w:r>
            <w:r>
              <w:rPr>
                <w:rFonts w:ascii="Times New Roman" w:eastAsia="Times New Roman" w:hAnsi="Times New Roman"/>
                <w:sz w:val="24"/>
                <w:szCs w:val="24"/>
              </w:rPr>
              <w:t>risk report</w:t>
            </w:r>
          </w:p>
        </w:tc>
        <w:tc>
          <w:tcPr>
            <w:tcW w:w="2972" w:type="pct"/>
          </w:tcPr>
          <w:p w14:paraId="6C34FA5E" w14:textId="77777777" w:rsidR="006E509A" w:rsidRDefault="007D0784">
            <w:pPr>
              <w:pStyle w:val="ListParagraph"/>
              <w:numPr>
                <w:ilvl w:val="0"/>
                <w:numId w:val="182"/>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risk compliance data and information is collected in line with expected report.</w:t>
            </w:r>
          </w:p>
          <w:p w14:paraId="4775C882" w14:textId="77777777" w:rsidR="006E509A" w:rsidRDefault="007D0784">
            <w:pPr>
              <w:pStyle w:val="ListParagraph"/>
              <w:numPr>
                <w:ilvl w:val="0"/>
                <w:numId w:val="182"/>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 financial risk reports are prepared in accordance with the SOPs.</w:t>
            </w:r>
          </w:p>
          <w:p w14:paraId="0C99ED7C" w14:textId="77777777" w:rsidR="006E509A" w:rsidRDefault="007D0784">
            <w:pPr>
              <w:pStyle w:val="ListParagraph"/>
              <w:numPr>
                <w:ilvl w:val="0"/>
                <w:numId w:val="182"/>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Risk and compliance reports are submitted periodically in accordance with rules and regulations.</w:t>
            </w:r>
          </w:p>
        </w:tc>
      </w:tr>
    </w:tbl>
    <w:p w14:paraId="760AC2F6" w14:textId="77777777" w:rsidR="006E509A" w:rsidRDefault="006E509A">
      <w:pPr>
        <w:spacing w:after="0" w:line="23" w:lineRule="atLeast"/>
        <w:rPr>
          <w:rFonts w:ascii="Times New Roman" w:eastAsia="Times New Roman" w:hAnsi="Times New Roman"/>
          <w:b/>
          <w:sz w:val="24"/>
          <w:szCs w:val="24"/>
        </w:rPr>
      </w:pPr>
    </w:p>
    <w:p w14:paraId="15E64AC2"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RANGE</w:t>
      </w:r>
    </w:p>
    <w:p w14:paraId="3ECEC3D3"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1D3B5D35" w14:textId="77777777" w:rsidR="006E509A" w:rsidRDefault="006E509A">
      <w:pPr>
        <w:spacing w:after="0" w:line="23" w:lineRule="atLeast"/>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6E509A" w14:paraId="06D78E2C" w14:textId="77777777">
        <w:trPr>
          <w:cantSplit/>
        </w:trPr>
        <w:tc>
          <w:tcPr>
            <w:tcW w:w="1633" w:type="pct"/>
          </w:tcPr>
          <w:p w14:paraId="09736EC8"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VARIABLE</w:t>
            </w:r>
          </w:p>
        </w:tc>
        <w:tc>
          <w:tcPr>
            <w:tcW w:w="3367" w:type="pct"/>
          </w:tcPr>
          <w:p w14:paraId="2C6DAECC"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b/>
                <w:sz w:val="24"/>
                <w:szCs w:val="24"/>
              </w:rPr>
              <w:t>RANGE</w:t>
            </w:r>
          </w:p>
        </w:tc>
      </w:tr>
      <w:tr w:rsidR="006E509A" w14:paraId="189B3043" w14:textId="77777777">
        <w:trPr>
          <w:cantSplit/>
        </w:trPr>
        <w:tc>
          <w:tcPr>
            <w:tcW w:w="1633" w:type="pct"/>
          </w:tcPr>
          <w:p w14:paraId="1675DB18" w14:textId="77777777" w:rsidR="006E509A" w:rsidRDefault="007D0784">
            <w:pPr>
              <w:pStyle w:val="ListParagraph"/>
              <w:numPr>
                <w:ilvl w:val="0"/>
                <w:numId w:val="183"/>
              </w:numPr>
              <w:tabs>
                <w:tab w:val="left" w:pos="466"/>
              </w:tabs>
              <w:spacing w:after="0" w:line="23" w:lineRule="atLeast"/>
              <w:rPr>
                <w:rFonts w:ascii="Times New Roman" w:eastAsia="Times New Roman" w:hAnsi="Times New Roman"/>
                <w:sz w:val="24"/>
                <w:szCs w:val="24"/>
              </w:rPr>
            </w:pPr>
            <w:bookmarkStart w:id="56" w:name="_Hlk68685956"/>
            <w:r>
              <w:rPr>
                <w:rFonts w:ascii="Times New Roman" w:eastAsia="Times New Roman" w:hAnsi="Times New Roman"/>
                <w:sz w:val="24"/>
                <w:szCs w:val="24"/>
              </w:rPr>
              <w:t>Currencies and stocks risks may include but not limited to:</w:t>
            </w:r>
          </w:p>
        </w:tc>
        <w:tc>
          <w:tcPr>
            <w:tcW w:w="3367" w:type="pct"/>
          </w:tcPr>
          <w:p w14:paraId="4262E888"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Liquidity </w:t>
            </w:r>
          </w:p>
          <w:p w14:paraId="677F87D0"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Currency </w:t>
            </w:r>
          </w:p>
          <w:p w14:paraId="228A31AC"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Default</w:t>
            </w:r>
          </w:p>
          <w:p w14:paraId="2AA057AC"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Volatility </w:t>
            </w:r>
          </w:p>
          <w:p w14:paraId="64502033"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Operational </w:t>
            </w:r>
          </w:p>
          <w:p w14:paraId="70F01FA3"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Credit </w:t>
            </w:r>
          </w:p>
          <w:p w14:paraId="46FAAB9F"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Market </w:t>
            </w:r>
          </w:p>
          <w:p w14:paraId="1996D2E6"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Inflation</w:t>
            </w:r>
          </w:p>
          <w:p w14:paraId="4A2576C1"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Horizon </w:t>
            </w:r>
          </w:p>
          <w:p w14:paraId="1A49A29B"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Reinvestment</w:t>
            </w:r>
          </w:p>
          <w:p w14:paraId="15EFDBA5"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Concentration (Diversification)</w:t>
            </w:r>
          </w:p>
          <w:p w14:paraId="2DC9F96C"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Foreign investment </w:t>
            </w:r>
          </w:p>
          <w:p w14:paraId="38726BB7"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Longevity </w:t>
            </w:r>
          </w:p>
        </w:tc>
      </w:tr>
      <w:tr w:rsidR="006E509A" w14:paraId="6DFC9884" w14:textId="77777777">
        <w:trPr>
          <w:cantSplit/>
        </w:trPr>
        <w:tc>
          <w:tcPr>
            <w:tcW w:w="1633" w:type="pct"/>
          </w:tcPr>
          <w:p w14:paraId="14973995" w14:textId="77777777" w:rsidR="006E509A" w:rsidRDefault="007D0784">
            <w:pPr>
              <w:pStyle w:val="ListParagraph"/>
              <w:numPr>
                <w:ilvl w:val="0"/>
                <w:numId w:val="183"/>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lastRenderedPageBreak/>
              <w:t>Classified and rated may include but not limited to:</w:t>
            </w:r>
          </w:p>
        </w:tc>
        <w:tc>
          <w:tcPr>
            <w:tcW w:w="3367" w:type="pct"/>
          </w:tcPr>
          <w:p w14:paraId="0888C84C" w14:textId="77777777" w:rsidR="006E509A" w:rsidRDefault="007D0784">
            <w:pPr>
              <w:pStyle w:val="ListParagraph"/>
              <w:numPr>
                <w:ilvl w:val="0"/>
                <w:numId w:val="18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Estimated cost of currencies and stocks</w:t>
            </w:r>
          </w:p>
          <w:p w14:paraId="0278C3CF" w14:textId="77777777" w:rsidR="006E509A" w:rsidRDefault="007D0784">
            <w:pPr>
              <w:pStyle w:val="ListParagraph"/>
              <w:numPr>
                <w:ilvl w:val="0"/>
                <w:numId w:val="18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Market capitalization</w:t>
            </w:r>
          </w:p>
        </w:tc>
      </w:tr>
      <w:tr w:rsidR="006E509A" w14:paraId="690933F1" w14:textId="77777777">
        <w:trPr>
          <w:cantSplit/>
        </w:trPr>
        <w:tc>
          <w:tcPr>
            <w:tcW w:w="1633" w:type="pct"/>
          </w:tcPr>
          <w:p w14:paraId="0E73E244" w14:textId="77777777" w:rsidR="006E509A" w:rsidRDefault="007D0784">
            <w:pPr>
              <w:pStyle w:val="ListParagraph"/>
              <w:numPr>
                <w:ilvl w:val="0"/>
                <w:numId w:val="183"/>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financial risk reports may include but not limited to:</w:t>
            </w:r>
          </w:p>
        </w:tc>
        <w:tc>
          <w:tcPr>
            <w:tcW w:w="3367" w:type="pct"/>
          </w:tcPr>
          <w:p w14:paraId="0EBBFAE3" w14:textId="77777777" w:rsidR="006E509A" w:rsidRDefault="007D0784">
            <w:pPr>
              <w:pStyle w:val="ListParagraph"/>
              <w:numPr>
                <w:ilvl w:val="0"/>
                <w:numId w:val="186"/>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Liquidity </w:t>
            </w:r>
          </w:p>
          <w:p w14:paraId="5C948212" w14:textId="77777777" w:rsidR="006E509A" w:rsidRDefault="007D0784">
            <w:pPr>
              <w:pStyle w:val="ListParagraph"/>
              <w:numPr>
                <w:ilvl w:val="0"/>
                <w:numId w:val="186"/>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Currency </w:t>
            </w:r>
          </w:p>
          <w:p w14:paraId="484EE1CD" w14:textId="77777777" w:rsidR="006E509A" w:rsidRDefault="007D0784">
            <w:pPr>
              <w:pStyle w:val="ListParagraph"/>
              <w:numPr>
                <w:ilvl w:val="0"/>
                <w:numId w:val="186"/>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Default </w:t>
            </w:r>
          </w:p>
          <w:p w14:paraId="15395994" w14:textId="77777777" w:rsidR="006E509A" w:rsidRDefault="007D0784">
            <w:pPr>
              <w:pStyle w:val="ListParagraph"/>
              <w:numPr>
                <w:ilvl w:val="0"/>
                <w:numId w:val="186"/>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Volatility </w:t>
            </w:r>
          </w:p>
          <w:p w14:paraId="542E5004" w14:textId="77777777" w:rsidR="006E509A" w:rsidRDefault="007D0784">
            <w:pPr>
              <w:pStyle w:val="ListParagraph"/>
              <w:numPr>
                <w:ilvl w:val="0"/>
                <w:numId w:val="186"/>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Market </w:t>
            </w:r>
          </w:p>
          <w:p w14:paraId="0FC08DB6" w14:textId="77777777" w:rsidR="006E509A" w:rsidRDefault="007D0784">
            <w:pPr>
              <w:pStyle w:val="ListParagraph"/>
              <w:numPr>
                <w:ilvl w:val="0"/>
                <w:numId w:val="186"/>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Inflation</w:t>
            </w:r>
          </w:p>
        </w:tc>
      </w:tr>
      <w:tr w:rsidR="006E509A" w14:paraId="7741FBDE" w14:textId="77777777">
        <w:trPr>
          <w:cantSplit/>
        </w:trPr>
        <w:tc>
          <w:tcPr>
            <w:tcW w:w="1633" w:type="pct"/>
          </w:tcPr>
          <w:p w14:paraId="211A8091" w14:textId="77777777" w:rsidR="006E509A" w:rsidRDefault="007D0784">
            <w:pPr>
              <w:pStyle w:val="ListParagraph"/>
              <w:numPr>
                <w:ilvl w:val="0"/>
                <w:numId w:val="183"/>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Risk registers, rating card and reporting strategies may include but not limited to:</w:t>
            </w:r>
          </w:p>
        </w:tc>
        <w:tc>
          <w:tcPr>
            <w:tcW w:w="3367" w:type="pct"/>
          </w:tcPr>
          <w:p w14:paraId="10C2F041" w14:textId="77777777" w:rsidR="006E509A" w:rsidRDefault="007D0784">
            <w:pPr>
              <w:pStyle w:val="ListParagraph"/>
              <w:numPr>
                <w:ilvl w:val="0"/>
                <w:numId w:val="187"/>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Records </w:t>
            </w:r>
          </w:p>
          <w:p w14:paraId="21879C39" w14:textId="77777777" w:rsidR="006E509A" w:rsidRDefault="007D0784">
            <w:pPr>
              <w:pStyle w:val="ListParagraph"/>
              <w:numPr>
                <w:ilvl w:val="0"/>
                <w:numId w:val="187"/>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Unique numbers</w:t>
            </w:r>
          </w:p>
          <w:p w14:paraId="6A80E96E" w14:textId="77777777" w:rsidR="006E509A" w:rsidRDefault="007D0784">
            <w:pPr>
              <w:pStyle w:val="ListParagraph"/>
              <w:numPr>
                <w:ilvl w:val="0"/>
                <w:numId w:val="187"/>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Solutions</w:t>
            </w:r>
          </w:p>
          <w:p w14:paraId="6E882009" w14:textId="77777777" w:rsidR="006E509A" w:rsidRDefault="007D0784">
            <w:pPr>
              <w:pStyle w:val="ListParagraph"/>
              <w:numPr>
                <w:ilvl w:val="0"/>
                <w:numId w:val="187"/>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Data strategies</w:t>
            </w:r>
          </w:p>
        </w:tc>
      </w:tr>
      <w:tr w:rsidR="006E509A" w14:paraId="5A1A96DE" w14:textId="77777777">
        <w:trPr>
          <w:cantSplit/>
        </w:trPr>
        <w:tc>
          <w:tcPr>
            <w:tcW w:w="1633" w:type="pct"/>
          </w:tcPr>
          <w:p w14:paraId="39686491" w14:textId="77777777" w:rsidR="006E509A" w:rsidRDefault="007D0784">
            <w:pPr>
              <w:pStyle w:val="ListParagraph"/>
              <w:numPr>
                <w:ilvl w:val="0"/>
                <w:numId w:val="183"/>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Compliance matrix may include but not limited to:</w:t>
            </w:r>
          </w:p>
        </w:tc>
        <w:tc>
          <w:tcPr>
            <w:tcW w:w="3367" w:type="pct"/>
          </w:tcPr>
          <w:p w14:paraId="74E6DE52" w14:textId="77777777" w:rsidR="006E509A" w:rsidRDefault="007D0784">
            <w:pPr>
              <w:pStyle w:val="ListParagraph"/>
              <w:numPr>
                <w:ilvl w:val="0"/>
                <w:numId w:val="188"/>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Rules and regulations</w:t>
            </w:r>
          </w:p>
          <w:p w14:paraId="57EBF336" w14:textId="77777777" w:rsidR="006E509A" w:rsidRDefault="007D0784">
            <w:pPr>
              <w:pStyle w:val="ListParagraph"/>
              <w:numPr>
                <w:ilvl w:val="0"/>
                <w:numId w:val="188"/>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Contract</w:t>
            </w:r>
          </w:p>
          <w:p w14:paraId="11DE4F8A" w14:textId="77777777" w:rsidR="006E509A" w:rsidRDefault="007D0784">
            <w:pPr>
              <w:pStyle w:val="ListParagraph"/>
              <w:numPr>
                <w:ilvl w:val="0"/>
                <w:numId w:val="188"/>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Pricing rules</w:t>
            </w:r>
          </w:p>
          <w:p w14:paraId="189E0A59" w14:textId="77777777" w:rsidR="006E509A" w:rsidRDefault="007D0784">
            <w:pPr>
              <w:pStyle w:val="ListParagraph"/>
              <w:numPr>
                <w:ilvl w:val="0"/>
                <w:numId w:val="188"/>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Finance &amp; accounting rules</w:t>
            </w:r>
          </w:p>
          <w:p w14:paraId="01FFA811" w14:textId="77777777" w:rsidR="006E509A" w:rsidRDefault="007D0784">
            <w:pPr>
              <w:pStyle w:val="ListParagraph"/>
              <w:numPr>
                <w:ilvl w:val="0"/>
                <w:numId w:val="188"/>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Procurement rules</w:t>
            </w:r>
          </w:p>
          <w:p w14:paraId="47DF3C56" w14:textId="77777777" w:rsidR="006E509A" w:rsidRDefault="007D0784">
            <w:pPr>
              <w:pStyle w:val="ListParagraph"/>
              <w:numPr>
                <w:ilvl w:val="0"/>
                <w:numId w:val="188"/>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Recruitment process</w:t>
            </w:r>
          </w:p>
        </w:tc>
      </w:tr>
      <w:tr w:rsidR="006E509A" w14:paraId="4540D3FE" w14:textId="77777777">
        <w:trPr>
          <w:cantSplit/>
        </w:trPr>
        <w:tc>
          <w:tcPr>
            <w:tcW w:w="1633" w:type="pct"/>
          </w:tcPr>
          <w:p w14:paraId="491ABB82" w14:textId="77777777" w:rsidR="006E509A" w:rsidRDefault="007D0784">
            <w:pPr>
              <w:pStyle w:val="ListParagraph"/>
              <w:numPr>
                <w:ilvl w:val="0"/>
                <w:numId w:val="183"/>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Compliance policies, regulations and expectations may include but not limited to:</w:t>
            </w:r>
          </w:p>
        </w:tc>
        <w:tc>
          <w:tcPr>
            <w:tcW w:w="3367" w:type="pct"/>
          </w:tcPr>
          <w:p w14:paraId="2198438B" w14:textId="77777777" w:rsidR="006E509A" w:rsidRDefault="007D0784">
            <w:pPr>
              <w:pStyle w:val="ListParagraph"/>
              <w:numPr>
                <w:ilvl w:val="0"/>
                <w:numId w:val="189"/>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Capital Markets Authority (CMA) rules and regulations</w:t>
            </w:r>
          </w:p>
          <w:p w14:paraId="6963F2C0" w14:textId="77777777" w:rsidR="006E509A" w:rsidRDefault="007D0784">
            <w:pPr>
              <w:pStyle w:val="ListParagraph"/>
              <w:numPr>
                <w:ilvl w:val="0"/>
                <w:numId w:val="189"/>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CMA Forex Act (Cap. 485/A) The Capital Markets (Online Foreign Exchange Trading) Regulations, 2017. </w:t>
            </w:r>
          </w:p>
          <w:p w14:paraId="3A64A5FD" w14:textId="77777777" w:rsidR="006E509A" w:rsidRDefault="007D0784">
            <w:pPr>
              <w:pStyle w:val="ListParagraph"/>
              <w:numPr>
                <w:ilvl w:val="0"/>
                <w:numId w:val="189"/>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Central Bank of Kenya (CBK) Act 2015 and foreign exchange guidelines, Over the counter guidelines for treasury bills</w:t>
            </w:r>
          </w:p>
          <w:p w14:paraId="4240A683" w14:textId="77777777" w:rsidR="006E509A" w:rsidRDefault="007D0784">
            <w:pPr>
              <w:pStyle w:val="ListParagraph"/>
              <w:numPr>
                <w:ilvl w:val="0"/>
                <w:numId w:val="189"/>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Retirement Benefits Authority (RBA) rules and regulations, RBA’s investment guidelines</w:t>
            </w:r>
          </w:p>
        </w:tc>
      </w:tr>
      <w:tr w:rsidR="006E509A" w14:paraId="330BE397" w14:textId="77777777">
        <w:trPr>
          <w:cantSplit/>
        </w:trPr>
        <w:tc>
          <w:tcPr>
            <w:tcW w:w="1633" w:type="pct"/>
          </w:tcPr>
          <w:p w14:paraId="6311A065" w14:textId="77777777" w:rsidR="006E509A" w:rsidRDefault="007D0784">
            <w:pPr>
              <w:pStyle w:val="ListParagraph"/>
              <w:numPr>
                <w:ilvl w:val="0"/>
                <w:numId w:val="183"/>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Monitoring and risk mitigation matrices may include but not limited to:</w:t>
            </w:r>
          </w:p>
        </w:tc>
        <w:tc>
          <w:tcPr>
            <w:tcW w:w="3367" w:type="pct"/>
          </w:tcPr>
          <w:p w14:paraId="36433CD3" w14:textId="77777777" w:rsidR="006E509A" w:rsidRDefault="007D0784">
            <w:pPr>
              <w:pStyle w:val="ListParagraph"/>
              <w:numPr>
                <w:ilvl w:val="0"/>
                <w:numId w:val="190"/>
              </w:numPr>
              <w:tabs>
                <w:tab w:val="left" w:pos="916"/>
              </w:tabs>
              <w:spacing w:after="0" w:line="23" w:lineRule="atLeast"/>
              <w:ind w:left="466" w:hanging="106"/>
              <w:rPr>
                <w:rFonts w:ascii="Times New Roman" w:eastAsia="Times New Roman" w:hAnsi="Times New Roman"/>
                <w:sz w:val="24"/>
                <w:szCs w:val="24"/>
              </w:rPr>
            </w:pPr>
            <w:r>
              <w:rPr>
                <w:rFonts w:ascii="Times New Roman" w:eastAsia="Times New Roman" w:hAnsi="Times New Roman"/>
                <w:sz w:val="24"/>
                <w:szCs w:val="24"/>
              </w:rPr>
              <w:t>Accountability</w:t>
            </w:r>
          </w:p>
          <w:p w14:paraId="4C814757" w14:textId="77777777" w:rsidR="006E509A" w:rsidRDefault="007D0784">
            <w:pPr>
              <w:pStyle w:val="ListParagraph"/>
              <w:numPr>
                <w:ilvl w:val="0"/>
                <w:numId w:val="190"/>
              </w:numPr>
              <w:tabs>
                <w:tab w:val="left" w:pos="916"/>
              </w:tabs>
              <w:spacing w:after="0" w:line="23" w:lineRule="atLeast"/>
              <w:ind w:left="466" w:hanging="106"/>
              <w:rPr>
                <w:rFonts w:ascii="Times New Roman" w:eastAsia="Times New Roman" w:hAnsi="Times New Roman"/>
                <w:sz w:val="24"/>
                <w:szCs w:val="24"/>
              </w:rPr>
            </w:pPr>
            <w:r>
              <w:rPr>
                <w:rFonts w:ascii="Times New Roman" w:eastAsia="Times New Roman" w:hAnsi="Times New Roman"/>
                <w:sz w:val="24"/>
                <w:szCs w:val="24"/>
              </w:rPr>
              <w:t>Fraud</w:t>
            </w:r>
          </w:p>
          <w:p w14:paraId="169AA289" w14:textId="77777777" w:rsidR="006E509A" w:rsidRDefault="007D0784">
            <w:pPr>
              <w:pStyle w:val="ListParagraph"/>
              <w:numPr>
                <w:ilvl w:val="0"/>
                <w:numId w:val="190"/>
              </w:numPr>
              <w:tabs>
                <w:tab w:val="left" w:pos="916"/>
              </w:tabs>
              <w:spacing w:after="0" w:line="23" w:lineRule="atLeast"/>
              <w:ind w:left="466" w:hanging="106"/>
              <w:rPr>
                <w:rFonts w:ascii="Times New Roman" w:eastAsia="Times New Roman" w:hAnsi="Times New Roman"/>
                <w:sz w:val="24"/>
                <w:szCs w:val="24"/>
              </w:rPr>
            </w:pPr>
            <w:r>
              <w:rPr>
                <w:rFonts w:ascii="Times New Roman" w:eastAsia="Times New Roman" w:hAnsi="Times New Roman"/>
                <w:sz w:val="24"/>
                <w:szCs w:val="24"/>
              </w:rPr>
              <w:t>Administrative efficiency</w:t>
            </w:r>
          </w:p>
          <w:p w14:paraId="455A11A6" w14:textId="77777777" w:rsidR="006E509A" w:rsidRDefault="007D0784">
            <w:pPr>
              <w:pStyle w:val="ListParagraph"/>
              <w:numPr>
                <w:ilvl w:val="0"/>
                <w:numId w:val="190"/>
              </w:numPr>
              <w:tabs>
                <w:tab w:val="left" w:pos="916"/>
              </w:tabs>
              <w:spacing w:after="0" w:line="23" w:lineRule="atLeast"/>
              <w:ind w:left="466" w:hanging="106"/>
              <w:rPr>
                <w:rFonts w:ascii="Times New Roman" w:eastAsia="Times New Roman" w:hAnsi="Times New Roman"/>
                <w:sz w:val="24"/>
                <w:szCs w:val="24"/>
              </w:rPr>
            </w:pPr>
            <w:r>
              <w:rPr>
                <w:rFonts w:ascii="Times New Roman" w:eastAsia="Times New Roman" w:hAnsi="Times New Roman"/>
                <w:sz w:val="24"/>
                <w:szCs w:val="24"/>
              </w:rPr>
              <w:t>Project viability</w:t>
            </w:r>
          </w:p>
          <w:p w14:paraId="2B63E9C5" w14:textId="77777777" w:rsidR="006E509A" w:rsidRDefault="007D0784">
            <w:pPr>
              <w:pStyle w:val="ListParagraph"/>
              <w:numPr>
                <w:ilvl w:val="0"/>
                <w:numId w:val="190"/>
              </w:numPr>
              <w:tabs>
                <w:tab w:val="left" w:pos="916"/>
              </w:tabs>
              <w:spacing w:after="0" w:line="23" w:lineRule="atLeast"/>
              <w:ind w:left="466" w:hanging="106"/>
              <w:rPr>
                <w:rFonts w:ascii="Times New Roman" w:eastAsia="Times New Roman" w:hAnsi="Times New Roman"/>
                <w:sz w:val="24"/>
                <w:szCs w:val="24"/>
              </w:rPr>
            </w:pPr>
            <w:r>
              <w:rPr>
                <w:rFonts w:ascii="Times New Roman" w:eastAsia="Times New Roman" w:hAnsi="Times New Roman"/>
                <w:sz w:val="24"/>
                <w:szCs w:val="24"/>
              </w:rPr>
              <w:t>Clear strategic objectives</w:t>
            </w:r>
          </w:p>
        </w:tc>
      </w:tr>
      <w:bookmarkEnd w:id="56"/>
    </w:tbl>
    <w:p w14:paraId="6A26D418" w14:textId="77777777" w:rsidR="006E509A" w:rsidRDefault="006E509A">
      <w:pPr>
        <w:spacing w:after="0" w:line="23" w:lineRule="atLeast"/>
        <w:rPr>
          <w:rFonts w:ascii="Times New Roman" w:eastAsia="Times New Roman" w:hAnsi="Times New Roman"/>
          <w:b/>
          <w:sz w:val="24"/>
          <w:szCs w:val="24"/>
        </w:rPr>
      </w:pPr>
    </w:p>
    <w:p w14:paraId="6EA39E6B"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b/>
          <w:sz w:val="24"/>
          <w:szCs w:val="24"/>
        </w:rPr>
        <w:t>REQUIRED SKILLS AND KNOWLEDGE</w:t>
      </w:r>
    </w:p>
    <w:p w14:paraId="160158D3" w14:textId="77777777" w:rsidR="006E509A" w:rsidRDefault="007D0784">
      <w:pPr>
        <w:spacing w:after="0" w:line="23" w:lineRule="atLeast"/>
        <w:rPr>
          <w:rFonts w:ascii="Times New Roman" w:eastAsia="Times New Roman" w:hAnsi="Times New Roman"/>
          <w:bCs/>
          <w:sz w:val="24"/>
          <w:szCs w:val="24"/>
        </w:rPr>
      </w:pPr>
      <w:r>
        <w:rPr>
          <w:rFonts w:ascii="Times New Roman" w:eastAsia="Times New Roman" w:hAnsi="Times New Roman"/>
          <w:bCs/>
          <w:sz w:val="24"/>
          <w:szCs w:val="24"/>
        </w:rPr>
        <w:t>This section describes the skills and knowledge required for this unit of competency.</w:t>
      </w:r>
    </w:p>
    <w:p w14:paraId="4CB94422" w14:textId="77777777" w:rsidR="006E509A" w:rsidRDefault="006E509A">
      <w:pPr>
        <w:spacing w:after="0" w:line="23" w:lineRule="atLeast"/>
        <w:contextualSpacing/>
        <w:rPr>
          <w:rFonts w:ascii="Times New Roman" w:eastAsia="Times New Roman" w:hAnsi="Times New Roman"/>
          <w:b/>
          <w:sz w:val="24"/>
          <w:szCs w:val="24"/>
        </w:rPr>
      </w:pPr>
    </w:p>
    <w:p w14:paraId="7A77B001" w14:textId="77777777" w:rsidR="006E509A" w:rsidRDefault="007D0784">
      <w:pPr>
        <w:spacing w:after="0" w:line="23" w:lineRule="atLeast"/>
        <w:contextualSpacing/>
        <w:rPr>
          <w:rFonts w:ascii="Times New Roman" w:eastAsia="Times New Roman" w:hAnsi="Times New Roman"/>
          <w:b/>
          <w:sz w:val="24"/>
          <w:szCs w:val="24"/>
        </w:rPr>
      </w:pPr>
      <w:r>
        <w:rPr>
          <w:rFonts w:ascii="Times New Roman" w:eastAsia="Times New Roman" w:hAnsi="Times New Roman"/>
          <w:b/>
          <w:sz w:val="24"/>
          <w:szCs w:val="24"/>
        </w:rPr>
        <w:t>Required Skills</w:t>
      </w:r>
    </w:p>
    <w:p w14:paraId="5CA80688"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The individual needs to demonstrate the following skills:</w:t>
      </w:r>
    </w:p>
    <w:p w14:paraId="350F6619"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Analytical</w:t>
      </w:r>
    </w:p>
    <w:p w14:paraId="2ACCACFE"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Mitigation</w:t>
      </w:r>
    </w:p>
    <w:p w14:paraId="091552EF"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Documentation</w:t>
      </w:r>
    </w:p>
    <w:p w14:paraId="121B5951"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lastRenderedPageBreak/>
        <w:t>Report writing</w:t>
      </w:r>
    </w:p>
    <w:p w14:paraId="3E3E3EA2"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Monitoring</w:t>
      </w:r>
    </w:p>
    <w:p w14:paraId="74F5AE41"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Rating</w:t>
      </w:r>
    </w:p>
    <w:p w14:paraId="102AF8EA"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Classifying</w:t>
      </w:r>
    </w:p>
    <w:p w14:paraId="5B9BE1E1"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Communication</w:t>
      </w:r>
    </w:p>
    <w:p w14:paraId="06354969"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Management</w:t>
      </w:r>
    </w:p>
    <w:p w14:paraId="454DFE5C" w14:textId="77777777" w:rsidR="006E509A" w:rsidRDefault="006E509A">
      <w:pPr>
        <w:suppressAutoHyphens/>
        <w:spacing w:after="0" w:line="23" w:lineRule="atLeast"/>
        <w:jc w:val="both"/>
        <w:rPr>
          <w:rFonts w:ascii="Times New Roman" w:eastAsia="Times New Roman" w:hAnsi="Times New Roman"/>
          <w:sz w:val="24"/>
          <w:szCs w:val="24"/>
          <w:lang w:val="en-AU"/>
        </w:rPr>
      </w:pPr>
    </w:p>
    <w:p w14:paraId="5C23F89F" w14:textId="77777777" w:rsidR="006E509A" w:rsidRDefault="007D0784">
      <w:pPr>
        <w:spacing w:after="0" w:line="23" w:lineRule="atLeast"/>
        <w:rPr>
          <w:rFonts w:ascii="Times New Roman" w:eastAsia="Times New Roman" w:hAnsi="Times New Roman"/>
          <w:b/>
          <w:bCs/>
          <w:sz w:val="24"/>
          <w:szCs w:val="24"/>
        </w:rPr>
      </w:pPr>
      <w:r>
        <w:rPr>
          <w:rFonts w:ascii="Times New Roman" w:eastAsia="Times New Roman" w:hAnsi="Times New Roman"/>
          <w:b/>
          <w:bCs/>
          <w:sz w:val="24"/>
          <w:szCs w:val="24"/>
        </w:rPr>
        <w:t>Required Knowledge</w:t>
      </w:r>
    </w:p>
    <w:p w14:paraId="6B05C67F" w14:textId="77777777" w:rsidR="006E509A" w:rsidRDefault="007D0784">
      <w:pPr>
        <w:spacing w:after="0" w:line="23" w:lineRule="atLeast"/>
        <w:rPr>
          <w:rFonts w:ascii="Times New Roman" w:eastAsia="Times New Roman" w:hAnsi="Times New Roman"/>
          <w:bCs/>
          <w:sz w:val="24"/>
          <w:szCs w:val="24"/>
        </w:rPr>
      </w:pPr>
      <w:r>
        <w:rPr>
          <w:rFonts w:ascii="Times New Roman" w:eastAsia="Times New Roman" w:hAnsi="Times New Roman"/>
          <w:bCs/>
          <w:sz w:val="24"/>
          <w:szCs w:val="24"/>
        </w:rPr>
        <w:t>The individual needs to demonstrate knowledge of:</w:t>
      </w:r>
    </w:p>
    <w:p w14:paraId="579CF510"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Determining of currencies and stocks financial risks.</w:t>
      </w:r>
    </w:p>
    <w:p w14:paraId="3B725BA0"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 xml:space="preserve">Classifying and rating </w:t>
      </w:r>
      <w:r>
        <w:rPr>
          <w:rFonts w:ascii="Times New Roman" w:eastAsia="Times New Roman" w:hAnsi="Times New Roman"/>
          <w:sz w:val="24"/>
          <w:szCs w:val="24"/>
        </w:rPr>
        <w:t>financial</w:t>
      </w:r>
      <w:r>
        <w:rPr>
          <w:rFonts w:ascii="Times New Roman" w:eastAsia="Times New Roman" w:hAnsi="Times New Roman"/>
          <w:sz w:val="24"/>
          <w:szCs w:val="24"/>
          <w:lang w:val="en-AU"/>
        </w:rPr>
        <w:t>risks.</w:t>
      </w:r>
    </w:p>
    <w:p w14:paraId="2D31E9C9"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Risk compliance policies</w:t>
      </w:r>
    </w:p>
    <w:p w14:paraId="6EE283A2"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 xml:space="preserve">Risk registers </w:t>
      </w:r>
    </w:p>
    <w:p w14:paraId="02E0BFDD"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Rating cards</w:t>
      </w:r>
    </w:p>
    <w:p w14:paraId="032D24E1"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Reporting strategies</w:t>
      </w:r>
    </w:p>
    <w:p w14:paraId="75EC89EE"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 xml:space="preserve">Monitoring currencies and stocks financial business processes </w:t>
      </w:r>
    </w:p>
    <w:p w14:paraId="0E745729"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Relevant regulatory authority</w:t>
      </w:r>
    </w:p>
    <w:p w14:paraId="20407ADE" w14:textId="77777777" w:rsidR="006E509A" w:rsidRDefault="007D0784">
      <w:pPr>
        <w:numPr>
          <w:ilvl w:val="0"/>
          <w:numId w:val="172"/>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 xml:space="preserve">Enforcing currencies and stocks financial risk mitigation and compliance  </w:t>
      </w:r>
    </w:p>
    <w:p w14:paraId="64B64840" w14:textId="77777777" w:rsidR="006E509A" w:rsidRDefault="007D0784">
      <w:pPr>
        <w:numPr>
          <w:ilvl w:val="0"/>
          <w:numId w:val="172"/>
        </w:numPr>
        <w:suppressAutoHyphens/>
        <w:spacing w:after="0" w:line="23" w:lineRule="atLeast"/>
        <w:jc w:val="both"/>
        <w:rPr>
          <w:rFonts w:ascii="Times New Roman" w:eastAsia="Times New Roman" w:hAnsi="Times New Roman"/>
          <w:b/>
          <w:sz w:val="24"/>
          <w:szCs w:val="24"/>
        </w:rPr>
      </w:pPr>
      <w:r>
        <w:rPr>
          <w:rFonts w:ascii="Times New Roman" w:eastAsia="Times New Roman" w:hAnsi="Times New Roman"/>
          <w:sz w:val="24"/>
          <w:szCs w:val="24"/>
          <w:lang w:val="en-AU"/>
        </w:rPr>
        <w:t xml:space="preserve">Preparing and </w:t>
      </w:r>
      <w:r>
        <w:rPr>
          <w:rFonts w:ascii="Times New Roman" w:eastAsia="Times New Roman" w:hAnsi="Times New Roman"/>
          <w:sz w:val="24"/>
          <w:szCs w:val="24"/>
        </w:rPr>
        <w:t>documenting currencies and stocks financial risk and compliance reports</w:t>
      </w:r>
    </w:p>
    <w:p w14:paraId="3FFEA288" w14:textId="77777777" w:rsidR="006E509A" w:rsidRDefault="006E509A">
      <w:pPr>
        <w:suppressAutoHyphens/>
        <w:spacing w:after="0" w:line="23" w:lineRule="atLeast"/>
        <w:jc w:val="both"/>
        <w:rPr>
          <w:rFonts w:ascii="Times New Roman" w:eastAsia="Times New Roman" w:hAnsi="Times New Roman"/>
          <w:b/>
          <w:sz w:val="24"/>
          <w:szCs w:val="24"/>
        </w:rPr>
      </w:pPr>
    </w:p>
    <w:p w14:paraId="26AE08BC" w14:textId="77777777" w:rsidR="006E509A" w:rsidRDefault="007D0784">
      <w:pPr>
        <w:spacing w:after="0" w:line="23" w:lineRule="atLeast"/>
        <w:contextualSpacing/>
        <w:rPr>
          <w:rFonts w:ascii="Times New Roman" w:eastAsia="Times New Roman" w:hAnsi="Times New Roman"/>
          <w:b/>
          <w:sz w:val="24"/>
          <w:szCs w:val="24"/>
        </w:rPr>
      </w:pPr>
      <w:r>
        <w:rPr>
          <w:rFonts w:ascii="Times New Roman" w:eastAsia="Times New Roman" w:hAnsi="Times New Roman"/>
          <w:b/>
          <w:sz w:val="24"/>
          <w:szCs w:val="24"/>
        </w:rPr>
        <w:t>EVIDENCE GUIDE</w:t>
      </w:r>
    </w:p>
    <w:p w14:paraId="7D91D927" w14:textId="77777777" w:rsidR="006E509A" w:rsidRDefault="007D0784">
      <w:p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This provides advice on assessment and must be read in conjunction with the performance criteria, required skills and knowledge and range.</w:t>
      </w:r>
    </w:p>
    <w:p w14:paraId="5F44AA99" w14:textId="77777777" w:rsidR="006E509A" w:rsidRDefault="006E509A">
      <w:pPr>
        <w:spacing w:after="0" w:line="23" w:lineRule="atLeast"/>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471"/>
      </w:tblGrid>
      <w:tr w:rsidR="006E509A" w14:paraId="1CE1A212" w14:textId="77777777">
        <w:tc>
          <w:tcPr>
            <w:tcW w:w="1251" w:type="pct"/>
          </w:tcPr>
          <w:p w14:paraId="68518C1E" w14:textId="77777777" w:rsidR="006E509A" w:rsidRDefault="007D0784">
            <w:pPr>
              <w:pStyle w:val="ListParagraph"/>
              <w:numPr>
                <w:ilvl w:val="0"/>
                <w:numId w:val="191"/>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Critical Aspects of Competency</w:t>
            </w:r>
          </w:p>
        </w:tc>
        <w:tc>
          <w:tcPr>
            <w:tcW w:w="3749" w:type="pct"/>
          </w:tcPr>
          <w:p w14:paraId="1B794141"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Assessment requires evidence that the candidate:</w:t>
            </w:r>
          </w:p>
          <w:p w14:paraId="15C912BD" w14:textId="77777777" w:rsidR="006E509A" w:rsidRDefault="007D0784">
            <w:pPr>
              <w:numPr>
                <w:ilvl w:val="1"/>
                <w:numId w:val="192"/>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Determined currencies and stocks financial risks</w:t>
            </w:r>
          </w:p>
          <w:p w14:paraId="5DE09202" w14:textId="77777777" w:rsidR="006E509A" w:rsidRDefault="007D0784">
            <w:pPr>
              <w:numPr>
                <w:ilvl w:val="1"/>
                <w:numId w:val="192"/>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Developed currencies and stocks financial risks policies, risk registers, rating cards and reporting strategies</w:t>
            </w:r>
          </w:p>
          <w:p w14:paraId="0B4E3D28" w14:textId="77777777" w:rsidR="006E509A" w:rsidRDefault="007D0784">
            <w:pPr>
              <w:numPr>
                <w:ilvl w:val="1"/>
                <w:numId w:val="192"/>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Enforced currencies and stocks financial risk mitigation and compliance in business management</w:t>
            </w:r>
          </w:p>
          <w:p w14:paraId="538CE69F" w14:textId="77777777" w:rsidR="006E509A" w:rsidRDefault="007D0784">
            <w:pPr>
              <w:numPr>
                <w:ilvl w:val="1"/>
                <w:numId w:val="192"/>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Managed currencies and stocks financial business processes </w:t>
            </w:r>
          </w:p>
          <w:p w14:paraId="5F78395A" w14:textId="77777777" w:rsidR="006E509A" w:rsidRDefault="007D0784">
            <w:pPr>
              <w:numPr>
                <w:ilvl w:val="1"/>
                <w:numId w:val="192"/>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Monitored currencies and stocks financial risk mitigation, developed risk rating cards and reporting strategies</w:t>
            </w:r>
          </w:p>
          <w:p w14:paraId="223D1880" w14:textId="77777777" w:rsidR="006E509A" w:rsidRDefault="007D0784">
            <w:pPr>
              <w:numPr>
                <w:ilvl w:val="1"/>
                <w:numId w:val="192"/>
              </w:numPr>
              <w:tabs>
                <w:tab w:val="left" w:pos="484"/>
              </w:tabs>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Disclosed and implemented governance, ethics and regulations</w:t>
            </w:r>
          </w:p>
        </w:tc>
      </w:tr>
      <w:tr w:rsidR="006E509A" w14:paraId="6E99427D" w14:textId="77777777">
        <w:tc>
          <w:tcPr>
            <w:tcW w:w="1251" w:type="pct"/>
          </w:tcPr>
          <w:p w14:paraId="17134F87" w14:textId="77777777" w:rsidR="006E509A" w:rsidRDefault="007D0784">
            <w:pPr>
              <w:pStyle w:val="ListParagraph"/>
              <w:numPr>
                <w:ilvl w:val="0"/>
                <w:numId w:val="191"/>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Resource Implications</w:t>
            </w:r>
          </w:p>
        </w:tc>
        <w:tc>
          <w:tcPr>
            <w:tcW w:w="3749" w:type="pct"/>
          </w:tcPr>
          <w:p w14:paraId="5ADEB05A" w14:textId="77777777" w:rsidR="006E509A" w:rsidRDefault="007D0784">
            <w:pPr>
              <w:pStyle w:val="BodyText"/>
              <w:tabs>
                <w:tab w:val="left" w:pos="702"/>
              </w:tabs>
              <w:spacing w:after="0" w:line="276" w:lineRule="auto"/>
              <w:ind w:left="702" w:hanging="702"/>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The following resources should be provided:</w:t>
            </w:r>
          </w:p>
          <w:p w14:paraId="2C206362" w14:textId="77777777" w:rsidR="006E509A" w:rsidRDefault="007D0784">
            <w:pPr>
              <w:pStyle w:val="ListParagraph"/>
              <w:numPr>
                <w:ilvl w:val="0"/>
                <w:numId w:val="193"/>
              </w:numPr>
              <w:shd w:val="clear" w:color="auto" w:fill="FFFFFF" w:themeFill="background1"/>
              <w:spacing w:after="0"/>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Access to relevant workplace where assessment can take place</w:t>
            </w:r>
          </w:p>
          <w:p w14:paraId="719175A6" w14:textId="77777777" w:rsidR="006E509A" w:rsidRDefault="007D0784">
            <w:pPr>
              <w:pStyle w:val="ListParagraph"/>
              <w:numPr>
                <w:ilvl w:val="0"/>
                <w:numId w:val="193"/>
              </w:numPr>
              <w:shd w:val="clear" w:color="auto" w:fill="FFFFFF" w:themeFill="background1"/>
              <w:spacing w:after="0"/>
              <w:rPr>
                <w:rFonts w:ascii="Times New Roman" w:eastAsiaTheme="minorHAnsi" w:hAnsi="Times New Roman"/>
                <w:color w:val="000000" w:themeColor="text1"/>
                <w:sz w:val="24"/>
                <w:szCs w:val="24"/>
              </w:rPr>
            </w:pPr>
            <w:r>
              <w:rPr>
                <w:rFonts w:ascii="Times New Roman" w:hAnsi="Times New Roman"/>
                <w:color w:val="000000" w:themeColor="text1"/>
                <w:sz w:val="24"/>
                <w:szCs w:val="24"/>
              </w:rPr>
              <w:t>Appropriately simulated environment where assessment can take place</w:t>
            </w:r>
          </w:p>
          <w:p w14:paraId="745B5358" w14:textId="77777777" w:rsidR="006E509A" w:rsidRDefault="006E509A">
            <w:pPr>
              <w:tabs>
                <w:tab w:val="left" w:pos="357"/>
              </w:tabs>
              <w:spacing w:after="0" w:line="23" w:lineRule="atLeast"/>
              <w:ind w:left="840"/>
              <w:jc w:val="both"/>
              <w:rPr>
                <w:rFonts w:ascii="Times New Roman" w:eastAsia="Times New Roman" w:hAnsi="Times New Roman"/>
                <w:sz w:val="24"/>
                <w:szCs w:val="24"/>
              </w:rPr>
            </w:pPr>
          </w:p>
        </w:tc>
      </w:tr>
      <w:tr w:rsidR="006E509A" w14:paraId="36FF7C4D" w14:textId="77777777">
        <w:tc>
          <w:tcPr>
            <w:tcW w:w="1251" w:type="pct"/>
          </w:tcPr>
          <w:p w14:paraId="0898A86E" w14:textId="77777777" w:rsidR="006E509A" w:rsidRDefault="007D0784">
            <w:pPr>
              <w:pStyle w:val="ListParagraph"/>
              <w:numPr>
                <w:ilvl w:val="0"/>
                <w:numId w:val="191"/>
              </w:numPr>
              <w:spacing w:after="0" w:line="23" w:lineRule="atLeast"/>
              <w:rPr>
                <w:rFonts w:ascii="Times New Roman" w:eastAsia="Times New Roman" w:hAnsi="Times New Roman"/>
                <w:sz w:val="24"/>
                <w:szCs w:val="24"/>
              </w:rPr>
            </w:pPr>
            <w:bookmarkStart w:id="57" w:name="_Hlk528433867"/>
            <w:r>
              <w:rPr>
                <w:rFonts w:ascii="Times New Roman" w:eastAsia="Times New Roman" w:hAnsi="Times New Roman"/>
                <w:sz w:val="24"/>
                <w:szCs w:val="24"/>
              </w:rPr>
              <w:lastRenderedPageBreak/>
              <w:t>Methods of Assessment</w:t>
            </w:r>
          </w:p>
        </w:tc>
        <w:tc>
          <w:tcPr>
            <w:tcW w:w="3749" w:type="pct"/>
          </w:tcPr>
          <w:p w14:paraId="6382308B" w14:textId="77777777" w:rsidR="006E509A" w:rsidRDefault="007D0784">
            <w:p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Competency in this unit may be assessed through:</w:t>
            </w:r>
          </w:p>
          <w:p w14:paraId="148D2143" w14:textId="77777777" w:rsidR="006E509A" w:rsidRDefault="007D0784">
            <w:pPr>
              <w:numPr>
                <w:ilvl w:val="0"/>
                <w:numId w:val="194"/>
              </w:numPr>
              <w:tabs>
                <w:tab w:val="left" w:pos="0"/>
              </w:tabs>
              <w:spacing w:after="0" w:line="23" w:lineRule="atLeast"/>
              <w:ind w:left="844" w:hanging="450"/>
              <w:contextualSpacing/>
              <w:rPr>
                <w:rFonts w:ascii="Times New Roman" w:eastAsia="Times New Roman" w:hAnsi="Times New Roman"/>
                <w:sz w:val="24"/>
                <w:szCs w:val="24"/>
              </w:rPr>
            </w:pPr>
            <w:r>
              <w:rPr>
                <w:rFonts w:ascii="Times New Roman" w:eastAsia="Times New Roman" w:hAnsi="Times New Roman"/>
                <w:sz w:val="24"/>
                <w:szCs w:val="24"/>
              </w:rPr>
              <w:t>Observation</w:t>
            </w:r>
          </w:p>
          <w:p w14:paraId="0541B5E0" w14:textId="77777777" w:rsidR="006E509A" w:rsidRDefault="007D0784">
            <w:pPr>
              <w:numPr>
                <w:ilvl w:val="0"/>
                <w:numId w:val="194"/>
              </w:numPr>
              <w:tabs>
                <w:tab w:val="left" w:pos="0"/>
              </w:tabs>
              <w:spacing w:after="0" w:line="23" w:lineRule="atLeast"/>
              <w:ind w:left="844" w:hanging="450"/>
              <w:contextualSpacing/>
              <w:rPr>
                <w:rFonts w:ascii="Times New Roman" w:eastAsia="Times New Roman" w:hAnsi="Times New Roman"/>
                <w:sz w:val="24"/>
                <w:szCs w:val="24"/>
              </w:rPr>
            </w:pPr>
            <w:r>
              <w:rPr>
                <w:rFonts w:ascii="Times New Roman" w:eastAsia="Times New Roman" w:hAnsi="Times New Roman"/>
                <w:sz w:val="24"/>
                <w:szCs w:val="24"/>
              </w:rPr>
              <w:t>Third party report</w:t>
            </w:r>
          </w:p>
          <w:p w14:paraId="44EAFE22" w14:textId="77777777" w:rsidR="006E509A" w:rsidRDefault="007D0784">
            <w:pPr>
              <w:numPr>
                <w:ilvl w:val="0"/>
                <w:numId w:val="194"/>
              </w:numPr>
              <w:tabs>
                <w:tab w:val="left" w:pos="0"/>
              </w:tabs>
              <w:spacing w:after="0" w:line="23" w:lineRule="atLeast"/>
              <w:ind w:left="844" w:hanging="450"/>
              <w:contextualSpacing/>
              <w:rPr>
                <w:rFonts w:ascii="Times New Roman" w:eastAsia="Times New Roman" w:hAnsi="Times New Roman"/>
                <w:sz w:val="24"/>
                <w:szCs w:val="24"/>
              </w:rPr>
            </w:pPr>
            <w:r>
              <w:rPr>
                <w:rFonts w:ascii="Times New Roman" w:eastAsia="Times New Roman" w:hAnsi="Times New Roman"/>
                <w:sz w:val="24"/>
                <w:szCs w:val="24"/>
              </w:rPr>
              <w:t xml:space="preserve">Written </w:t>
            </w:r>
          </w:p>
          <w:p w14:paraId="06243B31" w14:textId="77777777" w:rsidR="006E509A" w:rsidRDefault="007D0784">
            <w:pPr>
              <w:numPr>
                <w:ilvl w:val="0"/>
                <w:numId w:val="194"/>
              </w:numPr>
              <w:tabs>
                <w:tab w:val="left" w:pos="0"/>
              </w:tabs>
              <w:spacing w:after="0" w:line="23" w:lineRule="atLeast"/>
              <w:ind w:left="844" w:hanging="450"/>
              <w:contextualSpacing/>
              <w:rPr>
                <w:rFonts w:ascii="Times New Roman" w:eastAsia="Times New Roman" w:hAnsi="Times New Roman"/>
                <w:sz w:val="24"/>
                <w:szCs w:val="24"/>
              </w:rPr>
            </w:pPr>
            <w:r>
              <w:rPr>
                <w:rFonts w:ascii="Times New Roman" w:eastAsia="Times New Roman" w:hAnsi="Times New Roman"/>
                <w:sz w:val="24"/>
                <w:szCs w:val="24"/>
              </w:rPr>
              <w:t>Oral</w:t>
            </w:r>
          </w:p>
        </w:tc>
      </w:tr>
      <w:bookmarkEnd w:id="57"/>
      <w:tr w:rsidR="006E509A" w14:paraId="0392F34C" w14:textId="77777777">
        <w:tc>
          <w:tcPr>
            <w:tcW w:w="1251" w:type="pct"/>
          </w:tcPr>
          <w:p w14:paraId="025063FA" w14:textId="77777777" w:rsidR="006E509A" w:rsidRDefault="007D0784">
            <w:pPr>
              <w:pStyle w:val="ListParagraph"/>
              <w:numPr>
                <w:ilvl w:val="0"/>
                <w:numId w:val="191"/>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Context of Assessment</w:t>
            </w:r>
          </w:p>
        </w:tc>
        <w:tc>
          <w:tcPr>
            <w:tcW w:w="3749" w:type="pct"/>
          </w:tcPr>
          <w:p w14:paraId="611824AB" w14:textId="77777777" w:rsidR="006E509A" w:rsidRDefault="007D0784">
            <w:p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Competency may be assessed </w:t>
            </w:r>
          </w:p>
          <w:p w14:paraId="76438C76" w14:textId="77777777" w:rsidR="006E509A" w:rsidRDefault="007D0784">
            <w:pPr>
              <w:pStyle w:val="ListParagraph"/>
              <w:numPr>
                <w:ilvl w:val="0"/>
                <w:numId w:val="195"/>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Off the job</w:t>
            </w:r>
          </w:p>
          <w:p w14:paraId="187081A2" w14:textId="77777777" w:rsidR="006E509A" w:rsidRDefault="007D0784">
            <w:pPr>
              <w:pStyle w:val="ListParagraph"/>
              <w:numPr>
                <w:ilvl w:val="0"/>
                <w:numId w:val="195"/>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on the job</w:t>
            </w:r>
          </w:p>
          <w:p w14:paraId="2F29D395" w14:textId="77777777" w:rsidR="006E509A" w:rsidRDefault="007D0784">
            <w:pPr>
              <w:pStyle w:val="ListParagraph"/>
              <w:numPr>
                <w:ilvl w:val="0"/>
                <w:numId w:val="195"/>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During industrial attachment</w:t>
            </w:r>
          </w:p>
          <w:p w14:paraId="72A6C9A7" w14:textId="77777777" w:rsidR="006E509A" w:rsidRDefault="006E509A">
            <w:pPr>
              <w:spacing w:after="0" w:line="23" w:lineRule="atLeast"/>
              <w:jc w:val="both"/>
              <w:rPr>
                <w:rFonts w:ascii="Times New Roman" w:eastAsia="Times New Roman" w:hAnsi="Times New Roman"/>
                <w:sz w:val="24"/>
                <w:szCs w:val="24"/>
              </w:rPr>
            </w:pPr>
          </w:p>
        </w:tc>
      </w:tr>
      <w:tr w:rsidR="006E509A" w14:paraId="0DC017EF" w14:textId="77777777">
        <w:tc>
          <w:tcPr>
            <w:tcW w:w="1251" w:type="pct"/>
          </w:tcPr>
          <w:p w14:paraId="378C662E" w14:textId="77777777" w:rsidR="006E509A" w:rsidRDefault="007D0784">
            <w:pPr>
              <w:pStyle w:val="ListParagraph"/>
              <w:numPr>
                <w:ilvl w:val="0"/>
                <w:numId w:val="191"/>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Guidance information for assessment</w:t>
            </w:r>
          </w:p>
        </w:tc>
        <w:tc>
          <w:tcPr>
            <w:tcW w:w="3749" w:type="pct"/>
          </w:tcPr>
          <w:p w14:paraId="2038B5B3" w14:textId="77777777" w:rsidR="006E509A" w:rsidRDefault="007D0784">
            <w:p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Each unit should be assessed on its own. Holistic assessment with other units relevant to the industry sector, workplace and job role is not recommended.</w:t>
            </w:r>
          </w:p>
          <w:p w14:paraId="3A9F5657" w14:textId="77777777" w:rsidR="006E509A" w:rsidRDefault="006E509A">
            <w:pPr>
              <w:spacing w:after="0" w:line="23" w:lineRule="atLeast"/>
              <w:jc w:val="both"/>
              <w:rPr>
                <w:rFonts w:ascii="Times New Roman" w:eastAsia="Times New Roman" w:hAnsi="Times New Roman"/>
                <w:sz w:val="24"/>
                <w:szCs w:val="24"/>
              </w:rPr>
            </w:pPr>
          </w:p>
        </w:tc>
      </w:tr>
    </w:tbl>
    <w:p w14:paraId="1D62D483" w14:textId="77777777" w:rsidR="006E509A" w:rsidRDefault="006E509A">
      <w:pPr>
        <w:spacing w:after="0" w:line="23" w:lineRule="atLeast"/>
        <w:rPr>
          <w:rFonts w:ascii="Times New Roman" w:eastAsia="Times New Roman" w:hAnsi="Times New Roman"/>
          <w:b/>
          <w:sz w:val="24"/>
          <w:szCs w:val="24"/>
        </w:rPr>
      </w:pPr>
    </w:p>
    <w:p w14:paraId="737F7144" w14:textId="77777777" w:rsidR="006E509A" w:rsidRDefault="006E509A">
      <w:pPr>
        <w:spacing w:after="0" w:line="23" w:lineRule="atLeast"/>
        <w:rPr>
          <w:rFonts w:ascii="Times New Roman" w:eastAsia="Times New Roman" w:hAnsi="Times New Roman"/>
          <w:b/>
          <w:sz w:val="24"/>
          <w:szCs w:val="24"/>
        </w:rPr>
      </w:pPr>
    </w:p>
    <w:p w14:paraId="7B292912" w14:textId="77777777" w:rsidR="006E509A" w:rsidRDefault="006E509A">
      <w:pPr>
        <w:spacing w:after="0" w:line="23" w:lineRule="atLeast"/>
        <w:rPr>
          <w:rFonts w:ascii="Times New Roman" w:eastAsia="Times New Roman" w:hAnsi="Times New Roman"/>
          <w:b/>
          <w:sz w:val="24"/>
          <w:szCs w:val="24"/>
        </w:rPr>
      </w:pPr>
    </w:p>
    <w:p w14:paraId="7519A2FA" w14:textId="77777777" w:rsidR="006E509A" w:rsidRDefault="006E509A">
      <w:pPr>
        <w:spacing w:after="0" w:line="23" w:lineRule="atLeast"/>
        <w:rPr>
          <w:rFonts w:ascii="Times New Roman" w:eastAsia="Times New Roman" w:hAnsi="Times New Roman"/>
          <w:b/>
          <w:sz w:val="24"/>
          <w:szCs w:val="24"/>
        </w:rPr>
      </w:pPr>
    </w:p>
    <w:p w14:paraId="738E525E" w14:textId="77777777" w:rsidR="006E509A" w:rsidRDefault="007D0784">
      <w:pPr>
        <w:spacing w:after="160" w:line="23" w:lineRule="atLeast"/>
        <w:rPr>
          <w:rFonts w:ascii="Times New Roman" w:eastAsia="Times New Roman" w:hAnsi="Times New Roman"/>
          <w:b/>
          <w:sz w:val="24"/>
          <w:szCs w:val="24"/>
        </w:rPr>
      </w:pPr>
      <w:r>
        <w:rPr>
          <w:rFonts w:ascii="Times New Roman" w:eastAsia="Times New Roman" w:hAnsi="Times New Roman"/>
          <w:b/>
          <w:sz w:val="24"/>
          <w:szCs w:val="24"/>
        </w:rPr>
        <w:br w:type="page"/>
      </w:r>
    </w:p>
    <w:p w14:paraId="35FAE299" w14:textId="77777777" w:rsidR="006E509A" w:rsidRDefault="007D0784">
      <w:pPr>
        <w:pStyle w:val="Heading1"/>
        <w:rPr>
          <w:i/>
        </w:rPr>
      </w:pPr>
      <w:bookmarkStart w:id="58" w:name="_Hlk530146888"/>
      <w:bookmarkStart w:id="59" w:name="_Toc4672434"/>
      <w:bookmarkStart w:id="60" w:name="_Hlk530146923"/>
      <w:bookmarkStart w:id="61" w:name="_Toc76466270"/>
      <w:r>
        <w:lastRenderedPageBreak/>
        <w:t>MANAGE FINANCIAL INVESTMENTS</w:t>
      </w:r>
      <w:bookmarkEnd w:id="58"/>
      <w:bookmarkEnd w:id="59"/>
      <w:bookmarkEnd w:id="61"/>
    </w:p>
    <w:p w14:paraId="74D3EA8F" w14:textId="77777777" w:rsidR="006E509A" w:rsidRDefault="006E509A">
      <w:pPr>
        <w:spacing w:after="0" w:line="23" w:lineRule="atLeast"/>
        <w:rPr>
          <w:rFonts w:ascii="Times New Roman" w:eastAsia="Times New Roman" w:hAnsi="Times New Roman"/>
          <w:b/>
          <w:sz w:val="24"/>
          <w:szCs w:val="24"/>
        </w:rPr>
      </w:pPr>
    </w:p>
    <w:p w14:paraId="00DA6E22" w14:textId="7ED31729"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 xml:space="preserve">UNIT CODE: </w:t>
      </w:r>
      <w:r>
        <w:rPr>
          <w:rFonts w:ascii="Times New Roman" w:eastAsia="Times New Roman" w:hAnsi="Times New Roman"/>
          <w:bCs/>
          <w:sz w:val="24"/>
          <w:szCs w:val="24"/>
        </w:rPr>
        <w:t>BUS/OS/FRX/CR/03/</w:t>
      </w:r>
      <w:r w:rsidR="00131F63">
        <w:rPr>
          <w:rFonts w:ascii="Times New Roman" w:eastAsia="Times New Roman" w:hAnsi="Times New Roman"/>
          <w:bCs/>
          <w:sz w:val="24"/>
          <w:szCs w:val="24"/>
        </w:rPr>
        <w:t>5/A</w:t>
      </w:r>
    </w:p>
    <w:p w14:paraId="56BFBD55" w14:textId="77777777" w:rsidR="006E509A" w:rsidRDefault="006E509A">
      <w:pPr>
        <w:spacing w:after="0" w:line="23" w:lineRule="atLeast"/>
        <w:rPr>
          <w:rFonts w:ascii="Times New Roman" w:eastAsia="Times New Roman" w:hAnsi="Times New Roman"/>
          <w:b/>
          <w:sz w:val="24"/>
          <w:szCs w:val="24"/>
        </w:rPr>
      </w:pPr>
    </w:p>
    <w:p w14:paraId="14CF3B73"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UNIT DESCRIPTION</w:t>
      </w:r>
    </w:p>
    <w:p w14:paraId="6D287A59" w14:textId="77777777" w:rsidR="006E509A" w:rsidRDefault="007D0784">
      <w:pPr>
        <w:tabs>
          <w:tab w:val="left" w:pos="2880"/>
          <w:tab w:val="left" w:pos="9000"/>
        </w:tabs>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This unit specifies the competencies required to manage currencies and stocks financial investments. It involves; developing currencies and stocks financial investment policy, determining currencies and stocks financial investment compliance standards, carrying out currencies and stocks financial investment strategy, managing currencies and stocks financial investment risks, managing currencies and stocks financial investment portfolio performance and preparing currencies and stocks financial investments compliance report.</w:t>
      </w:r>
    </w:p>
    <w:p w14:paraId="44EAA4CA"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130"/>
      </w:tblGrid>
      <w:tr w:rsidR="006E509A" w14:paraId="093288D0" w14:textId="77777777">
        <w:tc>
          <w:tcPr>
            <w:tcW w:w="2028" w:type="pct"/>
            <w:shd w:val="clear" w:color="auto" w:fill="FFFFFF"/>
            <w:vAlign w:val="center"/>
          </w:tcPr>
          <w:p w14:paraId="78C0A7FB"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ELEMENT</w:t>
            </w:r>
          </w:p>
          <w:p w14:paraId="11F936C8"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 xml:space="preserve">These describe the </w:t>
            </w:r>
            <w:r>
              <w:rPr>
                <w:rFonts w:ascii="Times New Roman" w:eastAsia="Times New Roman" w:hAnsi="Times New Roman"/>
                <w:b/>
                <w:sz w:val="24"/>
                <w:szCs w:val="24"/>
              </w:rPr>
              <w:t>key outcomes</w:t>
            </w:r>
            <w:r>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20B74E08"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PERFORMANCE CRITERIA</w:t>
            </w:r>
          </w:p>
          <w:p w14:paraId="3339454D"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 xml:space="preserve">These are </w:t>
            </w:r>
            <w:r>
              <w:rPr>
                <w:rFonts w:ascii="Times New Roman" w:eastAsia="Times New Roman" w:hAnsi="Times New Roman"/>
                <w:b/>
                <w:sz w:val="24"/>
                <w:szCs w:val="24"/>
              </w:rPr>
              <w:t>assessable statements</w:t>
            </w:r>
            <w:r>
              <w:rPr>
                <w:rFonts w:ascii="Times New Roman" w:eastAsia="Times New Roman" w:hAnsi="Times New Roman"/>
                <w:sz w:val="24"/>
                <w:szCs w:val="24"/>
              </w:rPr>
              <w:t xml:space="preserve"> which specify the required level of performance for each of the elements (to be stated in passive voice)</w:t>
            </w:r>
          </w:p>
          <w:p w14:paraId="37245DE2"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i/>
                <w:sz w:val="24"/>
                <w:szCs w:val="24"/>
              </w:rPr>
              <w:t>Bold and italicized terms are elaborated in the Range</w:t>
            </w:r>
          </w:p>
        </w:tc>
      </w:tr>
      <w:tr w:rsidR="006E509A" w14:paraId="1C5B0C0B" w14:textId="77777777">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72B741A4" w14:textId="77777777" w:rsidR="006E509A" w:rsidRDefault="007D0784">
            <w:pPr>
              <w:pStyle w:val="ListParagraph"/>
              <w:widowControl w:val="0"/>
              <w:numPr>
                <w:ilvl w:val="0"/>
                <w:numId w:val="196"/>
              </w:numPr>
              <w:adjustRightInd w:val="0"/>
              <w:spacing w:after="0" w:line="23" w:lineRule="atLeast"/>
              <w:textAlignment w:val="baseline"/>
              <w:rPr>
                <w:rFonts w:ascii="Times New Roman" w:eastAsia="Times New Roman" w:hAnsi="Times New Roman"/>
                <w:sz w:val="24"/>
                <w:szCs w:val="24"/>
              </w:rPr>
            </w:pPr>
            <w:r>
              <w:rPr>
                <w:rFonts w:ascii="Times New Roman" w:hAnsi="Times New Roman"/>
                <w:sz w:val="24"/>
                <w:szCs w:val="24"/>
              </w:rPr>
              <w:t xml:space="preserve">Develop </w:t>
            </w:r>
            <w:r>
              <w:rPr>
                <w:rFonts w:ascii="Times New Roman" w:eastAsia="Times New Roman" w:hAnsi="Times New Roman"/>
                <w:sz w:val="24"/>
                <w:szCs w:val="24"/>
              </w:rPr>
              <w:t>currencies and stocks financial investment</w:t>
            </w:r>
            <w:r>
              <w:rPr>
                <w:rFonts w:ascii="Times New Roman" w:hAnsi="Times New Roman"/>
                <w:sz w:val="24"/>
                <w:szCs w:val="24"/>
              </w:rPr>
              <w:t xml:space="preserve"> policy</w:t>
            </w: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7B5E259D" w14:textId="77777777" w:rsidR="006E509A" w:rsidRDefault="007D0784">
            <w:pPr>
              <w:pStyle w:val="ListParagraph"/>
              <w:numPr>
                <w:ilvl w:val="0"/>
                <w:numId w:val="197"/>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w:t>
            </w:r>
            <w:r>
              <w:rPr>
                <w:rFonts w:ascii="Times New Roman" w:hAnsi="Times New Roman"/>
                <w:sz w:val="24"/>
                <w:szCs w:val="24"/>
              </w:rPr>
              <w:t>inancial investment policies are developed as per</w:t>
            </w:r>
            <w:r>
              <w:rPr>
                <w:rFonts w:ascii="Times New Roman" w:eastAsia="Times New Roman" w:hAnsi="Times New Roman"/>
                <w:b/>
                <w:i/>
                <w:sz w:val="24"/>
                <w:szCs w:val="24"/>
              </w:rPr>
              <w:t xml:space="preserve"> rules and regulation</w:t>
            </w:r>
          </w:p>
          <w:p w14:paraId="65D5EDBF" w14:textId="77777777" w:rsidR="006E509A" w:rsidRDefault="007D0784">
            <w:pPr>
              <w:pStyle w:val="ListParagraph"/>
              <w:numPr>
                <w:ilvl w:val="0"/>
                <w:numId w:val="197"/>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c</w:t>
            </w:r>
            <w:r>
              <w:rPr>
                <w:rFonts w:ascii="Times New Roman" w:eastAsia="Times New Roman" w:hAnsi="Times New Roman"/>
                <w:b/>
                <w:i/>
                <w:sz w:val="24"/>
                <w:szCs w:val="24"/>
              </w:rPr>
              <w:t xml:space="preserve">onsumer </w:t>
            </w:r>
            <w:r>
              <w:rPr>
                <w:rFonts w:ascii="Times New Roman" w:hAnsi="Times New Roman"/>
                <w:b/>
                <w:i/>
                <w:sz w:val="24"/>
                <w:szCs w:val="24"/>
              </w:rPr>
              <w:t xml:space="preserve">financial </w:t>
            </w:r>
            <w:r>
              <w:rPr>
                <w:rFonts w:ascii="Times New Roman" w:eastAsia="Times New Roman" w:hAnsi="Times New Roman"/>
                <w:b/>
                <w:i/>
                <w:sz w:val="24"/>
                <w:szCs w:val="24"/>
              </w:rPr>
              <w:t xml:space="preserve">investment strategy </w:t>
            </w:r>
            <w:r>
              <w:rPr>
                <w:rFonts w:ascii="Times New Roman" w:eastAsia="Times New Roman" w:hAnsi="Times New Roman"/>
                <w:sz w:val="24"/>
                <w:szCs w:val="24"/>
              </w:rPr>
              <w:t>is created as per the SOPs.</w:t>
            </w:r>
          </w:p>
          <w:p w14:paraId="5B0EA003" w14:textId="77777777" w:rsidR="006E509A" w:rsidRDefault="007D0784">
            <w:pPr>
              <w:pStyle w:val="ListParagraph"/>
              <w:numPr>
                <w:ilvl w:val="0"/>
                <w:numId w:val="197"/>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Client information on currencies and stocks investments and return is obtained as per SOPs.</w:t>
            </w:r>
          </w:p>
          <w:p w14:paraId="5B1D74F2" w14:textId="77777777" w:rsidR="006E509A" w:rsidRDefault="007D0784">
            <w:pPr>
              <w:pStyle w:val="ListParagraph"/>
              <w:numPr>
                <w:ilvl w:val="0"/>
                <w:numId w:val="197"/>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w:t>
            </w:r>
            <w:r>
              <w:rPr>
                <w:rFonts w:ascii="Times New Roman" w:hAnsi="Times New Roman"/>
                <w:sz w:val="24"/>
                <w:szCs w:val="24"/>
              </w:rPr>
              <w:t xml:space="preserve">inancial investment </w:t>
            </w:r>
            <w:r>
              <w:rPr>
                <w:rFonts w:ascii="Times New Roman" w:eastAsia="Times New Roman" w:hAnsi="Times New Roman"/>
                <w:b/>
                <w:i/>
                <w:sz w:val="24"/>
                <w:szCs w:val="24"/>
              </w:rPr>
              <w:t>asset classes</w:t>
            </w:r>
            <w:r>
              <w:rPr>
                <w:rFonts w:ascii="Times New Roman" w:eastAsia="Times New Roman" w:hAnsi="Times New Roman"/>
                <w:sz w:val="24"/>
                <w:szCs w:val="24"/>
              </w:rPr>
              <w:t xml:space="preserve"> are identified in accordance with rules and regulation </w:t>
            </w:r>
          </w:p>
          <w:p w14:paraId="141C4A4C" w14:textId="77777777" w:rsidR="006E509A" w:rsidRDefault="007D0784">
            <w:pPr>
              <w:pStyle w:val="ListParagraph"/>
              <w:numPr>
                <w:ilvl w:val="0"/>
                <w:numId w:val="197"/>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Currencies and stocks financial investment </w:t>
            </w:r>
            <w:proofErr w:type="gramStart"/>
            <w:r>
              <w:rPr>
                <w:rFonts w:ascii="Times New Roman" w:eastAsia="Times New Roman" w:hAnsi="Times New Roman"/>
                <w:sz w:val="24"/>
                <w:szCs w:val="24"/>
              </w:rPr>
              <w:t>is</w:t>
            </w:r>
            <w:proofErr w:type="gramEnd"/>
            <w:r>
              <w:rPr>
                <w:rFonts w:ascii="Times New Roman" w:eastAsia="Times New Roman" w:hAnsi="Times New Roman"/>
                <w:sz w:val="24"/>
                <w:szCs w:val="24"/>
              </w:rPr>
              <w:t xml:space="preserve"> performed in accordance with Return of investment.</w:t>
            </w:r>
          </w:p>
        </w:tc>
      </w:tr>
      <w:tr w:rsidR="006E509A" w14:paraId="759FC2E0" w14:textId="77777777">
        <w:tc>
          <w:tcPr>
            <w:tcW w:w="2028" w:type="pct"/>
            <w:shd w:val="clear" w:color="auto" w:fill="FFFFFF"/>
            <w:vAlign w:val="center"/>
          </w:tcPr>
          <w:p w14:paraId="6BE9D1F1" w14:textId="77777777" w:rsidR="006E509A" w:rsidRDefault="007D0784">
            <w:pPr>
              <w:pStyle w:val="ListParagraph"/>
              <w:numPr>
                <w:ilvl w:val="0"/>
                <w:numId w:val="196"/>
              </w:numPr>
              <w:spacing w:after="0" w:line="23" w:lineRule="atLeast"/>
              <w:rPr>
                <w:rFonts w:ascii="Times New Roman" w:hAnsi="Times New Roman"/>
                <w:sz w:val="24"/>
                <w:szCs w:val="24"/>
              </w:rPr>
            </w:pPr>
            <w:r>
              <w:rPr>
                <w:rFonts w:ascii="Times New Roman" w:hAnsi="Times New Roman"/>
                <w:sz w:val="24"/>
                <w:szCs w:val="24"/>
              </w:rPr>
              <w:t>Determine</w:t>
            </w:r>
            <w:r>
              <w:rPr>
                <w:rFonts w:ascii="Times New Roman" w:eastAsia="Times New Roman" w:hAnsi="Times New Roman"/>
                <w:sz w:val="24"/>
                <w:szCs w:val="24"/>
              </w:rPr>
              <w:t xml:space="preserve"> currencies and stocks</w:t>
            </w:r>
            <w:r>
              <w:rPr>
                <w:rFonts w:ascii="Times New Roman" w:hAnsi="Times New Roman"/>
                <w:sz w:val="24"/>
                <w:szCs w:val="24"/>
              </w:rPr>
              <w:t xml:space="preserve"> financial investment compliance standards</w:t>
            </w:r>
          </w:p>
        </w:tc>
        <w:tc>
          <w:tcPr>
            <w:tcW w:w="2972" w:type="pct"/>
            <w:shd w:val="clear" w:color="auto" w:fill="FFFFFF"/>
          </w:tcPr>
          <w:p w14:paraId="0428037D" w14:textId="77777777" w:rsidR="006E509A" w:rsidRDefault="007D0784">
            <w:pPr>
              <w:pStyle w:val="ListParagraph"/>
              <w:numPr>
                <w:ilvl w:val="0"/>
                <w:numId w:val="198"/>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financial investment</w:t>
            </w:r>
            <w:r>
              <w:rPr>
                <w:rFonts w:ascii="Times New Roman" w:hAnsi="Times New Roman"/>
                <w:sz w:val="24"/>
                <w:szCs w:val="24"/>
              </w:rPr>
              <w:t xml:space="preserve"> compliance </w:t>
            </w:r>
            <w:r>
              <w:rPr>
                <w:rFonts w:ascii="Times New Roman" w:eastAsia="Times New Roman" w:hAnsi="Times New Roman"/>
                <w:sz w:val="24"/>
                <w:szCs w:val="24"/>
              </w:rPr>
              <w:t>standards are identified as</w:t>
            </w:r>
            <w:r>
              <w:rPr>
                <w:rFonts w:ascii="Times New Roman" w:hAnsi="Times New Roman"/>
                <w:sz w:val="24"/>
                <w:szCs w:val="24"/>
              </w:rPr>
              <w:t xml:space="preserve"> per local and </w:t>
            </w:r>
            <w:r>
              <w:rPr>
                <w:rFonts w:ascii="Times New Roman" w:hAnsi="Times New Roman"/>
                <w:b/>
                <w:bCs/>
                <w:i/>
                <w:iCs/>
                <w:sz w:val="24"/>
                <w:szCs w:val="24"/>
              </w:rPr>
              <w:t>international best practices</w:t>
            </w:r>
            <w:r>
              <w:rPr>
                <w:rFonts w:ascii="Times New Roman" w:hAnsi="Times New Roman"/>
                <w:sz w:val="24"/>
                <w:szCs w:val="24"/>
              </w:rPr>
              <w:t xml:space="preserve">. </w:t>
            </w:r>
          </w:p>
          <w:p w14:paraId="0E1A8C7C" w14:textId="77777777" w:rsidR="006E509A" w:rsidRDefault="007D0784">
            <w:pPr>
              <w:pStyle w:val="ListParagraph"/>
              <w:numPr>
                <w:ilvl w:val="0"/>
                <w:numId w:val="198"/>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w:t>
            </w:r>
            <w:r>
              <w:rPr>
                <w:rFonts w:ascii="Times New Roman" w:hAnsi="Times New Roman"/>
                <w:sz w:val="24"/>
                <w:szCs w:val="24"/>
              </w:rPr>
              <w:t xml:space="preserve">inancial investment compliance </w:t>
            </w:r>
            <w:r>
              <w:rPr>
                <w:rFonts w:ascii="Times New Roman" w:eastAsia="Times New Roman" w:hAnsi="Times New Roman"/>
                <w:sz w:val="24"/>
                <w:szCs w:val="24"/>
              </w:rPr>
              <w:t>standards are executed as per SOPs.</w:t>
            </w:r>
          </w:p>
          <w:p w14:paraId="2B8C1BC2" w14:textId="77777777" w:rsidR="006E509A" w:rsidRDefault="007D0784">
            <w:pPr>
              <w:pStyle w:val="ListParagraph"/>
              <w:numPr>
                <w:ilvl w:val="0"/>
                <w:numId w:val="198"/>
              </w:numPr>
              <w:tabs>
                <w:tab w:val="left" w:pos="432"/>
              </w:tabs>
              <w:spacing w:after="0" w:line="23" w:lineRule="atLeast"/>
              <w:rPr>
                <w:rFonts w:ascii="Times New Roman" w:eastAsia="Times New Roman" w:hAnsi="Times New Roman"/>
                <w:b/>
                <w:i/>
                <w:sz w:val="24"/>
                <w:szCs w:val="24"/>
              </w:rPr>
            </w:pPr>
            <w:r>
              <w:rPr>
                <w:rFonts w:ascii="Times New Roman" w:eastAsia="Times New Roman" w:hAnsi="Times New Roman"/>
                <w:sz w:val="24"/>
                <w:szCs w:val="24"/>
              </w:rPr>
              <w:t xml:space="preserve">Implementation </w:t>
            </w:r>
            <w:r>
              <w:rPr>
                <w:rFonts w:ascii="Times New Roman" w:hAnsi="Times New Roman"/>
                <w:sz w:val="24"/>
                <w:szCs w:val="24"/>
              </w:rPr>
              <w:t xml:space="preserve">of </w:t>
            </w:r>
            <w:r>
              <w:rPr>
                <w:rFonts w:ascii="Times New Roman" w:eastAsia="Times New Roman" w:hAnsi="Times New Roman"/>
                <w:sz w:val="24"/>
                <w:szCs w:val="24"/>
              </w:rPr>
              <w:t xml:space="preserve">currencies and stocks </w:t>
            </w:r>
            <w:r>
              <w:rPr>
                <w:rFonts w:ascii="Times New Roman" w:hAnsi="Times New Roman"/>
                <w:sz w:val="24"/>
                <w:szCs w:val="24"/>
              </w:rPr>
              <w:t xml:space="preserve">financial investment compliance </w:t>
            </w:r>
            <w:r>
              <w:rPr>
                <w:rFonts w:ascii="Times New Roman" w:eastAsia="Times New Roman" w:hAnsi="Times New Roman"/>
                <w:sz w:val="24"/>
                <w:szCs w:val="24"/>
              </w:rPr>
              <w:t xml:space="preserve">standards </w:t>
            </w:r>
            <w:r>
              <w:rPr>
                <w:rFonts w:ascii="Times New Roman" w:hAnsi="Times New Roman"/>
                <w:sz w:val="24"/>
                <w:szCs w:val="24"/>
              </w:rPr>
              <w:t xml:space="preserve">are </w:t>
            </w:r>
            <w:r>
              <w:rPr>
                <w:rFonts w:ascii="Times New Roman" w:eastAsia="Times New Roman" w:hAnsi="Times New Roman"/>
                <w:sz w:val="24"/>
                <w:szCs w:val="24"/>
              </w:rPr>
              <w:t xml:space="preserve">monitored as </w:t>
            </w:r>
            <w:r>
              <w:rPr>
                <w:rFonts w:ascii="Times New Roman" w:hAnsi="Times New Roman"/>
                <w:sz w:val="24"/>
                <w:szCs w:val="24"/>
              </w:rPr>
              <w:t>per rules and regulations</w:t>
            </w:r>
          </w:p>
          <w:p w14:paraId="3911A97C" w14:textId="77777777" w:rsidR="006E509A" w:rsidRDefault="007D0784">
            <w:pPr>
              <w:pStyle w:val="ListParagraph"/>
              <w:numPr>
                <w:ilvl w:val="0"/>
                <w:numId w:val="198"/>
              </w:numPr>
              <w:tabs>
                <w:tab w:val="left" w:pos="432"/>
              </w:tabs>
              <w:spacing w:after="0" w:line="23" w:lineRule="atLeast"/>
              <w:rPr>
                <w:rFonts w:ascii="Times New Roman" w:eastAsia="Times New Roman" w:hAnsi="Times New Roman"/>
                <w:b/>
                <w:sz w:val="24"/>
                <w:szCs w:val="24"/>
              </w:rPr>
            </w:pPr>
            <w:r>
              <w:rPr>
                <w:rFonts w:ascii="Times New Roman" w:eastAsia="Times New Roman" w:hAnsi="Times New Roman"/>
                <w:sz w:val="24"/>
                <w:szCs w:val="24"/>
              </w:rPr>
              <w:t>Currencies and stocks financial investment</w:t>
            </w:r>
            <w:r>
              <w:rPr>
                <w:rFonts w:ascii="Times New Roman" w:hAnsi="Times New Roman"/>
                <w:sz w:val="24"/>
                <w:szCs w:val="24"/>
              </w:rPr>
              <w:t xml:space="preserve"> </w:t>
            </w:r>
            <w:r>
              <w:rPr>
                <w:rFonts w:ascii="Times New Roman" w:eastAsia="Times New Roman" w:hAnsi="Times New Roman"/>
                <w:sz w:val="24"/>
                <w:szCs w:val="24"/>
              </w:rPr>
              <w:t xml:space="preserve">standards </w:t>
            </w:r>
            <w:r>
              <w:rPr>
                <w:rFonts w:ascii="Times New Roman" w:hAnsi="Times New Roman"/>
                <w:sz w:val="24"/>
                <w:szCs w:val="24"/>
              </w:rPr>
              <w:t>compliance</w:t>
            </w:r>
            <w:r>
              <w:rPr>
                <w:rFonts w:ascii="Times New Roman" w:eastAsia="Times New Roman" w:hAnsi="Times New Roman"/>
                <w:sz w:val="24"/>
                <w:szCs w:val="24"/>
              </w:rPr>
              <w:t xml:space="preserve"> reports are prepared and shared with stakeholders.</w:t>
            </w:r>
          </w:p>
        </w:tc>
      </w:tr>
      <w:tr w:rsidR="006E509A" w14:paraId="5F0829CB" w14:textId="77777777">
        <w:tc>
          <w:tcPr>
            <w:tcW w:w="2028" w:type="pct"/>
            <w:shd w:val="clear" w:color="auto" w:fill="FFFFFF"/>
            <w:vAlign w:val="center"/>
          </w:tcPr>
          <w:p w14:paraId="0D03FA7F" w14:textId="77777777" w:rsidR="006E509A" w:rsidRDefault="007D0784">
            <w:pPr>
              <w:pStyle w:val="ListParagraph"/>
              <w:numPr>
                <w:ilvl w:val="0"/>
                <w:numId w:val="196"/>
              </w:numPr>
              <w:spacing w:after="0" w:line="23" w:lineRule="atLeast"/>
              <w:rPr>
                <w:rFonts w:ascii="Times New Roman" w:eastAsia="Times New Roman" w:hAnsi="Times New Roman"/>
                <w:sz w:val="24"/>
                <w:szCs w:val="24"/>
              </w:rPr>
            </w:pPr>
            <w:r>
              <w:rPr>
                <w:rFonts w:ascii="Times New Roman" w:hAnsi="Times New Roman"/>
                <w:sz w:val="24"/>
                <w:szCs w:val="24"/>
              </w:rPr>
              <w:lastRenderedPageBreak/>
              <w:t xml:space="preserve">Carry out </w:t>
            </w:r>
            <w:r>
              <w:rPr>
                <w:rFonts w:ascii="Times New Roman" w:eastAsia="Times New Roman" w:hAnsi="Times New Roman"/>
                <w:sz w:val="24"/>
                <w:szCs w:val="24"/>
              </w:rPr>
              <w:t xml:space="preserve">currencies and stocks </w:t>
            </w:r>
            <w:r>
              <w:rPr>
                <w:rFonts w:ascii="Times New Roman" w:hAnsi="Times New Roman"/>
                <w:sz w:val="24"/>
                <w:szCs w:val="24"/>
              </w:rPr>
              <w:t>financial investment strategy</w:t>
            </w:r>
          </w:p>
        </w:tc>
        <w:tc>
          <w:tcPr>
            <w:tcW w:w="2972" w:type="pct"/>
            <w:shd w:val="clear" w:color="auto" w:fill="FFFFFF"/>
            <w:vAlign w:val="center"/>
          </w:tcPr>
          <w:p w14:paraId="6CAD9BFF" w14:textId="77777777" w:rsidR="006E509A" w:rsidRDefault="007D0784">
            <w:pPr>
              <w:pStyle w:val="ListParagraph"/>
              <w:numPr>
                <w:ilvl w:val="0"/>
                <w:numId w:val="199"/>
              </w:numPr>
              <w:spacing w:after="0" w:line="23" w:lineRule="atLeast"/>
              <w:rPr>
                <w:rFonts w:ascii="Times New Roman" w:hAnsi="Times New Roman"/>
                <w:sz w:val="24"/>
                <w:szCs w:val="24"/>
              </w:rPr>
            </w:pPr>
            <w:r>
              <w:rPr>
                <w:rFonts w:ascii="Times New Roman" w:eastAsia="Times New Roman" w:hAnsi="Times New Roman"/>
                <w:sz w:val="24"/>
                <w:szCs w:val="24"/>
              </w:rPr>
              <w:t>Currencies and stocks f</w:t>
            </w:r>
            <w:r>
              <w:rPr>
                <w:rFonts w:ascii="Times New Roman" w:hAnsi="Times New Roman"/>
                <w:sz w:val="24"/>
                <w:szCs w:val="24"/>
              </w:rPr>
              <w:t>inancial investment strategy is structured as per the client’s specification.</w:t>
            </w:r>
          </w:p>
          <w:p w14:paraId="5B4678E0" w14:textId="77777777" w:rsidR="006E509A" w:rsidRDefault="007D0784">
            <w:pPr>
              <w:pStyle w:val="ListParagraph"/>
              <w:numPr>
                <w:ilvl w:val="0"/>
                <w:numId w:val="199"/>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w:t>
            </w:r>
            <w:r>
              <w:rPr>
                <w:rFonts w:ascii="Times New Roman" w:hAnsi="Times New Roman"/>
                <w:sz w:val="24"/>
                <w:szCs w:val="24"/>
              </w:rPr>
              <w:t>inancial investment strategy is implemented.</w:t>
            </w:r>
          </w:p>
          <w:p w14:paraId="3998114D" w14:textId="77777777" w:rsidR="006E509A" w:rsidRDefault="007D0784">
            <w:pPr>
              <w:pStyle w:val="ListParagraph"/>
              <w:numPr>
                <w:ilvl w:val="0"/>
                <w:numId w:val="199"/>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w:t>
            </w:r>
            <w:r>
              <w:rPr>
                <w:rFonts w:ascii="Times New Roman" w:hAnsi="Times New Roman"/>
                <w:sz w:val="24"/>
                <w:szCs w:val="24"/>
              </w:rPr>
              <w:t>inancial investment strategy is evaluated and documented as per the SOPs.</w:t>
            </w:r>
          </w:p>
          <w:p w14:paraId="19DC8E57" w14:textId="77777777" w:rsidR="006E509A" w:rsidRDefault="007D0784">
            <w:pPr>
              <w:pStyle w:val="ListParagraph"/>
              <w:numPr>
                <w:ilvl w:val="0"/>
                <w:numId w:val="199"/>
              </w:numPr>
              <w:spacing w:after="0" w:line="23" w:lineRule="atLeast"/>
              <w:rPr>
                <w:rFonts w:ascii="Times New Roman" w:eastAsia="Times New Roman" w:hAnsi="Times New Roman"/>
                <w:b/>
                <w:i/>
                <w:sz w:val="24"/>
                <w:szCs w:val="24"/>
              </w:rPr>
            </w:pPr>
            <w:r>
              <w:rPr>
                <w:rFonts w:ascii="Times New Roman" w:eastAsia="Times New Roman" w:hAnsi="Times New Roman"/>
                <w:sz w:val="24"/>
                <w:szCs w:val="24"/>
              </w:rPr>
              <w:t xml:space="preserve">Currencies and stocks financial </w:t>
            </w:r>
            <w:r>
              <w:rPr>
                <w:rFonts w:ascii="Times New Roman" w:eastAsia="Times New Roman" w:hAnsi="Times New Roman"/>
                <w:b/>
                <w:bCs/>
                <w:i/>
                <w:iCs/>
                <w:sz w:val="24"/>
                <w:szCs w:val="24"/>
              </w:rPr>
              <w:t>p</w:t>
            </w:r>
            <w:r>
              <w:rPr>
                <w:rFonts w:ascii="Times New Roman" w:eastAsia="Times New Roman" w:hAnsi="Times New Roman"/>
                <w:b/>
                <w:i/>
                <w:sz w:val="24"/>
                <w:szCs w:val="24"/>
              </w:rPr>
              <w:t xml:space="preserve">erformance </w:t>
            </w:r>
            <w:proofErr w:type="gramStart"/>
            <w:r>
              <w:rPr>
                <w:rFonts w:ascii="Times New Roman" w:hAnsi="Times New Roman"/>
                <w:b/>
                <w:i/>
                <w:sz w:val="24"/>
                <w:szCs w:val="24"/>
              </w:rPr>
              <w:t>is</w:t>
            </w:r>
            <w:proofErr w:type="gramEnd"/>
            <w:r>
              <w:rPr>
                <w:rFonts w:ascii="Times New Roman" w:hAnsi="Times New Roman"/>
                <w:b/>
                <w:i/>
                <w:sz w:val="24"/>
                <w:szCs w:val="24"/>
              </w:rPr>
              <w:t xml:space="preserve"> m</w:t>
            </w:r>
            <w:r>
              <w:rPr>
                <w:rFonts w:ascii="Times New Roman" w:eastAsia="Times New Roman" w:hAnsi="Times New Roman"/>
                <w:b/>
                <w:i/>
                <w:sz w:val="24"/>
                <w:szCs w:val="24"/>
              </w:rPr>
              <w:t>easured</w:t>
            </w:r>
            <w:r>
              <w:rPr>
                <w:rFonts w:ascii="Times New Roman" w:hAnsi="Times New Roman"/>
                <w:sz w:val="24"/>
                <w:szCs w:val="24"/>
              </w:rPr>
              <w:t xml:space="preserve"> in accordance with SOPs</w:t>
            </w:r>
          </w:p>
          <w:p w14:paraId="3D4D7181" w14:textId="77777777" w:rsidR="006E509A" w:rsidRDefault="007D0784">
            <w:pPr>
              <w:pStyle w:val="ListParagraph"/>
              <w:numPr>
                <w:ilvl w:val="0"/>
                <w:numId w:val="199"/>
              </w:num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 xml:space="preserve">Currencies and stocks </w:t>
            </w:r>
            <w:r>
              <w:rPr>
                <w:rFonts w:ascii="Times New Roman" w:eastAsia="Times New Roman" w:hAnsi="Times New Roman"/>
                <w:b/>
                <w:bCs/>
                <w:i/>
                <w:iCs/>
                <w:sz w:val="24"/>
                <w:szCs w:val="24"/>
              </w:rPr>
              <w:t>f</w:t>
            </w:r>
            <w:r>
              <w:rPr>
                <w:rFonts w:ascii="Times New Roman" w:hAnsi="Times New Roman"/>
                <w:b/>
                <w:i/>
                <w:sz w:val="24"/>
                <w:szCs w:val="24"/>
              </w:rPr>
              <w:t xml:space="preserve">inancial investment </w:t>
            </w:r>
            <w:r>
              <w:rPr>
                <w:rFonts w:ascii="Times New Roman" w:eastAsia="Times New Roman" w:hAnsi="Times New Roman"/>
                <w:b/>
                <w:i/>
                <w:sz w:val="24"/>
                <w:szCs w:val="24"/>
              </w:rPr>
              <w:t>reports</w:t>
            </w:r>
            <w:r>
              <w:rPr>
                <w:rFonts w:ascii="Times New Roman" w:eastAsia="Times New Roman" w:hAnsi="Times New Roman"/>
                <w:sz w:val="24"/>
                <w:szCs w:val="24"/>
              </w:rPr>
              <w:t xml:space="preserve"> are </w:t>
            </w:r>
            <w:r>
              <w:rPr>
                <w:rFonts w:ascii="Times New Roman" w:hAnsi="Times New Roman"/>
                <w:sz w:val="24"/>
                <w:szCs w:val="24"/>
              </w:rPr>
              <w:t>prepared as per the SOPs</w:t>
            </w:r>
          </w:p>
        </w:tc>
      </w:tr>
      <w:tr w:rsidR="006E509A" w14:paraId="7371A6F2" w14:textId="77777777">
        <w:tc>
          <w:tcPr>
            <w:tcW w:w="2028" w:type="pct"/>
          </w:tcPr>
          <w:p w14:paraId="573838F8" w14:textId="77777777" w:rsidR="006E509A" w:rsidRDefault="007D0784">
            <w:pPr>
              <w:pStyle w:val="ListParagraph"/>
              <w:widowControl w:val="0"/>
              <w:numPr>
                <w:ilvl w:val="0"/>
                <w:numId w:val="196"/>
              </w:numPr>
              <w:adjustRightInd w:val="0"/>
              <w:spacing w:after="0" w:line="23" w:lineRule="atLeast"/>
              <w:textAlignment w:val="baseline"/>
              <w:rPr>
                <w:rFonts w:ascii="Times New Roman" w:hAnsi="Times New Roman"/>
                <w:sz w:val="24"/>
                <w:szCs w:val="24"/>
              </w:rPr>
            </w:pPr>
            <w:r>
              <w:rPr>
                <w:rFonts w:ascii="Times New Roman" w:hAnsi="Times New Roman"/>
                <w:sz w:val="24"/>
                <w:szCs w:val="24"/>
              </w:rPr>
              <w:t>Manage</w:t>
            </w:r>
            <w:r>
              <w:rPr>
                <w:rFonts w:ascii="Times New Roman" w:eastAsia="Times New Roman" w:hAnsi="Times New Roman"/>
                <w:sz w:val="24"/>
                <w:szCs w:val="24"/>
              </w:rPr>
              <w:t xml:space="preserve"> currencies and stocks</w:t>
            </w:r>
            <w:r>
              <w:rPr>
                <w:rFonts w:ascii="Times New Roman" w:hAnsi="Times New Roman"/>
                <w:sz w:val="24"/>
                <w:szCs w:val="24"/>
              </w:rPr>
              <w:t xml:space="preserve"> financial investment risks</w:t>
            </w:r>
            <w:r>
              <w:rPr>
                <w:rFonts w:ascii="Times New Roman" w:hAnsi="Times New Roman"/>
                <w:sz w:val="24"/>
                <w:szCs w:val="24"/>
              </w:rPr>
              <w:tab/>
            </w:r>
          </w:p>
          <w:p w14:paraId="22EE7556" w14:textId="77777777" w:rsidR="006E509A" w:rsidRDefault="006E509A">
            <w:pPr>
              <w:pStyle w:val="ListParagraph"/>
              <w:widowControl w:val="0"/>
              <w:adjustRightInd w:val="0"/>
              <w:spacing w:after="0" w:line="23" w:lineRule="atLeast"/>
              <w:textAlignment w:val="baseline"/>
              <w:rPr>
                <w:rFonts w:ascii="Times New Roman" w:eastAsia="Times New Roman" w:hAnsi="Times New Roman"/>
                <w:sz w:val="24"/>
                <w:szCs w:val="24"/>
              </w:rPr>
            </w:pPr>
          </w:p>
        </w:tc>
        <w:tc>
          <w:tcPr>
            <w:tcW w:w="2972" w:type="pct"/>
          </w:tcPr>
          <w:p w14:paraId="311825A8" w14:textId="77777777" w:rsidR="006E509A" w:rsidRDefault="007D0784">
            <w:pPr>
              <w:pStyle w:val="ListParagraph"/>
              <w:numPr>
                <w:ilvl w:val="0"/>
                <w:numId w:val="200"/>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financial investment</w:t>
            </w:r>
            <w:r>
              <w:rPr>
                <w:rFonts w:ascii="Times New Roman" w:hAnsi="Times New Roman"/>
                <w:sz w:val="24"/>
                <w:szCs w:val="24"/>
              </w:rPr>
              <w:t xml:space="preserve">s </w:t>
            </w:r>
            <w:r>
              <w:rPr>
                <w:rFonts w:ascii="Times New Roman" w:eastAsia="Times New Roman" w:hAnsi="Times New Roman"/>
                <w:b/>
                <w:i/>
                <w:sz w:val="24"/>
                <w:szCs w:val="24"/>
              </w:rPr>
              <w:t xml:space="preserve">risk exposures </w:t>
            </w:r>
            <w:r>
              <w:rPr>
                <w:rFonts w:ascii="Times New Roman" w:eastAsia="Times New Roman" w:hAnsi="Times New Roman"/>
                <w:bCs/>
                <w:iCs/>
                <w:sz w:val="24"/>
                <w:szCs w:val="24"/>
              </w:rPr>
              <w:t xml:space="preserve">are </w:t>
            </w:r>
            <w:r>
              <w:rPr>
                <w:rFonts w:ascii="Times New Roman" w:eastAsia="Times New Roman" w:hAnsi="Times New Roman"/>
                <w:sz w:val="24"/>
                <w:szCs w:val="24"/>
              </w:rPr>
              <w:t>identified.</w:t>
            </w:r>
          </w:p>
          <w:p w14:paraId="06696777" w14:textId="77777777" w:rsidR="006E509A" w:rsidRDefault="007D0784">
            <w:pPr>
              <w:pStyle w:val="ListParagraph"/>
              <w:numPr>
                <w:ilvl w:val="0"/>
                <w:numId w:val="200"/>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financial investment</w:t>
            </w:r>
            <w:r>
              <w:rPr>
                <w:rFonts w:ascii="Times New Roman" w:hAnsi="Times New Roman"/>
                <w:sz w:val="24"/>
                <w:szCs w:val="24"/>
              </w:rPr>
              <w:t xml:space="preserve">s </w:t>
            </w:r>
            <w:r>
              <w:rPr>
                <w:rFonts w:ascii="Times New Roman" w:eastAsia="Times New Roman" w:hAnsi="Times New Roman"/>
                <w:sz w:val="24"/>
                <w:szCs w:val="24"/>
              </w:rPr>
              <w:t xml:space="preserve">risk matrix is developed </w:t>
            </w:r>
            <w:r>
              <w:rPr>
                <w:rFonts w:ascii="Times New Roman" w:hAnsi="Times New Roman"/>
                <w:sz w:val="24"/>
                <w:szCs w:val="24"/>
              </w:rPr>
              <w:t xml:space="preserve">as per SOPs </w:t>
            </w:r>
          </w:p>
          <w:p w14:paraId="14B2F402" w14:textId="77777777" w:rsidR="006E509A" w:rsidRDefault="007D0784">
            <w:pPr>
              <w:pStyle w:val="ListParagraph"/>
              <w:numPr>
                <w:ilvl w:val="0"/>
                <w:numId w:val="200"/>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financial investment</w:t>
            </w:r>
            <w:r>
              <w:rPr>
                <w:rFonts w:ascii="Times New Roman" w:hAnsi="Times New Roman"/>
                <w:sz w:val="24"/>
                <w:szCs w:val="24"/>
              </w:rPr>
              <w:t xml:space="preserve"> risks are</w:t>
            </w:r>
            <w:r>
              <w:rPr>
                <w:rFonts w:ascii="Times New Roman" w:eastAsia="Times New Roman" w:hAnsi="Times New Roman"/>
                <w:sz w:val="24"/>
                <w:szCs w:val="24"/>
              </w:rPr>
              <w:t xml:space="preserve"> monitored</w:t>
            </w:r>
            <w:r>
              <w:rPr>
                <w:rFonts w:ascii="Times New Roman" w:hAnsi="Times New Roman"/>
                <w:sz w:val="24"/>
                <w:szCs w:val="24"/>
              </w:rPr>
              <w:t xml:space="preserve"> in accordance with SOPs and as per rules and regulations. </w:t>
            </w:r>
          </w:p>
          <w:p w14:paraId="3047B7E9" w14:textId="77777777" w:rsidR="006E509A" w:rsidRDefault="007D0784">
            <w:pPr>
              <w:pStyle w:val="ListParagraph"/>
              <w:numPr>
                <w:ilvl w:val="0"/>
                <w:numId w:val="200"/>
              </w:numPr>
              <w:tabs>
                <w:tab w:val="left" w:pos="342"/>
              </w:tabs>
              <w:spacing w:after="0" w:line="23" w:lineRule="atLeast"/>
              <w:rPr>
                <w:rFonts w:ascii="Times New Roman" w:eastAsia="Times New Roman" w:hAnsi="Times New Roman"/>
                <w:b/>
                <w:i/>
                <w:sz w:val="24"/>
                <w:szCs w:val="24"/>
              </w:rPr>
            </w:pPr>
            <w:r>
              <w:rPr>
                <w:rFonts w:ascii="Times New Roman" w:eastAsia="Times New Roman" w:hAnsi="Times New Roman"/>
                <w:sz w:val="24"/>
                <w:szCs w:val="24"/>
              </w:rPr>
              <w:t>Currencies and stocks financial investment</w:t>
            </w:r>
            <w:r>
              <w:rPr>
                <w:rFonts w:ascii="Times New Roman" w:hAnsi="Times New Roman"/>
                <w:sz w:val="24"/>
                <w:szCs w:val="24"/>
              </w:rPr>
              <w:t xml:space="preserve">s risk </w:t>
            </w:r>
            <w:r>
              <w:rPr>
                <w:rFonts w:ascii="Times New Roman" w:eastAsia="Times New Roman" w:hAnsi="Times New Roman"/>
                <w:b/>
                <w:i/>
                <w:sz w:val="24"/>
                <w:szCs w:val="24"/>
              </w:rPr>
              <w:t xml:space="preserve">mitigation strategies </w:t>
            </w:r>
            <w:r>
              <w:rPr>
                <w:rFonts w:ascii="Times New Roman" w:eastAsia="Times New Roman" w:hAnsi="Times New Roman"/>
                <w:sz w:val="24"/>
                <w:szCs w:val="24"/>
              </w:rPr>
              <w:t xml:space="preserve">are developed </w:t>
            </w:r>
            <w:r>
              <w:rPr>
                <w:rFonts w:ascii="Times New Roman" w:hAnsi="Times New Roman"/>
                <w:sz w:val="24"/>
                <w:szCs w:val="24"/>
              </w:rPr>
              <w:t>as per rules and regulations.</w:t>
            </w:r>
          </w:p>
          <w:p w14:paraId="4A672E8D" w14:textId="77777777" w:rsidR="006E509A" w:rsidRDefault="006E509A">
            <w:pPr>
              <w:pStyle w:val="ListParagraph"/>
              <w:tabs>
                <w:tab w:val="left" w:pos="342"/>
              </w:tabs>
              <w:spacing w:after="0" w:line="23" w:lineRule="atLeast"/>
              <w:rPr>
                <w:rFonts w:ascii="Times New Roman" w:eastAsia="Times New Roman" w:hAnsi="Times New Roman"/>
                <w:sz w:val="24"/>
                <w:szCs w:val="24"/>
              </w:rPr>
            </w:pPr>
          </w:p>
        </w:tc>
      </w:tr>
      <w:tr w:rsidR="006E509A" w14:paraId="2DC9D554" w14:textId="77777777">
        <w:tc>
          <w:tcPr>
            <w:tcW w:w="2028" w:type="pct"/>
          </w:tcPr>
          <w:p w14:paraId="6A1E75F1" w14:textId="77777777" w:rsidR="006E509A" w:rsidRDefault="007D0784">
            <w:pPr>
              <w:pStyle w:val="ListParagraph"/>
              <w:widowControl w:val="0"/>
              <w:numPr>
                <w:ilvl w:val="0"/>
                <w:numId w:val="196"/>
              </w:numPr>
              <w:adjustRightInd w:val="0"/>
              <w:spacing w:after="0" w:line="23" w:lineRule="atLeast"/>
              <w:textAlignment w:val="baseline"/>
              <w:rPr>
                <w:rFonts w:ascii="Times New Roman" w:hAnsi="Times New Roman"/>
                <w:sz w:val="24"/>
                <w:szCs w:val="24"/>
              </w:rPr>
            </w:pPr>
            <w:r>
              <w:rPr>
                <w:rFonts w:ascii="Times New Roman" w:hAnsi="Times New Roman"/>
                <w:sz w:val="24"/>
                <w:szCs w:val="24"/>
              </w:rPr>
              <w:t xml:space="preserve">Manage </w:t>
            </w:r>
            <w:r>
              <w:rPr>
                <w:rFonts w:ascii="Times New Roman" w:eastAsia="Times New Roman" w:hAnsi="Times New Roman"/>
                <w:sz w:val="24"/>
                <w:szCs w:val="24"/>
              </w:rPr>
              <w:t xml:space="preserve">currencies and stocks </w:t>
            </w:r>
            <w:r>
              <w:rPr>
                <w:rFonts w:ascii="Times New Roman" w:hAnsi="Times New Roman"/>
                <w:sz w:val="24"/>
                <w:szCs w:val="24"/>
              </w:rPr>
              <w:t>financial investment portfolio performance</w:t>
            </w:r>
          </w:p>
        </w:tc>
        <w:tc>
          <w:tcPr>
            <w:tcW w:w="2972" w:type="pct"/>
          </w:tcPr>
          <w:p w14:paraId="2D9F8B46" w14:textId="77777777" w:rsidR="006E509A" w:rsidRDefault="007D0784">
            <w:pPr>
              <w:pStyle w:val="ListParagraph"/>
              <w:numPr>
                <w:ilvl w:val="0"/>
                <w:numId w:val="201"/>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b/>
                <w:bCs/>
                <w:i/>
                <w:iCs/>
                <w:sz w:val="24"/>
                <w:szCs w:val="24"/>
              </w:rPr>
              <w:t>F</w:t>
            </w:r>
            <w:r>
              <w:rPr>
                <w:rFonts w:ascii="Times New Roman" w:hAnsi="Times New Roman"/>
                <w:b/>
                <w:i/>
                <w:sz w:val="24"/>
                <w:szCs w:val="24"/>
              </w:rPr>
              <w:t>inancial investments p</w:t>
            </w:r>
            <w:r>
              <w:rPr>
                <w:rFonts w:ascii="Times New Roman" w:eastAsia="Times New Roman" w:hAnsi="Times New Roman"/>
                <w:b/>
                <w:i/>
                <w:sz w:val="24"/>
                <w:szCs w:val="24"/>
              </w:rPr>
              <w:t>ortfolio</w:t>
            </w:r>
            <w:r>
              <w:rPr>
                <w:rFonts w:ascii="Times New Roman" w:eastAsia="Times New Roman" w:hAnsi="Times New Roman"/>
                <w:sz w:val="24"/>
                <w:szCs w:val="24"/>
              </w:rPr>
              <w:t xml:space="preserve"> performance is </w:t>
            </w:r>
            <w:r>
              <w:rPr>
                <w:rFonts w:ascii="Times New Roman" w:eastAsia="Times New Roman" w:hAnsi="Times New Roman"/>
                <w:b/>
                <w:bCs/>
                <w:i/>
                <w:iCs/>
                <w:sz w:val="24"/>
                <w:szCs w:val="24"/>
              </w:rPr>
              <w:t>monitored</w:t>
            </w:r>
            <w:r>
              <w:rPr>
                <w:rFonts w:ascii="Times New Roman" w:hAnsi="Times New Roman"/>
                <w:sz w:val="24"/>
                <w:szCs w:val="24"/>
              </w:rPr>
              <w:t xml:space="preserve"> as per the SOPs.</w:t>
            </w:r>
          </w:p>
          <w:p w14:paraId="5CAEC569" w14:textId="77777777" w:rsidR="006E509A" w:rsidRDefault="007D0784">
            <w:pPr>
              <w:pStyle w:val="ListParagraph"/>
              <w:numPr>
                <w:ilvl w:val="0"/>
                <w:numId w:val="201"/>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financial investments portfolio risk compliance</w:t>
            </w:r>
            <w:r>
              <w:rPr>
                <w:rFonts w:ascii="Times New Roman" w:hAnsi="Times New Roman"/>
                <w:sz w:val="24"/>
                <w:szCs w:val="24"/>
              </w:rPr>
              <w:t xml:space="preserve"> rules and regulations are adhered to as per the SOPs.</w:t>
            </w:r>
          </w:p>
          <w:p w14:paraId="37D823D6" w14:textId="77777777" w:rsidR="006E509A" w:rsidRDefault="007D0784">
            <w:pPr>
              <w:pStyle w:val="ListParagraph"/>
              <w:numPr>
                <w:ilvl w:val="0"/>
                <w:numId w:val="201"/>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financial investments risk reports are prepared as per SOPs</w:t>
            </w:r>
          </w:p>
          <w:p w14:paraId="79E3A8A6" w14:textId="77777777" w:rsidR="006E509A" w:rsidRDefault="007D0784">
            <w:pPr>
              <w:pStyle w:val="ListParagraph"/>
              <w:numPr>
                <w:ilvl w:val="0"/>
                <w:numId w:val="201"/>
              </w:numPr>
              <w:tabs>
                <w:tab w:val="left" w:pos="342"/>
              </w:tabs>
              <w:spacing w:after="0" w:line="23" w:lineRule="atLeast"/>
              <w:rPr>
                <w:rFonts w:ascii="Times New Roman" w:hAnsi="Times New Roman"/>
                <w:sz w:val="24"/>
                <w:szCs w:val="24"/>
              </w:rPr>
            </w:pPr>
            <w:r>
              <w:rPr>
                <w:rFonts w:ascii="Times New Roman" w:eastAsia="Times New Roman" w:hAnsi="Times New Roman"/>
                <w:sz w:val="24"/>
                <w:szCs w:val="24"/>
              </w:rPr>
              <w:t xml:space="preserve">Currencies and stocks financial investment portfolio performance </w:t>
            </w:r>
            <w:r>
              <w:rPr>
                <w:rFonts w:ascii="Times New Roman" w:eastAsia="Times New Roman" w:hAnsi="Times New Roman"/>
                <w:b/>
                <w:i/>
                <w:sz w:val="24"/>
                <w:szCs w:val="24"/>
              </w:rPr>
              <w:t>reports</w:t>
            </w:r>
            <w:r>
              <w:rPr>
                <w:rFonts w:ascii="Times New Roman" w:eastAsia="Times New Roman" w:hAnsi="Times New Roman"/>
                <w:sz w:val="24"/>
                <w:szCs w:val="24"/>
              </w:rPr>
              <w:t xml:space="preserve"> are prepared as per SOPs.</w:t>
            </w:r>
          </w:p>
        </w:tc>
      </w:tr>
      <w:tr w:rsidR="006E509A" w14:paraId="226C6093" w14:textId="77777777">
        <w:tc>
          <w:tcPr>
            <w:tcW w:w="2028" w:type="pct"/>
          </w:tcPr>
          <w:p w14:paraId="3309B615" w14:textId="77777777" w:rsidR="006E509A" w:rsidRDefault="007D0784">
            <w:pPr>
              <w:pStyle w:val="ListParagraph"/>
              <w:numPr>
                <w:ilvl w:val="0"/>
                <w:numId w:val="196"/>
              </w:numPr>
              <w:spacing w:after="0" w:line="23" w:lineRule="atLeast"/>
              <w:rPr>
                <w:rFonts w:ascii="Times New Roman" w:eastAsia="Times New Roman" w:hAnsi="Times New Roman"/>
                <w:sz w:val="24"/>
                <w:szCs w:val="24"/>
              </w:rPr>
            </w:pPr>
            <w:r>
              <w:rPr>
                <w:rFonts w:ascii="Times New Roman" w:hAnsi="Times New Roman"/>
                <w:sz w:val="24"/>
                <w:szCs w:val="24"/>
              </w:rPr>
              <w:t xml:space="preserve">Prepare </w:t>
            </w:r>
            <w:r>
              <w:rPr>
                <w:rFonts w:ascii="Times New Roman" w:eastAsia="Times New Roman" w:hAnsi="Times New Roman"/>
                <w:sz w:val="24"/>
                <w:szCs w:val="24"/>
              </w:rPr>
              <w:t xml:space="preserve">currencies and stocks </w:t>
            </w:r>
            <w:r>
              <w:rPr>
                <w:rFonts w:ascii="Times New Roman" w:hAnsi="Times New Roman"/>
                <w:sz w:val="24"/>
                <w:szCs w:val="24"/>
              </w:rPr>
              <w:t>financial investments compliance report</w:t>
            </w:r>
          </w:p>
        </w:tc>
        <w:tc>
          <w:tcPr>
            <w:tcW w:w="2972" w:type="pct"/>
          </w:tcPr>
          <w:p w14:paraId="169B10CF" w14:textId="77777777" w:rsidR="006E509A" w:rsidRDefault="007D0784">
            <w:pPr>
              <w:pStyle w:val="ListParagraph"/>
              <w:numPr>
                <w:ilvl w:val="0"/>
                <w:numId w:val="202"/>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financial investment</w:t>
            </w:r>
            <w:r>
              <w:rPr>
                <w:rFonts w:ascii="Times New Roman" w:hAnsi="Times New Roman"/>
                <w:sz w:val="24"/>
                <w:szCs w:val="24"/>
              </w:rPr>
              <w:t xml:space="preserve"> </w:t>
            </w:r>
            <w:r>
              <w:rPr>
                <w:rFonts w:ascii="Times New Roman" w:eastAsia="Times New Roman" w:hAnsi="Times New Roman"/>
                <w:b/>
                <w:i/>
                <w:sz w:val="24"/>
                <w:szCs w:val="24"/>
              </w:rPr>
              <w:t>compliance matrix</w:t>
            </w:r>
            <w:r>
              <w:rPr>
                <w:rFonts w:ascii="Times New Roman" w:hAnsi="Times New Roman"/>
                <w:sz w:val="24"/>
                <w:szCs w:val="24"/>
              </w:rPr>
              <w:t xml:space="preserve"> is prepared as per the SOPs.</w:t>
            </w:r>
          </w:p>
          <w:p w14:paraId="55E08C1F" w14:textId="77777777" w:rsidR="006E509A" w:rsidRDefault="007D0784">
            <w:pPr>
              <w:pStyle w:val="ListParagraph"/>
              <w:numPr>
                <w:ilvl w:val="0"/>
                <w:numId w:val="202"/>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financial investment</w:t>
            </w:r>
            <w:r>
              <w:rPr>
                <w:rFonts w:ascii="Times New Roman" w:hAnsi="Times New Roman"/>
                <w:sz w:val="24"/>
                <w:szCs w:val="24"/>
              </w:rPr>
              <w:t xml:space="preserve"> compliance </w:t>
            </w:r>
            <w:r>
              <w:rPr>
                <w:rFonts w:ascii="Times New Roman" w:eastAsia="Times New Roman" w:hAnsi="Times New Roman"/>
                <w:sz w:val="24"/>
                <w:szCs w:val="24"/>
              </w:rPr>
              <w:t>report is prepared as per the SOPs</w:t>
            </w:r>
          </w:p>
        </w:tc>
      </w:tr>
    </w:tbl>
    <w:p w14:paraId="32C19CAD" w14:textId="77777777" w:rsidR="006E509A" w:rsidRDefault="006E509A">
      <w:pPr>
        <w:spacing w:after="0" w:line="23" w:lineRule="atLeast"/>
        <w:rPr>
          <w:rFonts w:ascii="Times New Roman" w:eastAsia="Times New Roman" w:hAnsi="Times New Roman"/>
          <w:b/>
          <w:sz w:val="24"/>
          <w:szCs w:val="24"/>
        </w:rPr>
      </w:pPr>
    </w:p>
    <w:p w14:paraId="48A4784E" w14:textId="77777777" w:rsidR="006E509A" w:rsidRDefault="006E509A">
      <w:pPr>
        <w:spacing w:after="0" w:line="23" w:lineRule="atLeast"/>
        <w:rPr>
          <w:rFonts w:ascii="Times New Roman" w:eastAsia="Times New Roman" w:hAnsi="Times New Roman"/>
          <w:b/>
          <w:sz w:val="24"/>
          <w:szCs w:val="24"/>
        </w:rPr>
      </w:pPr>
    </w:p>
    <w:p w14:paraId="68A831E8" w14:textId="77777777" w:rsidR="006E509A" w:rsidRDefault="006E509A">
      <w:pPr>
        <w:spacing w:after="0" w:line="23" w:lineRule="atLeast"/>
        <w:rPr>
          <w:rFonts w:ascii="Times New Roman" w:eastAsia="Times New Roman" w:hAnsi="Times New Roman"/>
          <w:b/>
          <w:sz w:val="24"/>
          <w:szCs w:val="24"/>
        </w:rPr>
      </w:pPr>
    </w:p>
    <w:p w14:paraId="178F8EDD" w14:textId="77777777" w:rsidR="006E509A" w:rsidRDefault="006E509A">
      <w:pPr>
        <w:spacing w:after="0" w:line="23" w:lineRule="atLeast"/>
        <w:rPr>
          <w:rFonts w:ascii="Times New Roman" w:eastAsia="Times New Roman" w:hAnsi="Times New Roman"/>
          <w:b/>
          <w:sz w:val="24"/>
          <w:szCs w:val="24"/>
        </w:rPr>
      </w:pPr>
    </w:p>
    <w:p w14:paraId="7968783E" w14:textId="77777777" w:rsidR="006E509A" w:rsidRDefault="006E509A">
      <w:pPr>
        <w:spacing w:after="0" w:line="23" w:lineRule="atLeast"/>
        <w:rPr>
          <w:rFonts w:ascii="Times New Roman" w:eastAsia="Times New Roman" w:hAnsi="Times New Roman"/>
          <w:b/>
          <w:sz w:val="24"/>
          <w:szCs w:val="24"/>
        </w:rPr>
      </w:pPr>
    </w:p>
    <w:p w14:paraId="37D9D910"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RANGE</w:t>
      </w:r>
    </w:p>
    <w:p w14:paraId="3B68FC13"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459B46C2" w14:textId="77777777" w:rsidR="006E509A" w:rsidRDefault="006E509A">
      <w:pPr>
        <w:spacing w:after="0" w:line="23" w:lineRule="atLeast"/>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6E509A" w14:paraId="7AB96B01" w14:textId="77777777">
        <w:trPr>
          <w:cantSplit/>
        </w:trPr>
        <w:tc>
          <w:tcPr>
            <w:tcW w:w="1633" w:type="pct"/>
          </w:tcPr>
          <w:p w14:paraId="70F662DB"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VARIABLE</w:t>
            </w:r>
          </w:p>
        </w:tc>
        <w:tc>
          <w:tcPr>
            <w:tcW w:w="3367" w:type="pct"/>
          </w:tcPr>
          <w:p w14:paraId="373B585B"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RANGE</w:t>
            </w:r>
          </w:p>
        </w:tc>
      </w:tr>
      <w:tr w:rsidR="006E509A" w14:paraId="391DF66F" w14:textId="77777777">
        <w:trPr>
          <w:cantSplit/>
        </w:trPr>
        <w:tc>
          <w:tcPr>
            <w:tcW w:w="1633" w:type="pct"/>
          </w:tcPr>
          <w:p w14:paraId="364AFE4C" w14:textId="77777777" w:rsidR="006E509A" w:rsidRDefault="007D0784">
            <w:pPr>
              <w:pStyle w:val="ListParagraph"/>
              <w:numPr>
                <w:ilvl w:val="0"/>
                <w:numId w:val="203"/>
              </w:numPr>
              <w:tabs>
                <w:tab w:val="left" w:pos="466"/>
              </w:tabs>
              <w:spacing w:after="0" w:line="23" w:lineRule="atLeast"/>
              <w:rPr>
                <w:rFonts w:ascii="Times New Roman" w:eastAsia="Times New Roman" w:hAnsi="Times New Roman"/>
                <w:sz w:val="24"/>
                <w:szCs w:val="24"/>
              </w:rPr>
            </w:pPr>
            <w:bookmarkStart w:id="62" w:name="_Hlk68687017"/>
            <w:r>
              <w:rPr>
                <w:rFonts w:ascii="Times New Roman" w:eastAsia="Times New Roman" w:hAnsi="Times New Roman"/>
                <w:sz w:val="24"/>
                <w:szCs w:val="24"/>
              </w:rPr>
              <w:t>Rules and regulation may include but not limited to:</w:t>
            </w:r>
          </w:p>
        </w:tc>
        <w:tc>
          <w:tcPr>
            <w:tcW w:w="3367" w:type="pct"/>
          </w:tcPr>
          <w:p w14:paraId="760A8A0A" w14:textId="77777777" w:rsidR="006E509A" w:rsidRDefault="007D0784">
            <w:pPr>
              <w:pStyle w:val="ListParagraph"/>
              <w:numPr>
                <w:ilvl w:val="0"/>
                <w:numId w:val="204"/>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CMA </w:t>
            </w:r>
          </w:p>
          <w:p w14:paraId="0D5E9912" w14:textId="77777777" w:rsidR="006E509A" w:rsidRDefault="007D0784">
            <w:pPr>
              <w:pStyle w:val="ListParagraph"/>
              <w:numPr>
                <w:ilvl w:val="0"/>
                <w:numId w:val="204"/>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CBK</w:t>
            </w:r>
          </w:p>
          <w:p w14:paraId="01230FB3" w14:textId="77777777" w:rsidR="006E509A" w:rsidRDefault="007D0784">
            <w:pPr>
              <w:pStyle w:val="ListParagraph"/>
              <w:numPr>
                <w:ilvl w:val="0"/>
                <w:numId w:val="204"/>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RBA</w:t>
            </w:r>
          </w:p>
        </w:tc>
      </w:tr>
      <w:tr w:rsidR="006E509A" w14:paraId="464C26F7" w14:textId="77777777">
        <w:trPr>
          <w:cantSplit/>
        </w:trPr>
        <w:tc>
          <w:tcPr>
            <w:tcW w:w="1633" w:type="pct"/>
          </w:tcPr>
          <w:p w14:paraId="4D83C0D7" w14:textId="77777777" w:rsidR="006E509A" w:rsidRDefault="007D0784">
            <w:pPr>
              <w:pStyle w:val="ListParagraph"/>
              <w:numPr>
                <w:ilvl w:val="0"/>
                <w:numId w:val="203"/>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Consumers of </w:t>
            </w:r>
            <w:r>
              <w:rPr>
                <w:rFonts w:ascii="Times New Roman" w:hAnsi="Times New Roman"/>
                <w:sz w:val="24"/>
                <w:szCs w:val="24"/>
              </w:rPr>
              <w:t xml:space="preserve">financial </w:t>
            </w:r>
            <w:r>
              <w:rPr>
                <w:rFonts w:ascii="Times New Roman" w:eastAsia="Times New Roman" w:hAnsi="Times New Roman"/>
                <w:sz w:val="24"/>
                <w:szCs w:val="24"/>
              </w:rPr>
              <w:t>investment strategy may include but not limited to:</w:t>
            </w:r>
          </w:p>
        </w:tc>
        <w:tc>
          <w:tcPr>
            <w:tcW w:w="3367" w:type="pct"/>
          </w:tcPr>
          <w:p w14:paraId="5289C61B" w14:textId="77777777" w:rsidR="006E509A" w:rsidRDefault="007D0784">
            <w:pPr>
              <w:pStyle w:val="ListParagraph"/>
              <w:numPr>
                <w:ilvl w:val="0"/>
                <w:numId w:val="20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Individual investors</w:t>
            </w:r>
          </w:p>
          <w:p w14:paraId="0A81D706" w14:textId="77777777" w:rsidR="006E509A" w:rsidRDefault="007D0784">
            <w:pPr>
              <w:pStyle w:val="ListParagraph"/>
              <w:numPr>
                <w:ilvl w:val="0"/>
                <w:numId w:val="20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Institutional investors</w:t>
            </w:r>
          </w:p>
          <w:p w14:paraId="3222B328" w14:textId="77777777" w:rsidR="006E509A" w:rsidRDefault="007D0784">
            <w:pPr>
              <w:pStyle w:val="ListParagraph"/>
              <w:numPr>
                <w:ilvl w:val="0"/>
                <w:numId w:val="20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Direct investing</w:t>
            </w:r>
          </w:p>
          <w:p w14:paraId="783FE549" w14:textId="77777777" w:rsidR="006E509A" w:rsidRDefault="007D0784">
            <w:pPr>
              <w:pStyle w:val="ListParagraph"/>
              <w:numPr>
                <w:ilvl w:val="0"/>
                <w:numId w:val="205"/>
              </w:num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Indirect investing</w:t>
            </w:r>
          </w:p>
        </w:tc>
      </w:tr>
      <w:tr w:rsidR="006E509A" w14:paraId="45DE30C6" w14:textId="77777777">
        <w:trPr>
          <w:cantSplit/>
        </w:trPr>
        <w:tc>
          <w:tcPr>
            <w:tcW w:w="1633" w:type="pct"/>
          </w:tcPr>
          <w:p w14:paraId="727FBEE6" w14:textId="77777777" w:rsidR="006E509A" w:rsidRDefault="007D0784">
            <w:pPr>
              <w:pStyle w:val="ListParagraph"/>
              <w:numPr>
                <w:ilvl w:val="0"/>
                <w:numId w:val="203"/>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Asset classes may include but not limited to:</w:t>
            </w:r>
          </w:p>
        </w:tc>
        <w:tc>
          <w:tcPr>
            <w:tcW w:w="3367" w:type="pct"/>
          </w:tcPr>
          <w:p w14:paraId="29CB7059" w14:textId="77777777" w:rsidR="006E509A" w:rsidRDefault="007D0784">
            <w:pPr>
              <w:pStyle w:val="ListParagraph"/>
              <w:numPr>
                <w:ilvl w:val="0"/>
                <w:numId w:val="206"/>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Real investment</w:t>
            </w:r>
          </w:p>
          <w:p w14:paraId="7CA1C44B" w14:textId="77777777" w:rsidR="006E509A" w:rsidRDefault="007D0784">
            <w:pPr>
              <w:pStyle w:val="ListParagraph"/>
              <w:numPr>
                <w:ilvl w:val="0"/>
                <w:numId w:val="206"/>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Investment of tangible assets (factories, real estate and machinery)</w:t>
            </w:r>
          </w:p>
          <w:p w14:paraId="64F479C3" w14:textId="77777777" w:rsidR="006E509A" w:rsidRDefault="007D0784">
            <w:pPr>
              <w:pStyle w:val="ListParagraph"/>
              <w:numPr>
                <w:ilvl w:val="0"/>
                <w:numId w:val="206"/>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Financial investment</w:t>
            </w:r>
          </w:p>
          <w:p w14:paraId="11F02C3F" w14:textId="77777777" w:rsidR="006E509A" w:rsidRDefault="007D0784">
            <w:pPr>
              <w:pStyle w:val="ListParagraph"/>
              <w:numPr>
                <w:ilvl w:val="0"/>
                <w:numId w:val="206"/>
              </w:num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Derivatives or electronic forms (stocks, currencies)</w:t>
            </w:r>
          </w:p>
        </w:tc>
      </w:tr>
      <w:tr w:rsidR="006E509A" w14:paraId="13B39C5B" w14:textId="77777777">
        <w:trPr>
          <w:cantSplit/>
          <w:trHeight w:val="3630"/>
        </w:trPr>
        <w:tc>
          <w:tcPr>
            <w:tcW w:w="1633" w:type="pct"/>
          </w:tcPr>
          <w:p w14:paraId="7801E522" w14:textId="77777777" w:rsidR="006E509A" w:rsidRDefault="007D0784">
            <w:pPr>
              <w:pStyle w:val="ListParagraph"/>
              <w:numPr>
                <w:ilvl w:val="0"/>
                <w:numId w:val="203"/>
              </w:numPr>
              <w:tabs>
                <w:tab w:val="left" w:pos="466"/>
              </w:tabs>
              <w:spacing w:after="0" w:line="23" w:lineRule="atLeast"/>
              <w:rPr>
                <w:rFonts w:ascii="Times New Roman" w:eastAsia="Times New Roman" w:hAnsi="Times New Roman"/>
                <w:sz w:val="24"/>
                <w:szCs w:val="24"/>
              </w:rPr>
            </w:pPr>
            <w:r>
              <w:rPr>
                <w:rFonts w:ascii="Times New Roman" w:hAnsi="Times New Roman"/>
                <w:sz w:val="24"/>
                <w:szCs w:val="24"/>
              </w:rPr>
              <w:t>International best practices</w:t>
            </w:r>
            <w:r>
              <w:rPr>
                <w:rFonts w:ascii="Times New Roman" w:eastAsia="Times New Roman" w:hAnsi="Times New Roman"/>
                <w:sz w:val="24"/>
                <w:szCs w:val="24"/>
              </w:rPr>
              <w:t xml:space="preserve"> may include but not limited to:</w:t>
            </w:r>
          </w:p>
          <w:p w14:paraId="7BC034F2" w14:textId="77777777" w:rsidR="006E509A" w:rsidRDefault="006E509A">
            <w:pPr>
              <w:spacing w:after="0" w:line="23" w:lineRule="atLeast"/>
              <w:ind w:left="360"/>
              <w:rPr>
                <w:rFonts w:ascii="Times New Roman" w:eastAsia="Times New Roman" w:hAnsi="Times New Roman"/>
                <w:sz w:val="24"/>
                <w:szCs w:val="24"/>
              </w:rPr>
            </w:pPr>
          </w:p>
        </w:tc>
        <w:tc>
          <w:tcPr>
            <w:tcW w:w="3367" w:type="pct"/>
          </w:tcPr>
          <w:p w14:paraId="17BC21D3" w14:textId="77777777" w:rsidR="006E509A" w:rsidRDefault="007D0784">
            <w:pPr>
              <w:pStyle w:val="ListParagraph"/>
              <w:numPr>
                <w:ilvl w:val="0"/>
                <w:numId w:val="207"/>
              </w:numPr>
              <w:spacing w:after="0" w:line="23" w:lineRule="atLeast"/>
              <w:ind w:left="616"/>
              <w:rPr>
                <w:rFonts w:ascii="Times New Roman" w:eastAsia="Times New Roman" w:hAnsi="Times New Roman"/>
                <w:sz w:val="24"/>
                <w:szCs w:val="24"/>
              </w:rPr>
            </w:pPr>
            <w:r>
              <w:rPr>
                <w:rFonts w:ascii="Times New Roman" w:eastAsia="Times New Roman" w:hAnsi="Times New Roman"/>
                <w:sz w:val="24"/>
                <w:szCs w:val="24"/>
              </w:rPr>
              <w:t>Initiation, pre-trade, clearing eligibility and margin quote</w:t>
            </w:r>
          </w:p>
          <w:p w14:paraId="276A6383" w14:textId="77777777" w:rsidR="006E509A" w:rsidRDefault="007D0784">
            <w:pPr>
              <w:pStyle w:val="ListParagraph"/>
              <w:numPr>
                <w:ilvl w:val="0"/>
                <w:numId w:val="207"/>
              </w:numPr>
              <w:spacing w:after="0" w:line="23" w:lineRule="atLeast"/>
              <w:ind w:left="616"/>
              <w:rPr>
                <w:rFonts w:ascii="Times New Roman" w:eastAsia="Times New Roman" w:hAnsi="Times New Roman"/>
                <w:sz w:val="24"/>
                <w:szCs w:val="24"/>
              </w:rPr>
            </w:pPr>
            <w:r>
              <w:rPr>
                <w:rFonts w:ascii="Times New Roman" w:eastAsia="Times New Roman" w:hAnsi="Times New Roman"/>
                <w:sz w:val="24"/>
                <w:szCs w:val="24"/>
              </w:rPr>
              <w:t>Trade and post-trade such as termination, amendment</w:t>
            </w:r>
          </w:p>
          <w:p w14:paraId="3778537C" w14:textId="77777777" w:rsidR="006E509A" w:rsidRDefault="007D0784">
            <w:pPr>
              <w:pStyle w:val="ListParagraph"/>
              <w:numPr>
                <w:ilvl w:val="0"/>
                <w:numId w:val="207"/>
              </w:numPr>
              <w:spacing w:after="0" w:line="23" w:lineRule="atLeast"/>
              <w:ind w:left="616"/>
              <w:rPr>
                <w:rFonts w:ascii="Times New Roman" w:eastAsia="Times New Roman" w:hAnsi="Times New Roman"/>
                <w:sz w:val="24"/>
                <w:szCs w:val="24"/>
              </w:rPr>
            </w:pPr>
            <w:r>
              <w:rPr>
                <w:rFonts w:ascii="Times New Roman" w:eastAsia="Times New Roman" w:hAnsi="Times New Roman"/>
                <w:sz w:val="24"/>
                <w:szCs w:val="24"/>
              </w:rPr>
              <w:t>Clearing and settlement</w:t>
            </w:r>
          </w:p>
          <w:p w14:paraId="1E278D0C" w14:textId="77777777" w:rsidR="006E509A" w:rsidRDefault="007D0784">
            <w:pPr>
              <w:pStyle w:val="ListParagraph"/>
              <w:numPr>
                <w:ilvl w:val="0"/>
                <w:numId w:val="207"/>
              </w:numPr>
              <w:spacing w:after="0" w:line="23" w:lineRule="atLeast"/>
              <w:ind w:left="616"/>
              <w:rPr>
                <w:rFonts w:ascii="Times New Roman" w:eastAsia="Times New Roman" w:hAnsi="Times New Roman"/>
                <w:sz w:val="24"/>
                <w:szCs w:val="24"/>
              </w:rPr>
            </w:pPr>
            <w:r>
              <w:rPr>
                <w:rFonts w:ascii="Times New Roman" w:eastAsia="Times New Roman" w:hAnsi="Times New Roman"/>
                <w:sz w:val="24"/>
                <w:szCs w:val="24"/>
              </w:rPr>
              <w:t>Securities management: account opening, transaction and account information, queries and investigations</w:t>
            </w:r>
          </w:p>
          <w:p w14:paraId="6E5AC665" w14:textId="77777777" w:rsidR="006E509A" w:rsidRDefault="007D0784">
            <w:pPr>
              <w:pStyle w:val="ListParagraph"/>
              <w:numPr>
                <w:ilvl w:val="0"/>
                <w:numId w:val="207"/>
              </w:numPr>
              <w:spacing w:after="0" w:line="23" w:lineRule="atLeast"/>
              <w:ind w:left="616"/>
              <w:rPr>
                <w:rFonts w:ascii="Times New Roman" w:eastAsia="Times New Roman" w:hAnsi="Times New Roman"/>
                <w:sz w:val="24"/>
                <w:szCs w:val="24"/>
              </w:rPr>
            </w:pPr>
            <w:r>
              <w:rPr>
                <w:rFonts w:ascii="Times New Roman" w:eastAsia="Times New Roman" w:hAnsi="Times New Roman"/>
                <w:sz w:val="24"/>
                <w:szCs w:val="24"/>
              </w:rPr>
              <w:t>Custody: income, corporate actions</w:t>
            </w:r>
          </w:p>
          <w:p w14:paraId="2B7A0402" w14:textId="77777777" w:rsidR="006E509A" w:rsidRDefault="007D0784">
            <w:pPr>
              <w:pStyle w:val="ListParagraph"/>
              <w:numPr>
                <w:ilvl w:val="0"/>
                <w:numId w:val="207"/>
              </w:numPr>
              <w:spacing w:after="0" w:line="23" w:lineRule="atLeast"/>
              <w:ind w:left="616"/>
              <w:rPr>
                <w:rFonts w:ascii="Times New Roman" w:eastAsia="Times New Roman" w:hAnsi="Times New Roman"/>
                <w:sz w:val="24"/>
                <w:szCs w:val="24"/>
              </w:rPr>
            </w:pPr>
            <w:r>
              <w:rPr>
                <w:rFonts w:ascii="Times New Roman" w:eastAsia="Times New Roman" w:hAnsi="Times New Roman"/>
                <w:sz w:val="24"/>
                <w:szCs w:val="24"/>
              </w:rPr>
              <w:t>Collateral management: securities lending and borrowing</w:t>
            </w:r>
          </w:p>
          <w:p w14:paraId="02F88930" w14:textId="77777777" w:rsidR="006E509A" w:rsidRDefault="007D0784">
            <w:pPr>
              <w:pStyle w:val="ListParagraph"/>
              <w:numPr>
                <w:ilvl w:val="0"/>
                <w:numId w:val="207"/>
              </w:numPr>
              <w:spacing w:after="0" w:line="23" w:lineRule="atLeast"/>
              <w:ind w:left="616"/>
              <w:rPr>
                <w:rFonts w:ascii="Times New Roman" w:eastAsia="Times New Roman" w:hAnsi="Times New Roman"/>
                <w:sz w:val="24"/>
                <w:szCs w:val="24"/>
              </w:rPr>
            </w:pPr>
            <w:r>
              <w:rPr>
                <w:rFonts w:ascii="Times New Roman" w:eastAsia="Times New Roman" w:hAnsi="Times New Roman"/>
                <w:sz w:val="24"/>
                <w:szCs w:val="24"/>
              </w:rPr>
              <w:t>Regulatory reporting including real-time and snapshot reporting</w:t>
            </w:r>
          </w:p>
        </w:tc>
      </w:tr>
      <w:tr w:rsidR="006E509A" w14:paraId="727782C0" w14:textId="77777777">
        <w:trPr>
          <w:cantSplit/>
        </w:trPr>
        <w:tc>
          <w:tcPr>
            <w:tcW w:w="1633" w:type="pct"/>
          </w:tcPr>
          <w:p w14:paraId="6C81FF16" w14:textId="77777777" w:rsidR="006E509A" w:rsidRDefault="007D0784">
            <w:pPr>
              <w:pStyle w:val="ListParagraph"/>
              <w:numPr>
                <w:ilvl w:val="0"/>
                <w:numId w:val="203"/>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lastRenderedPageBreak/>
              <w:t>Performance</w:t>
            </w:r>
            <w:r>
              <w:rPr>
                <w:rFonts w:ascii="Times New Roman" w:hAnsi="Times New Roman"/>
                <w:sz w:val="24"/>
                <w:szCs w:val="24"/>
              </w:rPr>
              <w:t xml:space="preserve"> is m</w:t>
            </w:r>
            <w:r>
              <w:rPr>
                <w:rFonts w:ascii="Times New Roman" w:eastAsia="Times New Roman" w:hAnsi="Times New Roman"/>
                <w:sz w:val="24"/>
                <w:szCs w:val="24"/>
              </w:rPr>
              <w:t>easured may include but not limited to:</w:t>
            </w:r>
          </w:p>
          <w:p w14:paraId="5223F064" w14:textId="77777777" w:rsidR="006E509A" w:rsidRDefault="006E509A">
            <w:pPr>
              <w:spacing w:after="0" w:line="23" w:lineRule="atLeast"/>
              <w:ind w:left="360"/>
              <w:rPr>
                <w:rFonts w:ascii="Times New Roman" w:eastAsia="Times New Roman" w:hAnsi="Times New Roman"/>
                <w:sz w:val="24"/>
                <w:szCs w:val="24"/>
              </w:rPr>
            </w:pPr>
          </w:p>
        </w:tc>
        <w:tc>
          <w:tcPr>
            <w:tcW w:w="3367" w:type="pct"/>
          </w:tcPr>
          <w:p w14:paraId="47CA20D7" w14:textId="77777777" w:rsidR="006E509A" w:rsidRDefault="007D0784">
            <w:pPr>
              <w:pStyle w:val="ListParagraph"/>
              <w:numPr>
                <w:ilvl w:val="0"/>
                <w:numId w:val="208"/>
              </w:numPr>
              <w:tabs>
                <w:tab w:val="left" w:pos="466"/>
                <w:tab w:val="left" w:pos="1306"/>
              </w:tabs>
              <w:spacing w:after="0" w:line="23" w:lineRule="atLeast"/>
              <w:ind w:left="706"/>
              <w:rPr>
                <w:rFonts w:ascii="Times New Roman" w:eastAsia="Times New Roman" w:hAnsi="Times New Roman"/>
                <w:sz w:val="24"/>
                <w:szCs w:val="24"/>
              </w:rPr>
            </w:pPr>
            <w:r>
              <w:rPr>
                <w:rFonts w:ascii="Times New Roman" w:eastAsia="Times New Roman" w:hAnsi="Times New Roman"/>
                <w:sz w:val="24"/>
                <w:szCs w:val="24"/>
              </w:rPr>
              <w:t>Efficiency</w:t>
            </w:r>
          </w:p>
          <w:p w14:paraId="305AC341" w14:textId="77777777" w:rsidR="006E509A" w:rsidRDefault="007D0784">
            <w:pPr>
              <w:pStyle w:val="ListParagraph"/>
              <w:numPr>
                <w:ilvl w:val="0"/>
                <w:numId w:val="208"/>
              </w:numPr>
              <w:tabs>
                <w:tab w:val="left" w:pos="466"/>
                <w:tab w:val="left" w:pos="1306"/>
              </w:tabs>
              <w:spacing w:after="0" w:line="23" w:lineRule="atLeast"/>
              <w:ind w:left="706"/>
              <w:rPr>
                <w:rFonts w:ascii="Times New Roman" w:eastAsia="Times New Roman" w:hAnsi="Times New Roman"/>
                <w:sz w:val="24"/>
                <w:szCs w:val="24"/>
              </w:rPr>
            </w:pPr>
            <w:r>
              <w:rPr>
                <w:rFonts w:ascii="Times New Roman" w:eastAsia="Times New Roman" w:hAnsi="Times New Roman"/>
                <w:sz w:val="24"/>
                <w:szCs w:val="24"/>
              </w:rPr>
              <w:t>Financial stability</w:t>
            </w:r>
          </w:p>
          <w:p w14:paraId="250164B7" w14:textId="77777777" w:rsidR="006E509A" w:rsidRDefault="007D0784">
            <w:pPr>
              <w:pStyle w:val="ListParagraph"/>
              <w:numPr>
                <w:ilvl w:val="0"/>
                <w:numId w:val="208"/>
              </w:numPr>
              <w:tabs>
                <w:tab w:val="left" w:pos="466"/>
                <w:tab w:val="left" w:pos="1306"/>
              </w:tabs>
              <w:spacing w:after="0" w:line="23" w:lineRule="atLeast"/>
              <w:ind w:left="706"/>
              <w:rPr>
                <w:rFonts w:ascii="Times New Roman" w:eastAsia="Times New Roman" w:hAnsi="Times New Roman"/>
                <w:sz w:val="24"/>
                <w:szCs w:val="24"/>
              </w:rPr>
            </w:pPr>
            <w:r>
              <w:rPr>
                <w:rFonts w:ascii="Times New Roman" w:eastAsia="Times New Roman" w:hAnsi="Times New Roman"/>
                <w:sz w:val="24"/>
                <w:szCs w:val="24"/>
              </w:rPr>
              <w:t>Balance sheet</w:t>
            </w:r>
          </w:p>
          <w:p w14:paraId="41817AA0" w14:textId="77777777" w:rsidR="006E509A" w:rsidRDefault="007D0784">
            <w:pPr>
              <w:pStyle w:val="ListParagraph"/>
              <w:numPr>
                <w:ilvl w:val="0"/>
                <w:numId w:val="208"/>
              </w:numPr>
              <w:tabs>
                <w:tab w:val="left" w:pos="466"/>
                <w:tab w:val="left" w:pos="1306"/>
              </w:tabs>
              <w:spacing w:after="0" w:line="23" w:lineRule="atLeast"/>
              <w:ind w:left="706"/>
              <w:rPr>
                <w:rFonts w:ascii="Times New Roman" w:eastAsia="Times New Roman" w:hAnsi="Times New Roman"/>
                <w:sz w:val="24"/>
                <w:szCs w:val="24"/>
              </w:rPr>
            </w:pPr>
            <w:r>
              <w:rPr>
                <w:rFonts w:ascii="Times New Roman" w:eastAsia="Times New Roman" w:hAnsi="Times New Roman"/>
                <w:sz w:val="24"/>
                <w:szCs w:val="24"/>
              </w:rPr>
              <w:t>Income and expenditure statement</w:t>
            </w:r>
          </w:p>
          <w:p w14:paraId="1F4A242B" w14:textId="77777777" w:rsidR="006E509A" w:rsidRDefault="007D0784">
            <w:pPr>
              <w:pStyle w:val="ListParagraph"/>
              <w:numPr>
                <w:ilvl w:val="0"/>
                <w:numId w:val="208"/>
              </w:numPr>
              <w:tabs>
                <w:tab w:val="left" w:pos="466"/>
                <w:tab w:val="left" w:pos="1306"/>
              </w:tabs>
              <w:spacing w:after="0" w:line="23" w:lineRule="atLeast"/>
              <w:ind w:left="706"/>
              <w:rPr>
                <w:rFonts w:ascii="Times New Roman" w:eastAsia="Times New Roman" w:hAnsi="Times New Roman"/>
                <w:sz w:val="24"/>
                <w:szCs w:val="24"/>
              </w:rPr>
            </w:pPr>
            <w:r>
              <w:rPr>
                <w:rFonts w:ascii="Times New Roman" w:eastAsia="Times New Roman" w:hAnsi="Times New Roman"/>
                <w:sz w:val="24"/>
                <w:szCs w:val="24"/>
              </w:rPr>
              <w:t>Cash flow</w:t>
            </w:r>
          </w:p>
          <w:p w14:paraId="7A5A4981" w14:textId="77777777" w:rsidR="006E509A" w:rsidRDefault="007D0784">
            <w:pPr>
              <w:pStyle w:val="ListParagraph"/>
              <w:numPr>
                <w:ilvl w:val="0"/>
                <w:numId w:val="208"/>
              </w:numPr>
              <w:tabs>
                <w:tab w:val="left" w:pos="466"/>
                <w:tab w:val="left" w:pos="1306"/>
              </w:tabs>
              <w:spacing w:after="0" w:line="23" w:lineRule="atLeast"/>
              <w:ind w:left="706"/>
              <w:rPr>
                <w:rFonts w:ascii="Times New Roman" w:eastAsia="Times New Roman" w:hAnsi="Times New Roman"/>
                <w:sz w:val="24"/>
                <w:szCs w:val="24"/>
              </w:rPr>
            </w:pPr>
            <w:r>
              <w:rPr>
                <w:rFonts w:ascii="Times New Roman" w:eastAsia="Times New Roman" w:hAnsi="Times New Roman"/>
                <w:sz w:val="24"/>
                <w:szCs w:val="24"/>
              </w:rPr>
              <w:t>Project analysis</w:t>
            </w:r>
          </w:p>
          <w:p w14:paraId="74C2C96E" w14:textId="77777777" w:rsidR="006E509A" w:rsidRDefault="007D0784">
            <w:pPr>
              <w:pStyle w:val="ListParagraph"/>
              <w:numPr>
                <w:ilvl w:val="0"/>
                <w:numId w:val="208"/>
              </w:numPr>
              <w:tabs>
                <w:tab w:val="left" w:pos="466"/>
                <w:tab w:val="left" w:pos="1306"/>
              </w:tabs>
              <w:spacing w:after="0" w:line="23" w:lineRule="atLeast"/>
              <w:ind w:left="706"/>
              <w:rPr>
                <w:rFonts w:ascii="Times New Roman" w:eastAsia="Times New Roman" w:hAnsi="Times New Roman"/>
                <w:sz w:val="24"/>
                <w:szCs w:val="24"/>
              </w:rPr>
            </w:pPr>
            <w:r>
              <w:rPr>
                <w:rFonts w:ascii="Times New Roman" w:eastAsia="Times New Roman" w:hAnsi="Times New Roman"/>
                <w:sz w:val="24"/>
                <w:szCs w:val="24"/>
              </w:rPr>
              <w:t>Current assets valuation</w:t>
            </w:r>
          </w:p>
          <w:p w14:paraId="6FB66CA1" w14:textId="77777777" w:rsidR="006E509A" w:rsidRDefault="007D0784">
            <w:pPr>
              <w:pStyle w:val="ListParagraph"/>
              <w:numPr>
                <w:ilvl w:val="0"/>
                <w:numId w:val="208"/>
              </w:numPr>
              <w:tabs>
                <w:tab w:val="left" w:pos="466"/>
                <w:tab w:val="left" w:pos="1306"/>
              </w:tabs>
              <w:spacing w:after="0" w:line="23" w:lineRule="atLeast"/>
              <w:ind w:left="706"/>
              <w:rPr>
                <w:rFonts w:ascii="Times New Roman" w:eastAsia="Times New Roman" w:hAnsi="Times New Roman"/>
                <w:sz w:val="24"/>
                <w:szCs w:val="24"/>
              </w:rPr>
            </w:pPr>
            <w:r>
              <w:rPr>
                <w:rFonts w:ascii="Times New Roman" w:eastAsia="Times New Roman" w:hAnsi="Times New Roman"/>
                <w:sz w:val="24"/>
                <w:szCs w:val="24"/>
              </w:rPr>
              <w:t>Capital structures</w:t>
            </w:r>
          </w:p>
          <w:p w14:paraId="44725D71" w14:textId="77777777" w:rsidR="006E509A" w:rsidRDefault="007D0784">
            <w:pPr>
              <w:pStyle w:val="ListParagraph"/>
              <w:numPr>
                <w:ilvl w:val="0"/>
                <w:numId w:val="208"/>
              </w:numPr>
              <w:tabs>
                <w:tab w:val="left" w:pos="466"/>
                <w:tab w:val="left" w:pos="1306"/>
              </w:tabs>
              <w:spacing w:after="0" w:line="23" w:lineRule="atLeast"/>
              <w:ind w:left="706"/>
              <w:rPr>
                <w:rFonts w:ascii="Times New Roman" w:eastAsia="Times New Roman" w:hAnsi="Times New Roman"/>
                <w:sz w:val="24"/>
                <w:szCs w:val="24"/>
              </w:rPr>
            </w:pPr>
            <w:r>
              <w:rPr>
                <w:rFonts w:ascii="Times New Roman" w:eastAsia="Times New Roman" w:hAnsi="Times New Roman"/>
                <w:sz w:val="24"/>
                <w:szCs w:val="24"/>
              </w:rPr>
              <w:t>Short term and long-term financing (Ratio analysis)</w:t>
            </w:r>
          </w:p>
        </w:tc>
      </w:tr>
      <w:tr w:rsidR="006E509A" w14:paraId="606A3884" w14:textId="77777777">
        <w:trPr>
          <w:cantSplit/>
        </w:trPr>
        <w:tc>
          <w:tcPr>
            <w:tcW w:w="1633" w:type="pct"/>
          </w:tcPr>
          <w:p w14:paraId="6DE0039F" w14:textId="77777777" w:rsidR="006E509A" w:rsidRDefault="007D0784">
            <w:pPr>
              <w:pStyle w:val="ListParagraph"/>
              <w:numPr>
                <w:ilvl w:val="0"/>
                <w:numId w:val="203"/>
              </w:numPr>
              <w:tabs>
                <w:tab w:val="left" w:pos="466"/>
              </w:tabs>
              <w:spacing w:after="0" w:line="23" w:lineRule="atLeast"/>
              <w:rPr>
                <w:rFonts w:ascii="Times New Roman" w:eastAsia="Times New Roman" w:hAnsi="Times New Roman"/>
                <w:sz w:val="24"/>
                <w:szCs w:val="24"/>
              </w:rPr>
            </w:pPr>
            <w:r>
              <w:rPr>
                <w:rFonts w:ascii="Times New Roman" w:hAnsi="Times New Roman"/>
                <w:sz w:val="24"/>
                <w:szCs w:val="24"/>
              </w:rPr>
              <w:t xml:space="preserve">Financial investment </w:t>
            </w:r>
            <w:r>
              <w:rPr>
                <w:rFonts w:ascii="Times New Roman" w:eastAsia="Times New Roman" w:hAnsi="Times New Roman"/>
                <w:sz w:val="24"/>
                <w:szCs w:val="24"/>
              </w:rPr>
              <w:t>reports may include but not limited to:</w:t>
            </w:r>
          </w:p>
        </w:tc>
        <w:tc>
          <w:tcPr>
            <w:tcW w:w="3367" w:type="pct"/>
          </w:tcPr>
          <w:p w14:paraId="45F7DEFA" w14:textId="77777777" w:rsidR="006E509A" w:rsidRDefault="007D0784">
            <w:pPr>
              <w:pStyle w:val="ListParagraph"/>
              <w:numPr>
                <w:ilvl w:val="0"/>
                <w:numId w:val="209"/>
              </w:numPr>
              <w:tabs>
                <w:tab w:val="left" w:pos="466"/>
              </w:tabs>
              <w:spacing w:after="0" w:line="23" w:lineRule="atLeast"/>
              <w:ind w:left="1186"/>
              <w:rPr>
                <w:rFonts w:ascii="Times New Roman" w:eastAsia="Times New Roman" w:hAnsi="Times New Roman"/>
                <w:sz w:val="24"/>
                <w:szCs w:val="24"/>
              </w:rPr>
            </w:pPr>
            <w:r>
              <w:rPr>
                <w:rFonts w:ascii="Times New Roman" w:eastAsia="Times New Roman" w:hAnsi="Times New Roman"/>
                <w:sz w:val="24"/>
                <w:szCs w:val="24"/>
              </w:rPr>
              <w:t>ROI</w:t>
            </w:r>
          </w:p>
          <w:p w14:paraId="5131EC2B" w14:textId="77777777" w:rsidR="006E509A" w:rsidRDefault="007D0784">
            <w:pPr>
              <w:pStyle w:val="ListParagraph"/>
              <w:numPr>
                <w:ilvl w:val="0"/>
                <w:numId w:val="209"/>
              </w:numPr>
              <w:tabs>
                <w:tab w:val="left" w:pos="466"/>
              </w:tabs>
              <w:spacing w:after="0" w:line="23" w:lineRule="atLeast"/>
              <w:ind w:left="1186"/>
              <w:rPr>
                <w:rFonts w:ascii="Times New Roman" w:eastAsia="Times New Roman" w:hAnsi="Times New Roman"/>
                <w:sz w:val="24"/>
                <w:szCs w:val="24"/>
              </w:rPr>
            </w:pPr>
            <w:r>
              <w:rPr>
                <w:rFonts w:ascii="Times New Roman" w:eastAsia="Times New Roman" w:hAnsi="Times New Roman"/>
                <w:sz w:val="24"/>
                <w:szCs w:val="24"/>
              </w:rPr>
              <w:t>Risks</w:t>
            </w:r>
          </w:p>
          <w:p w14:paraId="033E152D" w14:textId="77777777" w:rsidR="006E509A" w:rsidRDefault="007D0784">
            <w:pPr>
              <w:pStyle w:val="ListParagraph"/>
              <w:numPr>
                <w:ilvl w:val="0"/>
                <w:numId w:val="209"/>
              </w:numPr>
              <w:tabs>
                <w:tab w:val="left" w:pos="466"/>
              </w:tabs>
              <w:spacing w:after="0" w:line="23" w:lineRule="atLeast"/>
              <w:ind w:left="1186"/>
              <w:rPr>
                <w:rFonts w:ascii="Times New Roman" w:eastAsia="Times New Roman" w:hAnsi="Times New Roman"/>
                <w:sz w:val="24"/>
                <w:szCs w:val="24"/>
              </w:rPr>
            </w:pPr>
            <w:r>
              <w:rPr>
                <w:rFonts w:ascii="Times New Roman" w:eastAsia="Times New Roman" w:hAnsi="Times New Roman"/>
                <w:sz w:val="24"/>
                <w:szCs w:val="24"/>
              </w:rPr>
              <w:t>Financial trends</w:t>
            </w:r>
          </w:p>
          <w:p w14:paraId="7FBF13DE" w14:textId="77777777" w:rsidR="006E509A" w:rsidRDefault="007D0784">
            <w:pPr>
              <w:pStyle w:val="ListParagraph"/>
              <w:numPr>
                <w:ilvl w:val="0"/>
                <w:numId w:val="209"/>
              </w:numPr>
              <w:tabs>
                <w:tab w:val="left" w:pos="466"/>
              </w:tabs>
              <w:spacing w:after="0" w:line="23" w:lineRule="atLeast"/>
              <w:ind w:left="1186"/>
              <w:rPr>
                <w:rFonts w:ascii="Times New Roman" w:eastAsia="Times New Roman" w:hAnsi="Times New Roman"/>
                <w:sz w:val="24"/>
                <w:szCs w:val="24"/>
              </w:rPr>
            </w:pPr>
            <w:r>
              <w:rPr>
                <w:rFonts w:ascii="Times New Roman" w:eastAsia="Times New Roman" w:hAnsi="Times New Roman"/>
                <w:sz w:val="24"/>
                <w:szCs w:val="24"/>
              </w:rPr>
              <w:t>Market product perception</w:t>
            </w:r>
          </w:p>
        </w:tc>
      </w:tr>
      <w:tr w:rsidR="006E509A" w14:paraId="7F7E63DD" w14:textId="77777777">
        <w:trPr>
          <w:cantSplit/>
        </w:trPr>
        <w:tc>
          <w:tcPr>
            <w:tcW w:w="1633" w:type="pct"/>
          </w:tcPr>
          <w:p w14:paraId="6606FD16" w14:textId="77777777" w:rsidR="006E509A" w:rsidRDefault="007D0784">
            <w:pPr>
              <w:pStyle w:val="ListParagraph"/>
              <w:numPr>
                <w:ilvl w:val="0"/>
                <w:numId w:val="203"/>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Risk exposures may include but not limited to:</w:t>
            </w:r>
          </w:p>
          <w:p w14:paraId="35282CBB" w14:textId="77777777" w:rsidR="006E509A" w:rsidRDefault="006E509A">
            <w:pPr>
              <w:spacing w:after="0" w:line="23" w:lineRule="atLeast"/>
              <w:ind w:left="360"/>
              <w:rPr>
                <w:rFonts w:ascii="Times New Roman" w:eastAsia="Times New Roman" w:hAnsi="Times New Roman"/>
                <w:sz w:val="24"/>
                <w:szCs w:val="24"/>
              </w:rPr>
            </w:pPr>
          </w:p>
        </w:tc>
        <w:tc>
          <w:tcPr>
            <w:tcW w:w="3367" w:type="pct"/>
          </w:tcPr>
          <w:p w14:paraId="6148BF73" w14:textId="77777777" w:rsidR="006E509A" w:rsidRDefault="007D0784">
            <w:pPr>
              <w:pStyle w:val="ListParagraph"/>
              <w:numPr>
                <w:ilvl w:val="0"/>
                <w:numId w:val="210"/>
              </w:numPr>
              <w:tabs>
                <w:tab w:val="left" w:pos="466"/>
              </w:tabs>
              <w:spacing w:after="0" w:line="23" w:lineRule="atLeast"/>
              <w:ind w:left="1186"/>
              <w:rPr>
                <w:rFonts w:ascii="Times New Roman" w:eastAsia="Times New Roman" w:hAnsi="Times New Roman"/>
                <w:sz w:val="24"/>
                <w:szCs w:val="24"/>
              </w:rPr>
            </w:pPr>
            <w:r>
              <w:rPr>
                <w:rFonts w:ascii="Times New Roman" w:eastAsia="Times New Roman" w:hAnsi="Times New Roman"/>
                <w:sz w:val="24"/>
                <w:szCs w:val="24"/>
              </w:rPr>
              <w:t xml:space="preserve">Currency </w:t>
            </w:r>
          </w:p>
          <w:p w14:paraId="3EE57D7D" w14:textId="77777777" w:rsidR="006E509A" w:rsidRDefault="007D0784">
            <w:pPr>
              <w:pStyle w:val="ListParagraph"/>
              <w:numPr>
                <w:ilvl w:val="0"/>
                <w:numId w:val="210"/>
              </w:numPr>
              <w:tabs>
                <w:tab w:val="left" w:pos="466"/>
              </w:tabs>
              <w:spacing w:after="0" w:line="23" w:lineRule="atLeast"/>
              <w:ind w:left="1186"/>
              <w:rPr>
                <w:rFonts w:ascii="Times New Roman" w:eastAsia="Times New Roman" w:hAnsi="Times New Roman"/>
                <w:sz w:val="24"/>
                <w:szCs w:val="24"/>
              </w:rPr>
            </w:pPr>
            <w:r>
              <w:rPr>
                <w:rFonts w:ascii="Times New Roman" w:eastAsia="Times New Roman" w:hAnsi="Times New Roman"/>
                <w:sz w:val="24"/>
                <w:szCs w:val="24"/>
              </w:rPr>
              <w:t xml:space="preserve">Liquidity </w:t>
            </w:r>
          </w:p>
          <w:p w14:paraId="050BEEAB" w14:textId="77777777" w:rsidR="006E509A" w:rsidRDefault="007D0784">
            <w:pPr>
              <w:pStyle w:val="ListParagraph"/>
              <w:numPr>
                <w:ilvl w:val="0"/>
                <w:numId w:val="210"/>
              </w:numPr>
              <w:tabs>
                <w:tab w:val="left" w:pos="466"/>
              </w:tabs>
              <w:spacing w:after="0" w:line="23" w:lineRule="atLeast"/>
              <w:ind w:left="1186"/>
              <w:rPr>
                <w:rFonts w:ascii="Times New Roman" w:eastAsia="Times New Roman" w:hAnsi="Times New Roman"/>
                <w:sz w:val="24"/>
                <w:szCs w:val="24"/>
              </w:rPr>
            </w:pPr>
            <w:r>
              <w:rPr>
                <w:rFonts w:ascii="Times New Roman" w:eastAsia="Times New Roman" w:hAnsi="Times New Roman"/>
                <w:sz w:val="24"/>
                <w:szCs w:val="24"/>
              </w:rPr>
              <w:t>Financial</w:t>
            </w:r>
          </w:p>
          <w:p w14:paraId="35CFC9D3" w14:textId="77777777" w:rsidR="006E509A" w:rsidRDefault="007D0784">
            <w:pPr>
              <w:pStyle w:val="ListParagraph"/>
              <w:numPr>
                <w:ilvl w:val="0"/>
                <w:numId w:val="210"/>
              </w:numPr>
              <w:tabs>
                <w:tab w:val="left" w:pos="466"/>
              </w:tabs>
              <w:spacing w:after="0" w:line="23" w:lineRule="atLeast"/>
              <w:ind w:left="1186"/>
              <w:rPr>
                <w:rFonts w:ascii="Times New Roman" w:eastAsia="Times New Roman" w:hAnsi="Times New Roman"/>
                <w:sz w:val="24"/>
                <w:szCs w:val="24"/>
              </w:rPr>
            </w:pPr>
            <w:r>
              <w:rPr>
                <w:rFonts w:ascii="Times New Roman" w:eastAsia="Times New Roman" w:hAnsi="Times New Roman"/>
                <w:sz w:val="24"/>
                <w:szCs w:val="24"/>
              </w:rPr>
              <w:t xml:space="preserve">Business </w:t>
            </w:r>
          </w:p>
        </w:tc>
      </w:tr>
      <w:tr w:rsidR="006E509A" w14:paraId="5AA548A6" w14:textId="77777777">
        <w:trPr>
          <w:cantSplit/>
        </w:trPr>
        <w:tc>
          <w:tcPr>
            <w:tcW w:w="1633" w:type="pct"/>
          </w:tcPr>
          <w:p w14:paraId="2ECA08AD" w14:textId="77777777" w:rsidR="006E509A" w:rsidRDefault="007D0784">
            <w:pPr>
              <w:pStyle w:val="ListParagraph"/>
              <w:numPr>
                <w:ilvl w:val="0"/>
                <w:numId w:val="203"/>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Mitigation strategies may include but not limited to:</w:t>
            </w:r>
          </w:p>
        </w:tc>
        <w:tc>
          <w:tcPr>
            <w:tcW w:w="3367" w:type="pct"/>
          </w:tcPr>
          <w:p w14:paraId="17BBA433" w14:textId="77777777" w:rsidR="006E509A" w:rsidRDefault="007D0784">
            <w:pPr>
              <w:pStyle w:val="ListParagraph"/>
              <w:numPr>
                <w:ilvl w:val="0"/>
                <w:numId w:val="211"/>
              </w:numPr>
              <w:tabs>
                <w:tab w:val="left" w:pos="466"/>
                <w:tab w:val="left" w:pos="1006"/>
              </w:tabs>
              <w:spacing w:after="0" w:line="23" w:lineRule="atLeast"/>
              <w:ind w:left="1096"/>
              <w:rPr>
                <w:rFonts w:ascii="Times New Roman" w:eastAsia="Times New Roman" w:hAnsi="Times New Roman"/>
                <w:sz w:val="24"/>
                <w:szCs w:val="24"/>
              </w:rPr>
            </w:pPr>
            <w:r>
              <w:rPr>
                <w:rFonts w:ascii="Times New Roman" w:eastAsia="Times New Roman" w:hAnsi="Times New Roman"/>
                <w:sz w:val="24"/>
                <w:szCs w:val="24"/>
              </w:rPr>
              <w:t>Quantitative methods of investment analysis</w:t>
            </w:r>
          </w:p>
          <w:p w14:paraId="1496F9B8" w14:textId="77777777" w:rsidR="006E509A" w:rsidRDefault="007D0784">
            <w:pPr>
              <w:pStyle w:val="ListParagraph"/>
              <w:numPr>
                <w:ilvl w:val="0"/>
                <w:numId w:val="211"/>
              </w:numPr>
              <w:tabs>
                <w:tab w:val="left" w:pos="1456"/>
                <w:tab w:val="left" w:pos="2296"/>
              </w:tabs>
              <w:spacing w:after="0" w:line="23" w:lineRule="atLeast"/>
              <w:ind w:left="1096"/>
              <w:rPr>
                <w:rFonts w:ascii="Times New Roman" w:eastAsia="Times New Roman" w:hAnsi="Times New Roman"/>
                <w:sz w:val="24"/>
                <w:szCs w:val="24"/>
              </w:rPr>
            </w:pPr>
            <w:r>
              <w:rPr>
                <w:rFonts w:ascii="Times New Roman" w:eastAsia="Times New Roman" w:hAnsi="Times New Roman"/>
                <w:sz w:val="24"/>
                <w:szCs w:val="24"/>
              </w:rPr>
              <w:t>Investment risk</w:t>
            </w:r>
          </w:p>
          <w:p w14:paraId="7EF6BC5D" w14:textId="77777777" w:rsidR="006E509A" w:rsidRDefault="007D0784">
            <w:pPr>
              <w:pStyle w:val="ListParagraph"/>
              <w:numPr>
                <w:ilvl w:val="0"/>
                <w:numId w:val="211"/>
              </w:numPr>
              <w:tabs>
                <w:tab w:val="left" w:pos="1456"/>
                <w:tab w:val="left" w:pos="2296"/>
              </w:tabs>
              <w:spacing w:after="0" w:line="23" w:lineRule="atLeast"/>
              <w:ind w:left="1096"/>
              <w:rPr>
                <w:rFonts w:ascii="Times New Roman" w:eastAsia="Times New Roman" w:hAnsi="Times New Roman"/>
                <w:sz w:val="24"/>
                <w:szCs w:val="24"/>
              </w:rPr>
            </w:pPr>
            <w:r>
              <w:rPr>
                <w:rFonts w:ascii="Times New Roman" w:eastAsia="Times New Roman" w:hAnsi="Times New Roman"/>
                <w:sz w:val="24"/>
                <w:szCs w:val="24"/>
              </w:rPr>
              <w:t>ROI &amp; rates</w:t>
            </w:r>
          </w:p>
        </w:tc>
      </w:tr>
      <w:tr w:rsidR="006E509A" w14:paraId="3C1DB7F2" w14:textId="77777777">
        <w:trPr>
          <w:cantSplit/>
        </w:trPr>
        <w:tc>
          <w:tcPr>
            <w:tcW w:w="1633" w:type="pct"/>
          </w:tcPr>
          <w:p w14:paraId="11E0F4BB" w14:textId="77777777" w:rsidR="006E509A" w:rsidRDefault="007D0784">
            <w:pPr>
              <w:pStyle w:val="ListParagraph"/>
              <w:numPr>
                <w:ilvl w:val="0"/>
                <w:numId w:val="203"/>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Monitoring may include but not limited to:</w:t>
            </w:r>
          </w:p>
          <w:p w14:paraId="7E195709" w14:textId="77777777" w:rsidR="006E509A" w:rsidRDefault="006E509A">
            <w:pPr>
              <w:tabs>
                <w:tab w:val="left" w:pos="-2898"/>
              </w:tabs>
              <w:spacing w:after="0" w:line="23" w:lineRule="atLeast"/>
              <w:rPr>
                <w:rFonts w:ascii="Times New Roman" w:eastAsia="Times New Roman" w:hAnsi="Times New Roman"/>
                <w:sz w:val="24"/>
                <w:szCs w:val="24"/>
              </w:rPr>
            </w:pPr>
          </w:p>
        </w:tc>
        <w:tc>
          <w:tcPr>
            <w:tcW w:w="3367" w:type="pct"/>
          </w:tcPr>
          <w:p w14:paraId="2D2D01D0" w14:textId="77777777" w:rsidR="006E509A" w:rsidRDefault="007D0784">
            <w:pPr>
              <w:pStyle w:val="ListParagraph"/>
              <w:numPr>
                <w:ilvl w:val="0"/>
                <w:numId w:val="212"/>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Active versus passive management evaluation</w:t>
            </w:r>
          </w:p>
          <w:p w14:paraId="32AB40AF" w14:textId="77777777" w:rsidR="006E509A" w:rsidRDefault="007D0784">
            <w:pPr>
              <w:pStyle w:val="ListParagraph"/>
              <w:numPr>
                <w:ilvl w:val="0"/>
                <w:numId w:val="212"/>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Strategic and tactical asset allocation</w:t>
            </w:r>
          </w:p>
          <w:p w14:paraId="6EDD5549" w14:textId="77777777" w:rsidR="006E509A" w:rsidRDefault="007D0784">
            <w:pPr>
              <w:pStyle w:val="ListParagraph"/>
              <w:numPr>
                <w:ilvl w:val="0"/>
                <w:numId w:val="212"/>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Revision of portfolio</w:t>
            </w:r>
          </w:p>
        </w:tc>
      </w:tr>
      <w:tr w:rsidR="006E509A" w14:paraId="2CF2C8B3" w14:textId="77777777">
        <w:trPr>
          <w:cantSplit/>
        </w:trPr>
        <w:tc>
          <w:tcPr>
            <w:tcW w:w="1633" w:type="pct"/>
          </w:tcPr>
          <w:p w14:paraId="5B26A471" w14:textId="77777777" w:rsidR="006E509A" w:rsidRDefault="007D0784">
            <w:pPr>
              <w:pStyle w:val="ListParagraph"/>
              <w:numPr>
                <w:ilvl w:val="0"/>
                <w:numId w:val="203"/>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Reports may include but not limited to:</w:t>
            </w:r>
          </w:p>
          <w:p w14:paraId="747F619B" w14:textId="77777777" w:rsidR="006E509A" w:rsidRDefault="006E509A">
            <w:pPr>
              <w:tabs>
                <w:tab w:val="left" w:pos="-2898"/>
              </w:tabs>
              <w:spacing w:after="0" w:line="23" w:lineRule="atLeast"/>
              <w:rPr>
                <w:rFonts w:ascii="Times New Roman" w:eastAsia="Times New Roman" w:hAnsi="Times New Roman"/>
                <w:sz w:val="24"/>
                <w:szCs w:val="24"/>
              </w:rPr>
            </w:pPr>
          </w:p>
        </w:tc>
        <w:tc>
          <w:tcPr>
            <w:tcW w:w="3367" w:type="pct"/>
          </w:tcPr>
          <w:p w14:paraId="55D0805A" w14:textId="77777777" w:rsidR="006E509A" w:rsidRDefault="007D0784">
            <w:pPr>
              <w:pStyle w:val="ListParagraph"/>
              <w:numPr>
                <w:ilvl w:val="0"/>
                <w:numId w:val="213"/>
              </w:numPr>
              <w:tabs>
                <w:tab w:val="left" w:pos="466"/>
                <w:tab w:val="left" w:pos="1006"/>
              </w:tabs>
              <w:spacing w:after="0" w:line="23" w:lineRule="atLeast"/>
              <w:rPr>
                <w:rFonts w:ascii="Times New Roman" w:eastAsia="Times New Roman" w:hAnsi="Times New Roman"/>
                <w:sz w:val="24"/>
                <w:szCs w:val="24"/>
              </w:rPr>
            </w:pPr>
            <w:proofErr w:type="gramStart"/>
            <w:r>
              <w:rPr>
                <w:rFonts w:ascii="Times New Roman" w:eastAsia="Times New Roman" w:hAnsi="Times New Roman"/>
                <w:sz w:val="24"/>
                <w:szCs w:val="24"/>
              </w:rPr>
              <w:t>Shares</w:t>
            </w:r>
            <w:proofErr w:type="gramEnd"/>
            <w:r>
              <w:rPr>
                <w:rFonts w:ascii="Times New Roman" w:eastAsia="Times New Roman" w:hAnsi="Times New Roman"/>
                <w:sz w:val="24"/>
                <w:szCs w:val="24"/>
              </w:rPr>
              <w:t xml:space="preserve"> performance</w:t>
            </w:r>
          </w:p>
          <w:p w14:paraId="3AD8DF14" w14:textId="77777777" w:rsidR="006E509A" w:rsidRDefault="007D0784">
            <w:pPr>
              <w:pStyle w:val="ListParagraph"/>
              <w:numPr>
                <w:ilvl w:val="0"/>
                <w:numId w:val="213"/>
              </w:numPr>
              <w:tabs>
                <w:tab w:val="left" w:pos="466"/>
                <w:tab w:val="left" w:pos="100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Currency performance</w:t>
            </w:r>
          </w:p>
        </w:tc>
      </w:tr>
      <w:tr w:rsidR="006E509A" w14:paraId="11E2C751" w14:textId="77777777">
        <w:trPr>
          <w:cantSplit/>
        </w:trPr>
        <w:tc>
          <w:tcPr>
            <w:tcW w:w="1633" w:type="pct"/>
          </w:tcPr>
          <w:p w14:paraId="790A4AF9" w14:textId="77777777" w:rsidR="006E509A" w:rsidRDefault="007D0784">
            <w:pPr>
              <w:pStyle w:val="ListParagraph"/>
              <w:numPr>
                <w:ilvl w:val="0"/>
                <w:numId w:val="203"/>
              </w:numPr>
              <w:tabs>
                <w:tab w:val="left" w:pos="46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Compliance matrix may include but not limited to:</w:t>
            </w:r>
          </w:p>
          <w:p w14:paraId="1AEB2B65" w14:textId="77777777" w:rsidR="006E509A" w:rsidRDefault="006E509A">
            <w:pPr>
              <w:tabs>
                <w:tab w:val="left" w:pos="-2898"/>
              </w:tabs>
              <w:spacing w:after="0" w:line="23" w:lineRule="atLeast"/>
              <w:ind w:left="360"/>
              <w:rPr>
                <w:rFonts w:ascii="Times New Roman" w:eastAsia="Times New Roman" w:hAnsi="Times New Roman"/>
                <w:sz w:val="24"/>
                <w:szCs w:val="24"/>
              </w:rPr>
            </w:pPr>
          </w:p>
        </w:tc>
        <w:tc>
          <w:tcPr>
            <w:tcW w:w="3367" w:type="pct"/>
          </w:tcPr>
          <w:p w14:paraId="4AEC7BC3" w14:textId="77777777" w:rsidR="006E509A" w:rsidRDefault="007D0784">
            <w:pPr>
              <w:pStyle w:val="ListParagraph"/>
              <w:widowControl w:val="0"/>
              <w:numPr>
                <w:ilvl w:val="0"/>
                <w:numId w:val="214"/>
              </w:numPr>
              <w:tabs>
                <w:tab w:val="left" w:pos="376"/>
                <w:tab w:val="left" w:pos="466"/>
                <w:tab w:val="left" w:pos="100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Rules and regulations</w:t>
            </w:r>
          </w:p>
          <w:p w14:paraId="6D54B8E9" w14:textId="77777777" w:rsidR="006E509A" w:rsidRDefault="007D0784">
            <w:pPr>
              <w:pStyle w:val="ListParagraph"/>
              <w:widowControl w:val="0"/>
              <w:numPr>
                <w:ilvl w:val="0"/>
                <w:numId w:val="214"/>
              </w:numPr>
              <w:tabs>
                <w:tab w:val="left" w:pos="376"/>
                <w:tab w:val="left" w:pos="466"/>
                <w:tab w:val="left" w:pos="100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Contract</w:t>
            </w:r>
          </w:p>
          <w:p w14:paraId="6646B103" w14:textId="77777777" w:rsidR="006E509A" w:rsidRDefault="007D0784">
            <w:pPr>
              <w:pStyle w:val="ListParagraph"/>
              <w:widowControl w:val="0"/>
              <w:numPr>
                <w:ilvl w:val="0"/>
                <w:numId w:val="214"/>
              </w:numPr>
              <w:tabs>
                <w:tab w:val="left" w:pos="376"/>
                <w:tab w:val="left" w:pos="466"/>
                <w:tab w:val="left" w:pos="100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Pricing</w:t>
            </w:r>
          </w:p>
          <w:p w14:paraId="4101AF5C" w14:textId="77777777" w:rsidR="006E509A" w:rsidRDefault="007D0784">
            <w:pPr>
              <w:pStyle w:val="ListParagraph"/>
              <w:widowControl w:val="0"/>
              <w:numPr>
                <w:ilvl w:val="0"/>
                <w:numId w:val="214"/>
              </w:numPr>
              <w:tabs>
                <w:tab w:val="left" w:pos="376"/>
                <w:tab w:val="left" w:pos="466"/>
                <w:tab w:val="left" w:pos="100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Finance &amp; accounting</w:t>
            </w:r>
          </w:p>
          <w:p w14:paraId="78B12C24" w14:textId="77777777" w:rsidR="006E509A" w:rsidRDefault="007D0784">
            <w:pPr>
              <w:pStyle w:val="ListParagraph"/>
              <w:widowControl w:val="0"/>
              <w:numPr>
                <w:ilvl w:val="0"/>
                <w:numId w:val="214"/>
              </w:numPr>
              <w:tabs>
                <w:tab w:val="left" w:pos="376"/>
                <w:tab w:val="left" w:pos="466"/>
                <w:tab w:val="left" w:pos="100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Procurement</w:t>
            </w:r>
          </w:p>
          <w:p w14:paraId="3FF76B79" w14:textId="77777777" w:rsidR="006E509A" w:rsidRDefault="007D0784">
            <w:pPr>
              <w:pStyle w:val="ListParagraph"/>
              <w:widowControl w:val="0"/>
              <w:numPr>
                <w:ilvl w:val="0"/>
                <w:numId w:val="214"/>
              </w:numPr>
              <w:tabs>
                <w:tab w:val="left" w:pos="376"/>
                <w:tab w:val="left" w:pos="466"/>
                <w:tab w:val="left" w:pos="100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Recruitment process</w:t>
            </w:r>
          </w:p>
        </w:tc>
      </w:tr>
      <w:bookmarkEnd w:id="62"/>
    </w:tbl>
    <w:p w14:paraId="44053768" w14:textId="77777777" w:rsidR="006E509A" w:rsidRDefault="006E509A">
      <w:pPr>
        <w:spacing w:after="0" w:line="23" w:lineRule="atLeast"/>
        <w:rPr>
          <w:rFonts w:ascii="Times New Roman" w:eastAsia="Times New Roman" w:hAnsi="Times New Roman"/>
          <w:b/>
          <w:sz w:val="24"/>
          <w:szCs w:val="24"/>
        </w:rPr>
      </w:pPr>
    </w:p>
    <w:p w14:paraId="172B677A" w14:textId="77777777" w:rsidR="006E509A" w:rsidRDefault="006E509A">
      <w:pPr>
        <w:spacing w:after="0" w:line="23" w:lineRule="atLeast"/>
        <w:rPr>
          <w:rFonts w:ascii="Times New Roman" w:eastAsia="Times New Roman" w:hAnsi="Times New Roman"/>
          <w:b/>
          <w:sz w:val="24"/>
          <w:szCs w:val="24"/>
        </w:rPr>
      </w:pPr>
    </w:p>
    <w:p w14:paraId="772D6CDD" w14:textId="77777777" w:rsidR="006E509A" w:rsidRDefault="006E509A">
      <w:pPr>
        <w:spacing w:after="0" w:line="23" w:lineRule="atLeast"/>
        <w:rPr>
          <w:rFonts w:ascii="Times New Roman" w:eastAsia="Times New Roman" w:hAnsi="Times New Roman"/>
          <w:b/>
          <w:sz w:val="24"/>
          <w:szCs w:val="24"/>
        </w:rPr>
      </w:pPr>
    </w:p>
    <w:p w14:paraId="24B6474F"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b/>
          <w:sz w:val="24"/>
          <w:szCs w:val="24"/>
        </w:rPr>
        <w:t>REQUIRED SKILLS AND KNOWLEDGE</w:t>
      </w:r>
    </w:p>
    <w:p w14:paraId="7FDA6043" w14:textId="77777777" w:rsidR="006E509A" w:rsidRDefault="007D0784">
      <w:pPr>
        <w:spacing w:after="0" w:line="23" w:lineRule="atLeast"/>
        <w:rPr>
          <w:rFonts w:ascii="Times New Roman" w:eastAsia="Times New Roman" w:hAnsi="Times New Roman"/>
          <w:bCs/>
          <w:sz w:val="24"/>
          <w:szCs w:val="24"/>
        </w:rPr>
      </w:pPr>
      <w:r>
        <w:rPr>
          <w:rFonts w:ascii="Times New Roman" w:eastAsia="Times New Roman" w:hAnsi="Times New Roman"/>
          <w:bCs/>
          <w:sz w:val="24"/>
          <w:szCs w:val="24"/>
        </w:rPr>
        <w:t>This section describes the skills and knowledge required for this unit of competency.</w:t>
      </w:r>
    </w:p>
    <w:p w14:paraId="77ABDDE0" w14:textId="77777777" w:rsidR="006E509A" w:rsidRDefault="006E509A">
      <w:pPr>
        <w:spacing w:after="0" w:line="23" w:lineRule="atLeast"/>
        <w:contextualSpacing/>
        <w:rPr>
          <w:rFonts w:ascii="Times New Roman" w:eastAsia="Times New Roman" w:hAnsi="Times New Roman"/>
          <w:b/>
          <w:sz w:val="24"/>
          <w:szCs w:val="24"/>
        </w:rPr>
      </w:pPr>
    </w:p>
    <w:p w14:paraId="176BDE2D" w14:textId="77777777" w:rsidR="006E509A" w:rsidRDefault="007D0784">
      <w:pPr>
        <w:spacing w:after="0" w:line="23" w:lineRule="atLeast"/>
        <w:contextualSpacing/>
        <w:rPr>
          <w:rFonts w:ascii="Times New Roman" w:eastAsia="Times New Roman" w:hAnsi="Times New Roman"/>
          <w:b/>
          <w:sz w:val="24"/>
          <w:szCs w:val="24"/>
        </w:rPr>
      </w:pPr>
      <w:r>
        <w:rPr>
          <w:rFonts w:ascii="Times New Roman" w:eastAsia="Times New Roman" w:hAnsi="Times New Roman"/>
          <w:b/>
          <w:sz w:val="24"/>
          <w:szCs w:val="24"/>
        </w:rPr>
        <w:t>Required Skills</w:t>
      </w:r>
    </w:p>
    <w:p w14:paraId="20372B4F"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The individual needs to demonstrate the following skills:</w:t>
      </w:r>
    </w:p>
    <w:p w14:paraId="7F8529B2"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Analytical</w:t>
      </w:r>
    </w:p>
    <w:p w14:paraId="329D941E"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lastRenderedPageBreak/>
        <w:t>Strategize</w:t>
      </w:r>
    </w:p>
    <w:p w14:paraId="6247FF83"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Management</w:t>
      </w:r>
    </w:p>
    <w:p w14:paraId="7F2242C4"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Planning</w:t>
      </w:r>
    </w:p>
    <w:p w14:paraId="606854E8"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Monitoring</w:t>
      </w:r>
    </w:p>
    <w:p w14:paraId="1D8E444A"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Executing</w:t>
      </w:r>
    </w:p>
    <w:p w14:paraId="75DE95F5"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Reporting</w:t>
      </w:r>
    </w:p>
    <w:p w14:paraId="772BD85A"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Coordinating</w:t>
      </w:r>
    </w:p>
    <w:p w14:paraId="6817FABD"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Communication</w:t>
      </w:r>
    </w:p>
    <w:p w14:paraId="7AFB2336"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Leadership</w:t>
      </w:r>
    </w:p>
    <w:p w14:paraId="0F82C6CE"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Decision making</w:t>
      </w:r>
    </w:p>
    <w:p w14:paraId="27118DCD"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Comparative</w:t>
      </w:r>
    </w:p>
    <w:p w14:paraId="6779B774"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Conflict resolution</w:t>
      </w:r>
    </w:p>
    <w:p w14:paraId="437FD001"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Developing strategies</w:t>
      </w:r>
    </w:p>
    <w:p w14:paraId="195BA1AA" w14:textId="77777777" w:rsidR="006E509A" w:rsidRDefault="006E509A">
      <w:pPr>
        <w:spacing w:after="0" w:line="23" w:lineRule="atLeast"/>
        <w:rPr>
          <w:rFonts w:ascii="Times New Roman" w:eastAsia="Times New Roman" w:hAnsi="Times New Roman"/>
          <w:b/>
          <w:bCs/>
          <w:sz w:val="24"/>
          <w:szCs w:val="24"/>
        </w:rPr>
      </w:pPr>
    </w:p>
    <w:p w14:paraId="6B55AE6D" w14:textId="77777777" w:rsidR="006E509A" w:rsidRDefault="007D0784">
      <w:pPr>
        <w:spacing w:after="0" w:line="23" w:lineRule="atLeast"/>
        <w:rPr>
          <w:rFonts w:ascii="Times New Roman" w:eastAsia="Times New Roman" w:hAnsi="Times New Roman"/>
          <w:b/>
          <w:bCs/>
          <w:sz w:val="24"/>
          <w:szCs w:val="24"/>
        </w:rPr>
      </w:pPr>
      <w:r>
        <w:rPr>
          <w:rFonts w:ascii="Times New Roman" w:eastAsia="Times New Roman" w:hAnsi="Times New Roman"/>
          <w:b/>
          <w:bCs/>
          <w:sz w:val="24"/>
          <w:szCs w:val="24"/>
        </w:rPr>
        <w:t>Required Knowledge</w:t>
      </w:r>
    </w:p>
    <w:p w14:paraId="51118A3A" w14:textId="77777777" w:rsidR="006E509A" w:rsidRDefault="007D0784">
      <w:pPr>
        <w:spacing w:after="0" w:line="23" w:lineRule="atLeast"/>
        <w:rPr>
          <w:rFonts w:ascii="Times New Roman" w:eastAsia="Times New Roman" w:hAnsi="Times New Roman"/>
          <w:bCs/>
          <w:sz w:val="24"/>
          <w:szCs w:val="24"/>
        </w:rPr>
      </w:pPr>
      <w:r>
        <w:rPr>
          <w:rFonts w:ascii="Times New Roman" w:eastAsia="Times New Roman" w:hAnsi="Times New Roman"/>
          <w:bCs/>
          <w:sz w:val="24"/>
          <w:szCs w:val="24"/>
        </w:rPr>
        <w:t>The individual needs to demonstrate knowledge of:</w:t>
      </w:r>
    </w:p>
    <w:p w14:paraId="28F0AC03"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Classifying various asset classes</w:t>
      </w:r>
    </w:p>
    <w:p w14:paraId="3403B9DF"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 xml:space="preserve">Developing currency and stocks financial investment strategies </w:t>
      </w:r>
    </w:p>
    <w:p w14:paraId="0DFE5E21"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 xml:space="preserve">Identifying users </w:t>
      </w:r>
      <w:r>
        <w:rPr>
          <w:rFonts w:ascii="Times New Roman" w:eastAsia="Times New Roman" w:hAnsi="Times New Roman"/>
          <w:sz w:val="24"/>
          <w:szCs w:val="24"/>
        </w:rPr>
        <w:t xml:space="preserve">of </w:t>
      </w:r>
      <w:r>
        <w:rPr>
          <w:rFonts w:ascii="Times New Roman" w:eastAsia="Times New Roman" w:hAnsi="Times New Roman"/>
          <w:sz w:val="24"/>
          <w:szCs w:val="24"/>
          <w:lang w:val="en-AU"/>
        </w:rPr>
        <w:t xml:space="preserve">currency and stocks </w:t>
      </w:r>
      <w:r>
        <w:rPr>
          <w:rFonts w:ascii="Times New Roman" w:eastAsia="Times New Roman" w:hAnsi="Times New Roman"/>
          <w:sz w:val="24"/>
          <w:szCs w:val="24"/>
        </w:rPr>
        <w:t>financial investment strategy.</w:t>
      </w:r>
    </w:p>
    <w:p w14:paraId="726DE1B7"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hAnsi="Times New Roman"/>
          <w:sz w:val="24"/>
          <w:szCs w:val="24"/>
        </w:rPr>
        <w:t xml:space="preserve">Developing and implementing </w:t>
      </w:r>
      <w:r>
        <w:rPr>
          <w:rFonts w:ascii="Times New Roman" w:eastAsia="Times New Roman" w:hAnsi="Times New Roman"/>
          <w:sz w:val="24"/>
          <w:szCs w:val="24"/>
          <w:lang w:val="en-AU"/>
        </w:rPr>
        <w:t xml:space="preserve">currency and stocks </w:t>
      </w:r>
      <w:r>
        <w:rPr>
          <w:rFonts w:ascii="Times New Roman" w:eastAsia="Times New Roman" w:hAnsi="Times New Roman"/>
          <w:sz w:val="24"/>
          <w:szCs w:val="24"/>
        </w:rPr>
        <w:t>financial investment</w:t>
      </w:r>
      <w:r>
        <w:rPr>
          <w:rFonts w:ascii="Times New Roman" w:hAnsi="Times New Roman"/>
          <w:sz w:val="24"/>
          <w:szCs w:val="24"/>
        </w:rPr>
        <w:t xml:space="preserve"> strategy and policies</w:t>
      </w:r>
    </w:p>
    <w:p w14:paraId="7C791F7D"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hAnsi="Times New Roman"/>
          <w:sz w:val="24"/>
          <w:szCs w:val="24"/>
        </w:rPr>
        <w:t xml:space="preserve">Developing and approval of </w:t>
      </w:r>
      <w:r>
        <w:rPr>
          <w:rFonts w:ascii="Times New Roman" w:eastAsia="Times New Roman" w:hAnsi="Times New Roman"/>
          <w:sz w:val="24"/>
          <w:szCs w:val="24"/>
          <w:lang w:val="en-AU"/>
        </w:rPr>
        <w:t xml:space="preserve">currency and stocks </w:t>
      </w:r>
      <w:r>
        <w:rPr>
          <w:rFonts w:ascii="Times New Roman" w:hAnsi="Times New Roman"/>
          <w:sz w:val="24"/>
          <w:szCs w:val="24"/>
        </w:rPr>
        <w:t>financial investment strategy</w:t>
      </w:r>
    </w:p>
    <w:p w14:paraId="4DBA01E9"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hAnsi="Times New Roman"/>
          <w:sz w:val="24"/>
          <w:szCs w:val="24"/>
        </w:rPr>
        <w:t>Review of</w:t>
      </w:r>
      <w:r>
        <w:rPr>
          <w:rFonts w:ascii="Times New Roman" w:eastAsia="Times New Roman" w:hAnsi="Times New Roman"/>
          <w:sz w:val="24"/>
          <w:szCs w:val="24"/>
          <w:lang w:val="en-AU"/>
        </w:rPr>
        <w:t xml:space="preserve"> currency and stocks</w:t>
      </w:r>
      <w:r>
        <w:rPr>
          <w:rFonts w:ascii="Times New Roman" w:hAnsi="Times New Roman"/>
          <w:sz w:val="24"/>
          <w:szCs w:val="24"/>
        </w:rPr>
        <w:t xml:space="preserve"> financial investment strategies</w:t>
      </w:r>
    </w:p>
    <w:p w14:paraId="73E81917"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hAnsi="Times New Roman"/>
          <w:sz w:val="24"/>
          <w:szCs w:val="24"/>
        </w:rPr>
        <w:t>Client information</w:t>
      </w:r>
    </w:p>
    <w:p w14:paraId="2A177234"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hAnsi="Times New Roman"/>
          <w:sz w:val="24"/>
          <w:szCs w:val="24"/>
        </w:rPr>
        <w:t>Mitigation strategies</w:t>
      </w:r>
    </w:p>
    <w:p w14:paraId="60850FA1"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hAnsi="Times New Roman"/>
          <w:sz w:val="24"/>
          <w:szCs w:val="24"/>
        </w:rPr>
        <w:t>Risk exposures</w:t>
      </w:r>
    </w:p>
    <w:p w14:paraId="6BB56C0D"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hAnsi="Times New Roman"/>
          <w:sz w:val="24"/>
          <w:szCs w:val="24"/>
        </w:rPr>
        <w:t xml:space="preserve">Monitoring </w:t>
      </w:r>
      <w:r>
        <w:rPr>
          <w:rFonts w:ascii="Times New Roman" w:eastAsia="Times New Roman" w:hAnsi="Times New Roman"/>
          <w:sz w:val="24"/>
          <w:szCs w:val="24"/>
          <w:lang w:val="en-AU"/>
        </w:rPr>
        <w:t xml:space="preserve">currency and stocks </w:t>
      </w:r>
      <w:r>
        <w:rPr>
          <w:rFonts w:ascii="Times New Roman" w:hAnsi="Times New Roman"/>
          <w:sz w:val="24"/>
          <w:szCs w:val="24"/>
        </w:rPr>
        <w:t>financial investments</w:t>
      </w:r>
    </w:p>
    <w:p w14:paraId="29FF2363"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hAnsi="Times New Roman"/>
          <w:sz w:val="24"/>
          <w:szCs w:val="24"/>
        </w:rPr>
        <w:t xml:space="preserve">Development of </w:t>
      </w:r>
      <w:r>
        <w:rPr>
          <w:rFonts w:ascii="Times New Roman" w:eastAsia="Times New Roman" w:hAnsi="Times New Roman"/>
          <w:sz w:val="24"/>
          <w:szCs w:val="24"/>
          <w:lang w:val="en-AU"/>
        </w:rPr>
        <w:t xml:space="preserve">currency and stocks financial </w:t>
      </w:r>
      <w:r>
        <w:rPr>
          <w:rFonts w:ascii="Times New Roman" w:hAnsi="Times New Roman"/>
          <w:sz w:val="24"/>
          <w:szCs w:val="24"/>
        </w:rPr>
        <w:t xml:space="preserve">investment compliance standards. </w:t>
      </w:r>
    </w:p>
    <w:p w14:paraId="3BFD5FC3"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hAnsi="Times New Roman"/>
          <w:sz w:val="24"/>
          <w:szCs w:val="24"/>
        </w:rPr>
        <w:t>Methods of managing risks and portfolio performance</w:t>
      </w:r>
      <w:r>
        <w:rPr>
          <w:rFonts w:ascii="Times New Roman" w:eastAsia="Times New Roman" w:hAnsi="Times New Roman"/>
          <w:sz w:val="24"/>
          <w:szCs w:val="24"/>
        </w:rPr>
        <w:t xml:space="preserve">. </w:t>
      </w:r>
    </w:p>
    <w:p w14:paraId="024F8AAB"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 xml:space="preserve">Preparing </w:t>
      </w:r>
      <w:r>
        <w:rPr>
          <w:rFonts w:ascii="Times New Roman" w:eastAsia="Times New Roman" w:hAnsi="Times New Roman"/>
          <w:sz w:val="24"/>
          <w:szCs w:val="24"/>
          <w:lang w:val="en-AU"/>
        </w:rPr>
        <w:t xml:space="preserve">currency and stocks </w:t>
      </w:r>
      <w:r>
        <w:rPr>
          <w:rFonts w:ascii="Times New Roman" w:eastAsia="Times New Roman" w:hAnsi="Times New Roman"/>
          <w:sz w:val="24"/>
          <w:szCs w:val="24"/>
        </w:rPr>
        <w:t>compliance and financial investments reports.</w:t>
      </w:r>
    </w:p>
    <w:p w14:paraId="408778E5" w14:textId="77777777" w:rsidR="006E509A" w:rsidRDefault="006E509A">
      <w:pPr>
        <w:spacing w:after="0" w:line="23" w:lineRule="atLeast"/>
        <w:contextualSpacing/>
        <w:rPr>
          <w:rFonts w:ascii="Times New Roman" w:eastAsia="Times New Roman" w:hAnsi="Times New Roman"/>
          <w:b/>
          <w:sz w:val="24"/>
          <w:szCs w:val="24"/>
        </w:rPr>
      </w:pPr>
    </w:p>
    <w:p w14:paraId="2835BA91" w14:textId="77777777" w:rsidR="006E509A" w:rsidRDefault="007D0784">
      <w:pPr>
        <w:spacing w:after="0" w:line="23" w:lineRule="atLeast"/>
        <w:contextualSpacing/>
        <w:rPr>
          <w:rFonts w:ascii="Times New Roman" w:eastAsia="Times New Roman" w:hAnsi="Times New Roman"/>
          <w:b/>
          <w:sz w:val="24"/>
          <w:szCs w:val="24"/>
        </w:rPr>
      </w:pPr>
      <w:r>
        <w:rPr>
          <w:rFonts w:ascii="Times New Roman" w:eastAsia="Times New Roman" w:hAnsi="Times New Roman"/>
          <w:b/>
          <w:sz w:val="24"/>
          <w:szCs w:val="24"/>
        </w:rPr>
        <w:t>EVIDENCE GUIDE</w:t>
      </w:r>
    </w:p>
    <w:p w14:paraId="30432132" w14:textId="77777777" w:rsidR="006E509A" w:rsidRDefault="007D0784">
      <w:p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This provides advice on assessment and must be read in conjunction with the performance criteria, required skills and knowledge and range.</w:t>
      </w:r>
    </w:p>
    <w:p w14:paraId="1A5D50CF" w14:textId="77777777" w:rsidR="006E509A" w:rsidRDefault="006E509A">
      <w:pPr>
        <w:spacing w:after="0" w:line="23" w:lineRule="atLeast"/>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471"/>
      </w:tblGrid>
      <w:tr w:rsidR="006E509A" w14:paraId="017082B1" w14:textId="77777777">
        <w:tc>
          <w:tcPr>
            <w:tcW w:w="1251" w:type="pct"/>
          </w:tcPr>
          <w:p w14:paraId="08F1E048" w14:textId="77777777" w:rsidR="006E509A" w:rsidRDefault="007D0784">
            <w:pPr>
              <w:numPr>
                <w:ilvl w:val="0"/>
                <w:numId w:val="21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Critical Aspects of Competency</w:t>
            </w:r>
          </w:p>
        </w:tc>
        <w:tc>
          <w:tcPr>
            <w:tcW w:w="3749" w:type="pct"/>
          </w:tcPr>
          <w:p w14:paraId="4235DDC8"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Assessment requires evidence that the candidate:</w:t>
            </w:r>
          </w:p>
          <w:p w14:paraId="278A2144" w14:textId="77777777" w:rsidR="006E509A" w:rsidRDefault="007D0784">
            <w:pPr>
              <w:numPr>
                <w:ilvl w:val="1"/>
                <w:numId w:val="215"/>
              </w:numPr>
              <w:tabs>
                <w:tab w:val="left" w:pos="484"/>
              </w:tabs>
              <w:spacing w:after="0" w:line="23" w:lineRule="atLeast"/>
              <w:ind w:left="484"/>
              <w:rPr>
                <w:rFonts w:ascii="Times New Roman" w:eastAsia="Times New Roman" w:hAnsi="Times New Roman"/>
                <w:sz w:val="24"/>
                <w:szCs w:val="24"/>
              </w:rPr>
            </w:pPr>
            <w:r>
              <w:rPr>
                <w:rFonts w:ascii="Times New Roman" w:eastAsia="Times New Roman" w:hAnsi="Times New Roman"/>
                <w:sz w:val="24"/>
                <w:szCs w:val="24"/>
              </w:rPr>
              <w:t xml:space="preserve">Developed </w:t>
            </w:r>
            <w:r>
              <w:rPr>
                <w:rFonts w:ascii="Times New Roman" w:eastAsia="Times New Roman" w:hAnsi="Times New Roman"/>
                <w:sz w:val="24"/>
                <w:szCs w:val="24"/>
                <w:lang w:val="en-AU"/>
              </w:rPr>
              <w:t xml:space="preserve">currency and stocks </w:t>
            </w:r>
            <w:r>
              <w:rPr>
                <w:rFonts w:ascii="Times New Roman" w:eastAsia="Times New Roman" w:hAnsi="Times New Roman"/>
                <w:sz w:val="24"/>
                <w:szCs w:val="24"/>
              </w:rPr>
              <w:t>financial investment strategy and policies</w:t>
            </w:r>
          </w:p>
          <w:p w14:paraId="792AFED9" w14:textId="77777777" w:rsidR="006E509A" w:rsidRDefault="007D0784">
            <w:pPr>
              <w:numPr>
                <w:ilvl w:val="1"/>
                <w:numId w:val="215"/>
              </w:numPr>
              <w:tabs>
                <w:tab w:val="left" w:pos="484"/>
              </w:tabs>
              <w:spacing w:after="0" w:line="23" w:lineRule="atLeast"/>
              <w:ind w:left="484"/>
              <w:rPr>
                <w:rFonts w:ascii="Times New Roman" w:eastAsia="Times New Roman" w:hAnsi="Times New Roman"/>
                <w:sz w:val="24"/>
                <w:szCs w:val="24"/>
              </w:rPr>
            </w:pPr>
            <w:r>
              <w:rPr>
                <w:rFonts w:ascii="Times New Roman" w:eastAsia="Times New Roman" w:hAnsi="Times New Roman"/>
                <w:sz w:val="24"/>
                <w:szCs w:val="24"/>
              </w:rPr>
              <w:t xml:space="preserve">Developed </w:t>
            </w:r>
            <w:r>
              <w:rPr>
                <w:rFonts w:ascii="Times New Roman" w:eastAsia="Times New Roman" w:hAnsi="Times New Roman"/>
                <w:sz w:val="24"/>
                <w:szCs w:val="24"/>
                <w:lang w:val="en-AU"/>
              </w:rPr>
              <w:t xml:space="preserve">currency and stocks </w:t>
            </w:r>
            <w:r>
              <w:rPr>
                <w:rFonts w:ascii="Times New Roman" w:eastAsia="Times New Roman" w:hAnsi="Times New Roman"/>
                <w:sz w:val="24"/>
                <w:szCs w:val="24"/>
              </w:rPr>
              <w:t>financial investment compliance standards</w:t>
            </w:r>
          </w:p>
          <w:p w14:paraId="017FC02D" w14:textId="77777777" w:rsidR="006E509A" w:rsidRDefault="007D0784">
            <w:pPr>
              <w:numPr>
                <w:ilvl w:val="1"/>
                <w:numId w:val="215"/>
              </w:numPr>
              <w:tabs>
                <w:tab w:val="left" w:pos="484"/>
              </w:tabs>
              <w:spacing w:after="0" w:line="23" w:lineRule="atLeast"/>
              <w:ind w:left="484"/>
              <w:rPr>
                <w:rFonts w:ascii="Times New Roman" w:eastAsia="Times New Roman" w:hAnsi="Times New Roman"/>
                <w:sz w:val="24"/>
                <w:szCs w:val="24"/>
              </w:rPr>
            </w:pPr>
            <w:r>
              <w:rPr>
                <w:rFonts w:ascii="Times New Roman" w:eastAsia="Times New Roman" w:hAnsi="Times New Roman"/>
                <w:sz w:val="24"/>
                <w:szCs w:val="24"/>
              </w:rPr>
              <w:t xml:space="preserve">Identified users of </w:t>
            </w:r>
            <w:r>
              <w:rPr>
                <w:rFonts w:ascii="Times New Roman" w:eastAsia="Times New Roman" w:hAnsi="Times New Roman"/>
                <w:sz w:val="24"/>
                <w:szCs w:val="24"/>
                <w:lang w:val="en-AU"/>
              </w:rPr>
              <w:t xml:space="preserve">currency and stocks financial </w:t>
            </w:r>
            <w:r>
              <w:rPr>
                <w:rFonts w:ascii="Times New Roman" w:eastAsia="Times New Roman" w:hAnsi="Times New Roman"/>
                <w:sz w:val="24"/>
                <w:szCs w:val="24"/>
              </w:rPr>
              <w:t>investment strategy.</w:t>
            </w:r>
          </w:p>
          <w:p w14:paraId="1CFC1CD9" w14:textId="77777777" w:rsidR="006E509A" w:rsidRDefault="007D0784">
            <w:pPr>
              <w:numPr>
                <w:ilvl w:val="1"/>
                <w:numId w:val="215"/>
              </w:numPr>
              <w:tabs>
                <w:tab w:val="left" w:pos="484"/>
              </w:tabs>
              <w:spacing w:after="0" w:line="23" w:lineRule="atLeast"/>
              <w:ind w:left="484"/>
              <w:rPr>
                <w:rFonts w:ascii="Times New Roman" w:eastAsia="Times New Roman" w:hAnsi="Times New Roman"/>
                <w:sz w:val="24"/>
                <w:szCs w:val="24"/>
              </w:rPr>
            </w:pPr>
            <w:r>
              <w:rPr>
                <w:rFonts w:ascii="Times New Roman" w:eastAsia="Times New Roman" w:hAnsi="Times New Roman"/>
                <w:sz w:val="24"/>
                <w:szCs w:val="24"/>
              </w:rPr>
              <w:t xml:space="preserve">Identified asset classes used in the </w:t>
            </w:r>
            <w:r>
              <w:rPr>
                <w:rFonts w:ascii="Times New Roman" w:eastAsia="Times New Roman" w:hAnsi="Times New Roman"/>
                <w:sz w:val="24"/>
                <w:szCs w:val="24"/>
                <w:lang w:val="en-AU"/>
              </w:rPr>
              <w:t xml:space="preserve">currency and stocks financial </w:t>
            </w:r>
            <w:r>
              <w:rPr>
                <w:rFonts w:ascii="Times New Roman" w:eastAsia="Times New Roman" w:hAnsi="Times New Roman"/>
                <w:sz w:val="24"/>
                <w:szCs w:val="24"/>
              </w:rPr>
              <w:t>investment strategy</w:t>
            </w:r>
          </w:p>
          <w:p w14:paraId="0EEB618A" w14:textId="77777777" w:rsidR="006E509A" w:rsidRDefault="007D0784">
            <w:pPr>
              <w:numPr>
                <w:ilvl w:val="1"/>
                <w:numId w:val="215"/>
              </w:numPr>
              <w:tabs>
                <w:tab w:val="left" w:pos="484"/>
              </w:tabs>
              <w:spacing w:after="0" w:line="23" w:lineRule="atLeast"/>
              <w:ind w:left="484"/>
              <w:rPr>
                <w:rFonts w:ascii="Times New Roman" w:eastAsia="Times New Roman" w:hAnsi="Times New Roman"/>
                <w:sz w:val="24"/>
                <w:szCs w:val="24"/>
              </w:rPr>
            </w:pPr>
            <w:r>
              <w:rPr>
                <w:rFonts w:ascii="Times New Roman" w:eastAsia="Times New Roman" w:hAnsi="Times New Roman"/>
                <w:sz w:val="24"/>
                <w:szCs w:val="24"/>
              </w:rPr>
              <w:lastRenderedPageBreak/>
              <w:t xml:space="preserve">Prepared a compliance matrix  </w:t>
            </w:r>
          </w:p>
          <w:p w14:paraId="7709ACA8" w14:textId="77777777" w:rsidR="006E509A" w:rsidRDefault="007D0784">
            <w:pPr>
              <w:numPr>
                <w:ilvl w:val="1"/>
                <w:numId w:val="215"/>
              </w:numPr>
              <w:tabs>
                <w:tab w:val="left" w:pos="484"/>
              </w:tabs>
              <w:spacing w:after="0" w:line="23" w:lineRule="atLeast"/>
              <w:ind w:left="484"/>
              <w:rPr>
                <w:rFonts w:ascii="Times New Roman" w:eastAsia="Times New Roman" w:hAnsi="Times New Roman"/>
                <w:sz w:val="24"/>
                <w:szCs w:val="24"/>
              </w:rPr>
            </w:pPr>
            <w:r>
              <w:rPr>
                <w:rFonts w:ascii="Times New Roman" w:eastAsia="Times New Roman" w:hAnsi="Times New Roman"/>
                <w:sz w:val="24"/>
                <w:szCs w:val="24"/>
              </w:rPr>
              <w:t>Implemented</w:t>
            </w:r>
            <w:r>
              <w:rPr>
                <w:rFonts w:ascii="Times New Roman" w:eastAsia="Times New Roman" w:hAnsi="Times New Roman"/>
                <w:sz w:val="24"/>
                <w:szCs w:val="24"/>
                <w:lang w:val="en-AU"/>
              </w:rPr>
              <w:t xml:space="preserve"> currency and stocks</w:t>
            </w:r>
            <w:r>
              <w:rPr>
                <w:rFonts w:ascii="Times New Roman" w:eastAsia="Times New Roman" w:hAnsi="Times New Roman"/>
                <w:sz w:val="24"/>
                <w:szCs w:val="24"/>
              </w:rPr>
              <w:t xml:space="preserve"> financial investment strategy</w:t>
            </w:r>
          </w:p>
          <w:p w14:paraId="49319018" w14:textId="77777777" w:rsidR="006E509A" w:rsidRDefault="007D0784">
            <w:pPr>
              <w:numPr>
                <w:ilvl w:val="1"/>
                <w:numId w:val="215"/>
              </w:numPr>
              <w:tabs>
                <w:tab w:val="left" w:pos="484"/>
              </w:tabs>
              <w:spacing w:after="0" w:line="23" w:lineRule="atLeast"/>
              <w:ind w:left="484"/>
              <w:rPr>
                <w:rFonts w:ascii="Times New Roman" w:eastAsia="Times New Roman" w:hAnsi="Times New Roman"/>
                <w:sz w:val="24"/>
                <w:szCs w:val="24"/>
              </w:rPr>
            </w:pPr>
            <w:r>
              <w:rPr>
                <w:rFonts w:ascii="Times New Roman" w:eastAsia="Times New Roman" w:hAnsi="Times New Roman"/>
                <w:sz w:val="24"/>
                <w:szCs w:val="24"/>
              </w:rPr>
              <w:t xml:space="preserve">Measured performance of </w:t>
            </w:r>
            <w:r>
              <w:rPr>
                <w:rFonts w:ascii="Times New Roman" w:eastAsia="Times New Roman" w:hAnsi="Times New Roman"/>
                <w:sz w:val="24"/>
                <w:szCs w:val="24"/>
                <w:lang w:val="en-AU"/>
              </w:rPr>
              <w:t xml:space="preserve">currency and stocks </w:t>
            </w:r>
            <w:r>
              <w:rPr>
                <w:rFonts w:ascii="Times New Roman" w:eastAsia="Times New Roman" w:hAnsi="Times New Roman"/>
                <w:sz w:val="24"/>
                <w:szCs w:val="24"/>
              </w:rPr>
              <w:t>financial investment portfolio</w:t>
            </w:r>
          </w:p>
          <w:p w14:paraId="0D71CFE6" w14:textId="77777777" w:rsidR="006E509A" w:rsidRDefault="007D0784">
            <w:pPr>
              <w:numPr>
                <w:ilvl w:val="1"/>
                <w:numId w:val="215"/>
              </w:numPr>
              <w:tabs>
                <w:tab w:val="left" w:pos="484"/>
              </w:tabs>
              <w:spacing w:after="0" w:line="23" w:lineRule="atLeast"/>
              <w:ind w:left="484"/>
              <w:rPr>
                <w:rFonts w:ascii="Times New Roman" w:eastAsia="Times New Roman" w:hAnsi="Times New Roman"/>
                <w:sz w:val="24"/>
                <w:szCs w:val="24"/>
              </w:rPr>
            </w:pPr>
            <w:r>
              <w:rPr>
                <w:rFonts w:ascii="Times New Roman" w:eastAsia="Times New Roman" w:hAnsi="Times New Roman"/>
                <w:sz w:val="24"/>
                <w:szCs w:val="24"/>
              </w:rPr>
              <w:t xml:space="preserve">Managed </w:t>
            </w:r>
            <w:r>
              <w:rPr>
                <w:rFonts w:ascii="Times New Roman" w:eastAsia="Times New Roman" w:hAnsi="Times New Roman"/>
                <w:sz w:val="24"/>
                <w:szCs w:val="24"/>
                <w:lang w:val="en-AU"/>
              </w:rPr>
              <w:t xml:space="preserve">currency and stocks </w:t>
            </w:r>
            <w:r>
              <w:rPr>
                <w:rFonts w:ascii="Times New Roman" w:eastAsia="Times New Roman" w:hAnsi="Times New Roman"/>
                <w:sz w:val="24"/>
                <w:szCs w:val="24"/>
              </w:rPr>
              <w:t>financial investment risks</w:t>
            </w:r>
          </w:p>
          <w:p w14:paraId="62416299" w14:textId="77777777" w:rsidR="006E509A" w:rsidRDefault="007D0784">
            <w:pPr>
              <w:numPr>
                <w:ilvl w:val="1"/>
                <w:numId w:val="215"/>
              </w:numPr>
              <w:tabs>
                <w:tab w:val="left" w:pos="484"/>
              </w:tabs>
              <w:spacing w:after="0" w:line="23" w:lineRule="atLeast"/>
              <w:ind w:left="484"/>
              <w:rPr>
                <w:rFonts w:ascii="Times New Roman" w:eastAsia="Times New Roman" w:hAnsi="Times New Roman"/>
                <w:sz w:val="24"/>
                <w:szCs w:val="24"/>
              </w:rPr>
            </w:pPr>
            <w:r>
              <w:rPr>
                <w:rFonts w:ascii="Times New Roman" w:eastAsia="Times New Roman" w:hAnsi="Times New Roman"/>
                <w:sz w:val="24"/>
                <w:szCs w:val="24"/>
              </w:rPr>
              <w:t>Prepared portfolio compliance reports</w:t>
            </w:r>
          </w:p>
        </w:tc>
      </w:tr>
      <w:tr w:rsidR="006E509A" w14:paraId="2AEFE949" w14:textId="77777777">
        <w:tc>
          <w:tcPr>
            <w:tcW w:w="1251" w:type="pct"/>
          </w:tcPr>
          <w:p w14:paraId="5452847C" w14:textId="77777777" w:rsidR="006E509A" w:rsidRDefault="007D0784">
            <w:pPr>
              <w:numPr>
                <w:ilvl w:val="0"/>
                <w:numId w:val="21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lastRenderedPageBreak/>
              <w:t>Resource Implications</w:t>
            </w:r>
          </w:p>
        </w:tc>
        <w:tc>
          <w:tcPr>
            <w:tcW w:w="3749" w:type="pct"/>
          </w:tcPr>
          <w:p w14:paraId="7CB16E1F" w14:textId="77777777" w:rsidR="006E509A" w:rsidRDefault="007D0784">
            <w:pPr>
              <w:pStyle w:val="BodyText"/>
              <w:tabs>
                <w:tab w:val="left" w:pos="702"/>
              </w:tabs>
              <w:spacing w:after="0" w:line="276" w:lineRule="auto"/>
              <w:ind w:left="702" w:hanging="702"/>
              <w:rPr>
                <w:rFonts w:ascii="Times New Roman" w:hAnsi="Times New Roman"/>
                <w:sz w:val="24"/>
                <w:szCs w:val="24"/>
              </w:rPr>
            </w:pPr>
            <w:r>
              <w:rPr>
                <w:rFonts w:ascii="Times New Roman" w:hAnsi="Times New Roman"/>
                <w:sz w:val="24"/>
                <w:szCs w:val="24"/>
              </w:rPr>
              <w:t>The following resources should be provided:</w:t>
            </w:r>
          </w:p>
          <w:p w14:paraId="3DDAA834" w14:textId="77777777" w:rsidR="006E509A" w:rsidRDefault="007D0784">
            <w:pPr>
              <w:pStyle w:val="ListParagraph"/>
              <w:numPr>
                <w:ilvl w:val="0"/>
                <w:numId w:val="216"/>
              </w:numPr>
              <w:shd w:val="clear" w:color="auto" w:fill="FFFFFF" w:themeFill="background1"/>
              <w:spacing w:after="0"/>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Access to relevant workplace where assessment can take place</w:t>
            </w:r>
          </w:p>
          <w:p w14:paraId="08739FFF" w14:textId="77777777" w:rsidR="006E509A" w:rsidRDefault="007D0784">
            <w:pPr>
              <w:pStyle w:val="ListParagraph"/>
              <w:numPr>
                <w:ilvl w:val="0"/>
                <w:numId w:val="216"/>
              </w:numPr>
              <w:shd w:val="clear" w:color="auto" w:fill="FFFFFF" w:themeFill="background1"/>
              <w:spacing w:after="0"/>
              <w:rPr>
                <w:rFonts w:ascii="Times New Roman" w:eastAsiaTheme="minorHAnsi" w:hAnsi="Times New Roman"/>
                <w:color w:val="000000" w:themeColor="text1"/>
                <w:sz w:val="24"/>
                <w:szCs w:val="24"/>
              </w:rPr>
            </w:pPr>
            <w:r>
              <w:rPr>
                <w:rFonts w:ascii="Times New Roman" w:hAnsi="Times New Roman"/>
                <w:color w:val="000000" w:themeColor="text1"/>
                <w:sz w:val="24"/>
                <w:szCs w:val="24"/>
              </w:rPr>
              <w:t>Appropriately simulated environment where assessment can take place</w:t>
            </w:r>
          </w:p>
          <w:p w14:paraId="56CDA997" w14:textId="77777777" w:rsidR="006E509A" w:rsidRDefault="006E509A">
            <w:pPr>
              <w:tabs>
                <w:tab w:val="left" w:pos="357"/>
              </w:tabs>
              <w:spacing w:after="0" w:line="23" w:lineRule="atLeast"/>
              <w:ind w:left="484"/>
              <w:jc w:val="both"/>
              <w:rPr>
                <w:rFonts w:ascii="Times New Roman" w:eastAsia="Times New Roman" w:hAnsi="Times New Roman"/>
                <w:sz w:val="24"/>
                <w:szCs w:val="24"/>
              </w:rPr>
            </w:pPr>
          </w:p>
        </w:tc>
      </w:tr>
      <w:tr w:rsidR="006E509A" w14:paraId="36C26085" w14:textId="77777777">
        <w:tc>
          <w:tcPr>
            <w:tcW w:w="1251" w:type="pct"/>
          </w:tcPr>
          <w:p w14:paraId="50D570C8" w14:textId="77777777" w:rsidR="006E509A" w:rsidRDefault="007D0784">
            <w:pPr>
              <w:numPr>
                <w:ilvl w:val="0"/>
                <w:numId w:val="21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Methods of Assessment</w:t>
            </w:r>
          </w:p>
        </w:tc>
        <w:tc>
          <w:tcPr>
            <w:tcW w:w="3749" w:type="pct"/>
          </w:tcPr>
          <w:p w14:paraId="27548BA3" w14:textId="77777777" w:rsidR="006E509A" w:rsidRDefault="007D0784">
            <w:p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Competency in this unit may be assessed through:</w:t>
            </w:r>
          </w:p>
          <w:p w14:paraId="717DC407" w14:textId="77777777" w:rsidR="006E509A" w:rsidRDefault="007D0784">
            <w:pPr>
              <w:numPr>
                <w:ilvl w:val="0"/>
                <w:numId w:val="217"/>
              </w:numPr>
              <w:tabs>
                <w:tab w:val="left" w:pos="394"/>
              </w:tabs>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Observation</w:t>
            </w:r>
          </w:p>
          <w:p w14:paraId="00D63C41" w14:textId="77777777" w:rsidR="006E509A" w:rsidRDefault="007D0784">
            <w:pPr>
              <w:numPr>
                <w:ilvl w:val="0"/>
                <w:numId w:val="217"/>
              </w:numPr>
              <w:tabs>
                <w:tab w:val="left" w:pos="394"/>
              </w:tabs>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Individual/group assignment</w:t>
            </w:r>
          </w:p>
          <w:p w14:paraId="35D238E5" w14:textId="77777777" w:rsidR="006E509A" w:rsidRDefault="007D0784">
            <w:pPr>
              <w:numPr>
                <w:ilvl w:val="0"/>
                <w:numId w:val="217"/>
              </w:numPr>
              <w:tabs>
                <w:tab w:val="left" w:pos="394"/>
              </w:tabs>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 xml:space="preserve">Written </w:t>
            </w:r>
          </w:p>
          <w:p w14:paraId="5CDD7445" w14:textId="77777777" w:rsidR="006E509A" w:rsidRDefault="007D0784">
            <w:pPr>
              <w:numPr>
                <w:ilvl w:val="0"/>
                <w:numId w:val="217"/>
              </w:numPr>
              <w:tabs>
                <w:tab w:val="left" w:pos="394"/>
              </w:tabs>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Oral</w:t>
            </w:r>
          </w:p>
        </w:tc>
      </w:tr>
      <w:tr w:rsidR="006E509A" w14:paraId="61DEBFB8" w14:textId="77777777">
        <w:tc>
          <w:tcPr>
            <w:tcW w:w="1251" w:type="pct"/>
          </w:tcPr>
          <w:p w14:paraId="59FDA5E8" w14:textId="77777777" w:rsidR="006E509A" w:rsidRDefault="007D0784">
            <w:pPr>
              <w:numPr>
                <w:ilvl w:val="0"/>
                <w:numId w:val="215"/>
              </w:num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Context of Assessment</w:t>
            </w:r>
          </w:p>
        </w:tc>
        <w:tc>
          <w:tcPr>
            <w:tcW w:w="3749" w:type="pct"/>
          </w:tcPr>
          <w:p w14:paraId="72D29C15" w14:textId="77777777" w:rsidR="006E509A" w:rsidRDefault="007D0784">
            <w:p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Competency may be assessed </w:t>
            </w:r>
          </w:p>
          <w:p w14:paraId="14BAB390" w14:textId="77777777" w:rsidR="006E509A" w:rsidRDefault="007D0784">
            <w:pPr>
              <w:pStyle w:val="ListParagraph"/>
              <w:numPr>
                <w:ilvl w:val="0"/>
                <w:numId w:val="218"/>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Off the job</w:t>
            </w:r>
          </w:p>
          <w:p w14:paraId="59875E5F" w14:textId="77777777" w:rsidR="006E509A" w:rsidRDefault="007D0784">
            <w:pPr>
              <w:pStyle w:val="ListParagraph"/>
              <w:numPr>
                <w:ilvl w:val="0"/>
                <w:numId w:val="218"/>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on the job</w:t>
            </w:r>
          </w:p>
          <w:p w14:paraId="393C5228" w14:textId="77777777" w:rsidR="006E509A" w:rsidRDefault="007D0784">
            <w:pPr>
              <w:pStyle w:val="ListParagraph"/>
              <w:numPr>
                <w:ilvl w:val="0"/>
                <w:numId w:val="218"/>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During industrial attachment</w:t>
            </w:r>
          </w:p>
          <w:p w14:paraId="5A2894BB" w14:textId="77777777" w:rsidR="006E509A" w:rsidRDefault="006E509A">
            <w:pPr>
              <w:spacing w:after="0" w:line="23" w:lineRule="atLeast"/>
              <w:jc w:val="both"/>
              <w:rPr>
                <w:rFonts w:ascii="Times New Roman" w:eastAsia="Times New Roman" w:hAnsi="Times New Roman"/>
                <w:sz w:val="24"/>
                <w:szCs w:val="24"/>
              </w:rPr>
            </w:pPr>
          </w:p>
        </w:tc>
      </w:tr>
      <w:tr w:rsidR="006E509A" w14:paraId="2F1679FC" w14:textId="77777777">
        <w:tc>
          <w:tcPr>
            <w:tcW w:w="1251" w:type="pct"/>
          </w:tcPr>
          <w:p w14:paraId="396DE45D" w14:textId="77777777" w:rsidR="006E509A" w:rsidRDefault="007D0784">
            <w:pPr>
              <w:numPr>
                <w:ilvl w:val="0"/>
                <w:numId w:val="215"/>
              </w:num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Guidance information for assessment</w:t>
            </w:r>
          </w:p>
        </w:tc>
        <w:tc>
          <w:tcPr>
            <w:tcW w:w="3749" w:type="pct"/>
          </w:tcPr>
          <w:p w14:paraId="47DE9A8D" w14:textId="77777777" w:rsidR="006E509A" w:rsidRDefault="007D0784">
            <w:p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Each unit should be assessed on its own. Holistic assessment with other units relevant to the industry sector, workplace and job role is not recommended.</w:t>
            </w:r>
          </w:p>
          <w:p w14:paraId="41DBFA19" w14:textId="77777777" w:rsidR="006E509A" w:rsidRDefault="006E509A">
            <w:pPr>
              <w:spacing w:after="0" w:line="23" w:lineRule="atLeast"/>
              <w:jc w:val="both"/>
              <w:rPr>
                <w:rFonts w:ascii="Times New Roman" w:eastAsia="Times New Roman" w:hAnsi="Times New Roman"/>
                <w:sz w:val="24"/>
                <w:szCs w:val="24"/>
              </w:rPr>
            </w:pPr>
          </w:p>
        </w:tc>
      </w:tr>
    </w:tbl>
    <w:p w14:paraId="0C52776A" w14:textId="77777777" w:rsidR="006E509A" w:rsidRDefault="006E509A">
      <w:pPr>
        <w:spacing w:after="0" w:line="23" w:lineRule="atLeast"/>
        <w:rPr>
          <w:rFonts w:ascii="Times New Roman" w:eastAsia="Times New Roman" w:hAnsi="Times New Roman"/>
          <w:b/>
          <w:sz w:val="24"/>
          <w:szCs w:val="24"/>
        </w:rPr>
      </w:pPr>
    </w:p>
    <w:p w14:paraId="52BBE031" w14:textId="77777777" w:rsidR="006E509A" w:rsidRDefault="006E509A">
      <w:pPr>
        <w:rPr>
          <w:rFonts w:ascii="Times New Roman" w:hAnsi="Times New Roman"/>
          <w:sz w:val="24"/>
          <w:szCs w:val="24"/>
        </w:rPr>
      </w:pPr>
    </w:p>
    <w:p w14:paraId="0C94AAF8" w14:textId="77777777" w:rsidR="006E509A" w:rsidRDefault="006E509A">
      <w:pPr>
        <w:rPr>
          <w:rFonts w:ascii="Times New Roman" w:hAnsi="Times New Roman"/>
          <w:sz w:val="24"/>
          <w:szCs w:val="24"/>
        </w:rPr>
      </w:pPr>
    </w:p>
    <w:p w14:paraId="3E6FA68A" w14:textId="77777777" w:rsidR="006E509A" w:rsidRDefault="006E509A">
      <w:pPr>
        <w:rPr>
          <w:rFonts w:ascii="Times New Roman" w:hAnsi="Times New Roman"/>
          <w:sz w:val="24"/>
          <w:szCs w:val="24"/>
        </w:rPr>
      </w:pPr>
    </w:p>
    <w:p w14:paraId="5C54C9AF" w14:textId="77777777" w:rsidR="006E509A" w:rsidRDefault="006E509A">
      <w:pPr>
        <w:rPr>
          <w:rFonts w:ascii="Times New Roman" w:hAnsi="Times New Roman"/>
          <w:sz w:val="24"/>
          <w:szCs w:val="24"/>
        </w:rPr>
      </w:pPr>
    </w:p>
    <w:p w14:paraId="3BCA1857" w14:textId="77777777" w:rsidR="006E509A" w:rsidRDefault="006E509A">
      <w:pPr>
        <w:rPr>
          <w:rFonts w:ascii="Times New Roman" w:hAnsi="Times New Roman"/>
          <w:sz w:val="24"/>
          <w:szCs w:val="24"/>
        </w:rPr>
      </w:pPr>
    </w:p>
    <w:p w14:paraId="53148C4F" w14:textId="77777777" w:rsidR="006E509A" w:rsidRDefault="006E509A">
      <w:pPr>
        <w:rPr>
          <w:rFonts w:ascii="Times New Roman" w:hAnsi="Times New Roman"/>
          <w:sz w:val="24"/>
          <w:szCs w:val="24"/>
        </w:rPr>
      </w:pPr>
    </w:p>
    <w:p w14:paraId="56579035" w14:textId="77777777" w:rsidR="006E509A" w:rsidRDefault="006E509A">
      <w:pPr>
        <w:spacing w:line="23" w:lineRule="atLeast"/>
        <w:rPr>
          <w:rFonts w:ascii="Times New Roman" w:hAnsi="Times New Roman"/>
          <w:sz w:val="24"/>
          <w:szCs w:val="24"/>
        </w:rPr>
      </w:pPr>
    </w:p>
    <w:p w14:paraId="78443577" w14:textId="77777777" w:rsidR="006E509A" w:rsidRDefault="006E509A">
      <w:pPr>
        <w:spacing w:line="23" w:lineRule="atLeast"/>
        <w:rPr>
          <w:rFonts w:ascii="Times New Roman" w:hAnsi="Times New Roman"/>
          <w:sz w:val="24"/>
          <w:szCs w:val="24"/>
        </w:rPr>
      </w:pPr>
    </w:p>
    <w:p w14:paraId="6BC40BDE" w14:textId="77777777" w:rsidR="006E509A" w:rsidRDefault="006E509A">
      <w:pPr>
        <w:spacing w:line="23" w:lineRule="atLeast"/>
        <w:rPr>
          <w:rFonts w:ascii="Times New Roman" w:hAnsi="Times New Roman"/>
          <w:sz w:val="24"/>
          <w:szCs w:val="24"/>
        </w:rPr>
      </w:pPr>
    </w:p>
    <w:p w14:paraId="5B082461" w14:textId="77777777" w:rsidR="006E509A" w:rsidRDefault="006E509A">
      <w:pPr>
        <w:spacing w:line="23" w:lineRule="atLeast"/>
        <w:rPr>
          <w:rFonts w:ascii="Times New Roman" w:hAnsi="Times New Roman"/>
          <w:sz w:val="24"/>
          <w:szCs w:val="24"/>
        </w:rPr>
      </w:pPr>
    </w:p>
    <w:p w14:paraId="62688A42" w14:textId="77777777" w:rsidR="006E509A" w:rsidRDefault="006E509A">
      <w:pPr>
        <w:spacing w:line="23" w:lineRule="atLeast"/>
        <w:rPr>
          <w:rFonts w:ascii="Times New Roman" w:hAnsi="Times New Roman"/>
          <w:sz w:val="24"/>
          <w:szCs w:val="24"/>
        </w:rPr>
      </w:pPr>
    </w:p>
    <w:p w14:paraId="5F8CEAD4" w14:textId="77777777" w:rsidR="006E509A" w:rsidRDefault="006E509A">
      <w:pPr>
        <w:spacing w:line="23" w:lineRule="atLeast"/>
        <w:rPr>
          <w:rFonts w:ascii="Times New Roman" w:hAnsi="Times New Roman"/>
          <w:sz w:val="24"/>
          <w:szCs w:val="24"/>
        </w:rPr>
      </w:pPr>
    </w:p>
    <w:p w14:paraId="3C19B396" w14:textId="77777777" w:rsidR="006E509A" w:rsidRDefault="006E509A">
      <w:pPr>
        <w:spacing w:line="23" w:lineRule="atLeast"/>
        <w:rPr>
          <w:rFonts w:ascii="Times New Roman" w:hAnsi="Times New Roman"/>
          <w:sz w:val="24"/>
          <w:szCs w:val="24"/>
        </w:rPr>
      </w:pPr>
    </w:p>
    <w:p w14:paraId="410B62E6" w14:textId="77777777" w:rsidR="006E509A" w:rsidRDefault="006E509A">
      <w:pPr>
        <w:spacing w:line="23" w:lineRule="atLeast"/>
        <w:rPr>
          <w:rFonts w:ascii="Times New Roman" w:hAnsi="Times New Roman"/>
          <w:sz w:val="24"/>
          <w:szCs w:val="24"/>
        </w:rPr>
      </w:pPr>
    </w:p>
    <w:p w14:paraId="6CDDF07D" w14:textId="77777777" w:rsidR="006E509A" w:rsidRDefault="007D0784">
      <w:pPr>
        <w:pStyle w:val="Heading1"/>
      </w:pPr>
      <w:bookmarkStart w:id="63" w:name="_Toc76466271"/>
      <w:r>
        <w:t>COMMUNICATE CURRENCIES AND STOCKS FINANCIAL INFORMATION</w:t>
      </w:r>
      <w:bookmarkEnd w:id="60"/>
      <w:bookmarkEnd w:id="63"/>
    </w:p>
    <w:p w14:paraId="195FCA92" w14:textId="77777777" w:rsidR="006E509A" w:rsidRDefault="006E509A">
      <w:pPr>
        <w:spacing w:after="0" w:line="23" w:lineRule="atLeast"/>
        <w:rPr>
          <w:rFonts w:ascii="Times New Roman" w:eastAsia="Times New Roman" w:hAnsi="Times New Roman"/>
          <w:b/>
          <w:sz w:val="24"/>
          <w:szCs w:val="24"/>
        </w:rPr>
      </w:pPr>
    </w:p>
    <w:p w14:paraId="0AEB10E5"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 xml:space="preserve">UNIT CODE: </w:t>
      </w:r>
      <w:r>
        <w:rPr>
          <w:rFonts w:ascii="Times New Roman" w:eastAsia="Times New Roman" w:hAnsi="Times New Roman"/>
          <w:sz w:val="24"/>
          <w:szCs w:val="24"/>
        </w:rPr>
        <w:t>BUS/OS/FRX/CR/04/5/A</w:t>
      </w:r>
    </w:p>
    <w:p w14:paraId="76F3CA19" w14:textId="77777777" w:rsidR="006E509A" w:rsidRDefault="006E509A">
      <w:pPr>
        <w:spacing w:after="0" w:line="23" w:lineRule="atLeast"/>
        <w:rPr>
          <w:rFonts w:ascii="Times New Roman" w:eastAsia="Times New Roman" w:hAnsi="Times New Roman"/>
          <w:b/>
          <w:sz w:val="24"/>
          <w:szCs w:val="24"/>
        </w:rPr>
      </w:pPr>
    </w:p>
    <w:p w14:paraId="019D2808"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UNIT DESCRIPTION</w:t>
      </w:r>
    </w:p>
    <w:p w14:paraId="051573A2" w14:textId="77777777" w:rsidR="006E509A" w:rsidRDefault="007D0784">
      <w:pPr>
        <w:tabs>
          <w:tab w:val="left" w:pos="2880"/>
          <w:tab w:val="left" w:pos="9000"/>
        </w:tabs>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This unit specifies competencies required to communicate currencies and stocks financial information. It involves; developing communication policy, analyzing currencies and stocks financial information, developing communication standards, monitoring communication compliance and preparing currencies and stocks financial communication reports</w:t>
      </w:r>
    </w:p>
    <w:p w14:paraId="2301AE39" w14:textId="77777777" w:rsidR="006E509A" w:rsidRDefault="006E509A">
      <w:pPr>
        <w:tabs>
          <w:tab w:val="left" w:pos="2880"/>
          <w:tab w:val="left" w:pos="9000"/>
        </w:tabs>
        <w:spacing w:after="0" w:line="23" w:lineRule="atLeast"/>
        <w:jc w:val="both"/>
        <w:rPr>
          <w:rFonts w:ascii="Times New Roman" w:eastAsia="Times New Roman" w:hAnsi="Times New Roman"/>
          <w:sz w:val="24"/>
          <w:szCs w:val="24"/>
        </w:rPr>
      </w:pPr>
    </w:p>
    <w:p w14:paraId="128591AA"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130"/>
      </w:tblGrid>
      <w:tr w:rsidR="006E509A" w14:paraId="7BF0AA00" w14:textId="77777777">
        <w:tc>
          <w:tcPr>
            <w:tcW w:w="2028" w:type="pct"/>
            <w:shd w:val="clear" w:color="auto" w:fill="FFFFFF"/>
            <w:vAlign w:val="center"/>
          </w:tcPr>
          <w:p w14:paraId="2931EFDA"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ELEMENT</w:t>
            </w:r>
          </w:p>
          <w:p w14:paraId="7BCB4C28"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 xml:space="preserve">These describe the </w:t>
            </w:r>
            <w:r>
              <w:rPr>
                <w:rFonts w:ascii="Times New Roman" w:eastAsia="Times New Roman" w:hAnsi="Times New Roman"/>
                <w:b/>
                <w:sz w:val="24"/>
                <w:szCs w:val="24"/>
              </w:rPr>
              <w:t>key outcomes</w:t>
            </w:r>
            <w:r>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41358771"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PERFORMANCE CRITERIA</w:t>
            </w:r>
          </w:p>
          <w:p w14:paraId="3D99C14F"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 xml:space="preserve">These are </w:t>
            </w:r>
            <w:r>
              <w:rPr>
                <w:rFonts w:ascii="Times New Roman" w:eastAsia="Times New Roman" w:hAnsi="Times New Roman"/>
                <w:b/>
                <w:sz w:val="24"/>
                <w:szCs w:val="24"/>
              </w:rPr>
              <w:t>assessable statements</w:t>
            </w:r>
            <w:r>
              <w:rPr>
                <w:rFonts w:ascii="Times New Roman" w:eastAsia="Times New Roman" w:hAnsi="Times New Roman"/>
                <w:sz w:val="24"/>
                <w:szCs w:val="24"/>
              </w:rPr>
              <w:t xml:space="preserve"> which specify the required level of performance for each of the elements (to be stated in passive voice)</w:t>
            </w:r>
          </w:p>
          <w:p w14:paraId="4E99C392"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i/>
                <w:sz w:val="24"/>
                <w:szCs w:val="24"/>
              </w:rPr>
              <w:t>Bold and italicized terms are elaborated in the Range</w:t>
            </w:r>
          </w:p>
        </w:tc>
      </w:tr>
      <w:tr w:rsidR="006E509A" w14:paraId="767E65D3" w14:textId="77777777">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5AB6CCC4" w14:textId="77777777" w:rsidR="006E509A" w:rsidRDefault="007D0784">
            <w:pPr>
              <w:pStyle w:val="ListParagraph"/>
              <w:widowControl w:val="0"/>
              <w:numPr>
                <w:ilvl w:val="0"/>
                <w:numId w:val="219"/>
              </w:numPr>
              <w:adjustRightInd w:val="0"/>
              <w:spacing w:after="0" w:line="23" w:lineRule="atLeast"/>
              <w:textAlignment w:val="baseline"/>
              <w:rPr>
                <w:rFonts w:ascii="Times New Roman" w:eastAsia="Times New Roman" w:hAnsi="Times New Roman"/>
                <w:sz w:val="24"/>
                <w:szCs w:val="24"/>
              </w:rPr>
            </w:pPr>
            <w:r>
              <w:rPr>
                <w:rFonts w:ascii="Times New Roman" w:hAnsi="Times New Roman"/>
                <w:sz w:val="24"/>
                <w:szCs w:val="24"/>
              </w:rPr>
              <w:t xml:space="preserve">Develop </w:t>
            </w: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policy</w:t>
            </w: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31DA6454" w14:textId="77777777" w:rsidR="006E509A" w:rsidRDefault="007D0784">
            <w:pPr>
              <w:pStyle w:val="ListParagraph"/>
              <w:numPr>
                <w:ilvl w:val="0"/>
                <w:numId w:val="220"/>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w:t>
            </w:r>
            <w:r>
              <w:rPr>
                <w:rFonts w:ascii="Times New Roman" w:hAnsi="Times New Roman"/>
                <w:b/>
                <w:sz w:val="24"/>
                <w:szCs w:val="24"/>
              </w:rPr>
              <w:t>c</w:t>
            </w:r>
            <w:r>
              <w:rPr>
                <w:rFonts w:ascii="Times New Roman" w:eastAsia="Times New Roman" w:hAnsi="Times New Roman"/>
                <w:b/>
                <w:i/>
                <w:sz w:val="24"/>
                <w:szCs w:val="24"/>
              </w:rPr>
              <w:t xml:space="preserve">ommunication policy </w:t>
            </w:r>
            <w:r>
              <w:rPr>
                <w:rFonts w:ascii="Times New Roman" w:eastAsia="Times New Roman" w:hAnsi="Times New Roman"/>
                <w:sz w:val="24"/>
                <w:szCs w:val="24"/>
              </w:rPr>
              <w:t>is identified as per the organizational rules and regulations.</w:t>
            </w:r>
          </w:p>
          <w:p w14:paraId="2247BE4A" w14:textId="77777777" w:rsidR="006E509A" w:rsidRDefault="007D0784">
            <w:pPr>
              <w:pStyle w:val="ListParagraph"/>
              <w:numPr>
                <w:ilvl w:val="0"/>
                <w:numId w:val="220"/>
              </w:numPr>
              <w:tabs>
                <w:tab w:val="left" w:pos="432"/>
              </w:tabs>
              <w:spacing w:after="0" w:line="23" w:lineRule="atLeast"/>
              <w:rPr>
                <w:rFonts w:ascii="Times New Roman" w:eastAsia="Times New Roman" w:hAnsi="Times New Roman"/>
                <w:b/>
                <w:i/>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policy </w:t>
            </w:r>
            <w:r>
              <w:rPr>
                <w:rFonts w:ascii="Times New Roman" w:eastAsia="Times New Roman" w:hAnsi="Times New Roman"/>
                <w:sz w:val="24"/>
                <w:szCs w:val="24"/>
              </w:rPr>
              <w:t>is drafted</w:t>
            </w:r>
            <w:r>
              <w:rPr>
                <w:rFonts w:ascii="Times New Roman" w:hAnsi="Times New Roman"/>
                <w:sz w:val="24"/>
                <w:szCs w:val="24"/>
              </w:rPr>
              <w:t xml:space="preserve"> in accordance with </w:t>
            </w:r>
            <w:r>
              <w:rPr>
                <w:rFonts w:ascii="Times New Roman" w:hAnsi="Times New Roman"/>
                <w:b/>
                <w:i/>
                <w:sz w:val="24"/>
                <w:szCs w:val="24"/>
              </w:rPr>
              <w:t>reporting standards of disclosure</w:t>
            </w:r>
          </w:p>
          <w:p w14:paraId="355BD335" w14:textId="77777777" w:rsidR="006E509A" w:rsidRDefault="007D0784">
            <w:pPr>
              <w:pStyle w:val="ListParagraph"/>
              <w:numPr>
                <w:ilvl w:val="0"/>
                <w:numId w:val="220"/>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w:t>
            </w:r>
            <w:r>
              <w:rPr>
                <w:rFonts w:ascii="Times New Roman" w:eastAsia="Times New Roman" w:hAnsi="Times New Roman"/>
                <w:sz w:val="24"/>
                <w:szCs w:val="24"/>
              </w:rPr>
              <w:t xml:space="preserve"> policy is </w:t>
            </w:r>
            <w:r>
              <w:rPr>
                <w:rFonts w:ascii="Times New Roman" w:eastAsia="Times New Roman" w:hAnsi="Times New Roman"/>
                <w:b/>
                <w:bCs/>
                <w:i/>
                <w:iCs/>
                <w:sz w:val="24"/>
                <w:szCs w:val="24"/>
              </w:rPr>
              <w:t>presented</w:t>
            </w:r>
            <w:r>
              <w:rPr>
                <w:rFonts w:ascii="Times New Roman" w:eastAsia="Times New Roman" w:hAnsi="Times New Roman"/>
                <w:sz w:val="24"/>
                <w:szCs w:val="24"/>
              </w:rPr>
              <w:t xml:space="preserve"> to stakeholders.</w:t>
            </w:r>
          </w:p>
          <w:p w14:paraId="1EC2662F" w14:textId="77777777" w:rsidR="006E509A" w:rsidRDefault="007D0784">
            <w:pPr>
              <w:pStyle w:val="ListParagraph"/>
              <w:numPr>
                <w:ilvl w:val="0"/>
                <w:numId w:val="220"/>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policy is approved</w:t>
            </w:r>
            <w:r>
              <w:rPr>
                <w:rFonts w:ascii="Times New Roman" w:eastAsia="Times New Roman" w:hAnsi="Times New Roman"/>
                <w:sz w:val="24"/>
                <w:szCs w:val="24"/>
              </w:rPr>
              <w:t xml:space="preserve"> as per the SOPs</w:t>
            </w:r>
          </w:p>
          <w:p w14:paraId="22D6C8F5" w14:textId="77777777" w:rsidR="006E509A" w:rsidRDefault="007D0784">
            <w:pPr>
              <w:pStyle w:val="ListParagraph"/>
              <w:numPr>
                <w:ilvl w:val="0"/>
                <w:numId w:val="220"/>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policies are b</w:t>
            </w:r>
            <w:r>
              <w:rPr>
                <w:rFonts w:ascii="Times New Roman" w:eastAsia="Times New Roman" w:hAnsi="Times New Roman"/>
                <w:sz w:val="24"/>
                <w:szCs w:val="24"/>
              </w:rPr>
              <w:t>enchmarked in accordance with international best standards</w:t>
            </w:r>
          </w:p>
          <w:p w14:paraId="24E8151B" w14:textId="77777777" w:rsidR="006E509A" w:rsidRDefault="007D0784">
            <w:pPr>
              <w:pStyle w:val="ListParagraph"/>
              <w:numPr>
                <w:ilvl w:val="0"/>
                <w:numId w:val="220"/>
              </w:numPr>
              <w:tabs>
                <w:tab w:val="left" w:pos="432"/>
              </w:tabs>
              <w:spacing w:after="0" w:line="23" w:lineRule="atLeast"/>
              <w:rPr>
                <w:rFonts w:ascii="Times New Roman" w:eastAsia="Times New Roman" w:hAnsi="Times New Roman"/>
                <w:b/>
                <w:sz w:val="24"/>
                <w:szCs w:val="24"/>
              </w:rPr>
            </w:pPr>
            <w:r>
              <w:rPr>
                <w:rFonts w:ascii="Times New Roman" w:eastAsia="Times New Roman" w:hAnsi="Times New Roman"/>
                <w:sz w:val="24"/>
                <w:szCs w:val="24"/>
              </w:rPr>
              <w:lastRenderedPageBreak/>
              <w:t>Currencies and stocks</w:t>
            </w:r>
            <w:r>
              <w:rPr>
                <w:rFonts w:ascii="Times New Roman" w:hAnsi="Times New Roman"/>
                <w:sz w:val="24"/>
                <w:szCs w:val="24"/>
              </w:rPr>
              <w:t xml:space="preserve"> financial information communication</w:t>
            </w:r>
            <w:r>
              <w:rPr>
                <w:rFonts w:ascii="Times New Roman" w:eastAsia="Times New Roman" w:hAnsi="Times New Roman"/>
                <w:sz w:val="24"/>
                <w:szCs w:val="24"/>
              </w:rPr>
              <w:t xml:space="preserve"> policy is published as per SOPs.</w:t>
            </w:r>
          </w:p>
        </w:tc>
      </w:tr>
      <w:tr w:rsidR="006E509A" w14:paraId="4E08591F" w14:textId="77777777">
        <w:tc>
          <w:tcPr>
            <w:tcW w:w="2028" w:type="pct"/>
            <w:shd w:val="clear" w:color="auto" w:fill="FFFFFF"/>
            <w:vAlign w:val="center"/>
          </w:tcPr>
          <w:p w14:paraId="6A15589E" w14:textId="77777777" w:rsidR="006E509A" w:rsidRDefault="007D0784">
            <w:pPr>
              <w:pStyle w:val="ListParagraph"/>
              <w:numPr>
                <w:ilvl w:val="0"/>
                <w:numId w:val="219"/>
              </w:numPr>
              <w:spacing w:after="0" w:line="23" w:lineRule="atLeast"/>
              <w:rPr>
                <w:rFonts w:ascii="Times New Roman" w:eastAsia="Times New Roman" w:hAnsi="Times New Roman"/>
                <w:sz w:val="24"/>
                <w:szCs w:val="24"/>
              </w:rPr>
            </w:pPr>
            <w:r>
              <w:rPr>
                <w:rFonts w:ascii="Times New Roman" w:hAnsi="Times New Roman"/>
                <w:sz w:val="24"/>
                <w:szCs w:val="24"/>
              </w:rPr>
              <w:lastRenderedPageBreak/>
              <w:t xml:space="preserve">Analyze types of </w:t>
            </w:r>
            <w:r>
              <w:rPr>
                <w:rFonts w:ascii="Times New Roman" w:eastAsia="Times New Roman" w:hAnsi="Times New Roman"/>
                <w:sz w:val="24"/>
                <w:szCs w:val="24"/>
              </w:rPr>
              <w:t>currencies and stock financial</w:t>
            </w:r>
            <w:r>
              <w:rPr>
                <w:rFonts w:ascii="Times New Roman" w:hAnsi="Times New Roman"/>
                <w:sz w:val="24"/>
                <w:szCs w:val="24"/>
              </w:rPr>
              <w:t xml:space="preserve"> information to communicate</w:t>
            </w:r>
          </w:p>
        </w:tc>
        <w:tc>
          <w:tcPr>
            <w:tcW w:w="2972" w:type="pct"/>
            <w:shd w:val="clear" w:color="auto" w:fill="FFFFFF"/>
            <w:vAlign w:val="center"/>
          </w:tcPr>
          <w:p w14:paraId="4FF5A719" w14:textId="77777777" w:rsidR="006E509A" w:rsidRDefault="007D0784">
            <w:pPr>
              <w:pStyle w:val="ListParagraph"/>
              <w:numPr>
                <w:ilvl w:val="0"/>
                <w:numId w:val="221"/>
              </w:numPr>
              <w:spacing w:after="0" w:line="23" w:lineRule="atLeast"/>
              <w:rPr>
                <w:rFonts w:ascii="Times New Roman" w:hAnsi="Times New Roman"/>
                <w:sz w:val="24"/>
                <w:szCs w:val="24"/>
              </w:rPr>
            </w:pPr>
            <w:r>
              <w:rPr>
                <w:rFonts w:ascii="Times New Roman" w:eastAsia="Times New Roman" w:hAnsi="Times New Roman"/>
                <w:sz w:val="24"/>
                <w:szCs w:val="24"/>
              </w:rPr>
              <w:t>Currencies and stock financial</w:t>
            </w:r>
            <w:r>
              <w:rPr>
                <w:rFonts w:ascii="Times New Roman" w:hAnsi="Times New Roman"/>
                <w:b/>
                <w:bCs/>
                <w:i/>
                <w:iCs/>
                <w:sz w:val="24"/>
                <w:szCs w:val="24"/>
              </w:rPr>
              <w:t xml:space="preserve"> </w:t>
            </w:r>
            <w:r>
              <w:rPr>
                <w:rFonts w:ascii="Times New Roman" w:hAnsi="Times New Roman"/>
                <w:sz w:val="24"/>
                <w:szCs w:val="24"/>
              </w:rPr>
              <w:t>information</w:t>
            </w:r>
            <w:r>
              <w:rPr>
                <w:rFonts w:ascii="Times New Roman" w:hAnsi="Times New Roman"/>
                <w:b/>
                <w:bCs/>
                <w:i/>
                <w:iCs/>
                <w:sz w:val="24"/>
                <w:szCs w:val="24"/>
              </w:rPr>
              <w:t xml:space="preserve"> </w:t>
            </w:r>
            <w:r>
              <w:rPr>
                <w:rFonts w:ascii="Times New Roman" w:eastAsia="Times New Roman" w:hAnsi="Times New Roman"/>
                <w:sz w:val="24"/>
                <w:szCs w:val="24"/>
              </w:rPr>
              <w:t>is identified as per the consumers’ needs</w:t>
            </w:r>
          </w:p>
          <w:p w14:paraId="1E185408" w14:textId="77777777" w:rsidR="006E509A" w:rsidRDefault="007D0784">
            <w:pPr>
              <w:pStyle w:val="ListParagraph"/>
              <w:numPr>
                <w:ilvl w:val="0"/>
                <w:numId w:val="221"/>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w:t>
            </w:r>
            <w:r>
              <w:rPr>
                <w:rFonts w:ascii="Times New Roman" w:eastAsia="Times New Roman" w:hAnsi="Times New Roman"/>
                <w:sz w:val="24"/>
                <w:szCs w:val="24"/>
              </w:rPr>
              <w:t>is gathered and structured</w:t>
            </w:r>
            <w:r>
              <w:rPr>
                <w:rFonts w:ascii="Times New Roman" w:eastAsia="Times New Roman" w:hAnsi="Times New Roman"/>
                <w:b/>
                <w:bCs/>
                <w:i/>
                <w:iCs/>
                <w:sz w:val="24"/>
                <w:szCs w:val="24"/>
              </w:rPr>
              <w:t xml:space="preserve"> </w:t>
            </w:r>
            <w:r>
              <w:rPr>
                <w:rFonts w:ascii="Times New Roman" w:eastAsia="Times New Roman" w:hAnsi="Times New Roman"/>
                <w:sz w:val="24"/>
                <w:szCs w:val="24"/>
              </w:rPr>
              <w:t>for communication as per SOPs.</w:t>
            </w:r>
          </w:p>
          <w:p w14:paraId="265C8A9A" w14:textId="77777777" w:rsidR="006E509A" w:rsidRDefault="007D0784">
            <w:pPr>
              <w:pStyle w:val="ListParagraph"/>
              <w:numPr>
                <w:ilvl w:val="0"/>
                <w:numId w:val="221"/>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w:t>
            </w:r>
            <w:r>
              <w:rPr>
                <w:rFonts w:ascii="Times New Roman" w:eastAsia="Times New Roman" w:hAnsi="Times New Roman"/>
                <w:sz w:val="24"/>
                <w:szCs w:val="24"/>
              </w:rPr>
              <w:t xml:space="preserve">is </w:t>
            </w:r>
            <w:r>
              <w:rPr>
                <w:rFonts w:ascii="Times New Roman" w:eastAsia="Times New Roman" w:hAnsi="Times New Roman"/>
                <w:bCs/>
                <w:iCs/>
                <w:sz w:val="24"/>
                <w:szCs w:val="24"/>
              </w:rPr>
              <w:t>classified</w:t>
            </w:r>
            <w:r>
              <w:rPr>
                <w:rFonts w:ascii="Times New Roman" w:eastAsia="Times New Roman" w:hAnsi="Times New Roman"/>
                <w:sz w:val="24"/>
                <w:szCs w:val="24"/>
              </w:rPr>
              <w:t xml:space="preserve"> as per </w:t>
            </w:r>
            <w:r>
              <w:rPr>
                <w:rFonts w:ascii="Times New Roman" w:eastAsia="Times New Roman" w:hAnsi="Times New Roman"/>
                <w:bCs/>
                <w:iCs/>
                <w:sz w:val="24"/>
                <w:szCs w:val="24"/>
              </w:rPr>
              <w:t>consumers/users’</w:t>
            </w:r>
            <w:r>
              <w:rPr>
                <w:rFonts w:ascii="Times New Roman" w:eastAsia="Times New Roman" w:hAnsi="Times New Roman"/>
                <w:b/>
                <w:i/>
                <w:sz w:val="24"/>
                <w:szCs w:val="24"/>
              </w:rPr>
              <w:t xml:space="preserve"> </w:t>
            </w:r>
            <w:r>
              <w:rPr>
                <w:rFonts w:ascii="Times New Roman" w:eastAsia="Times New Roman" w:hAnsi="Times New Roman"/>
                <w:sz w:val="24"/>
                <w:szCs w:val="24"/>
              </w:rPr>
              <w:t xml:space="preserve">needs. </w:t>
            </w:r>
          </w:p>
          <w:p w14:paraId="473E0BAA" w14:textId="77777777" w:rsidR="006E509A" w:rsidRDefault="007D0784">
            <w:pPr>
              <w:pStyle w:val="ListParagraph"/>
              <w:numPr>
                <w:ilvl w:val="0"/>
                <w:numId w:val="221"/>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w:t>
            </w:r>
            <w:r>
              <w:rPr>
                <w:rFonts w:ascii="Times New Roman" w:eastAsia="Times New Roman" w:hAnsi="Times New Roman"/>
                <w:sz w:val="24"/>
                <w:szCs w:val="24"/>
              </w:rPr>
              <w:t>redibility is ascertained as per and rules and regulations</w:t>
            </w:r>
          </w:p>
          <w:p w14:paraId="32524ACE" w14:textId="77777777" w:rsidR="006E509A" w:rsidRDefault="007D0784">
            <w:pPr>
              <w:pStyle w:val="ListParagraph"/>
              <w:numPr>
                <w:ilvl w:val="0"/>
                <w:numId w:val="221"/>
              </w:num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c</w:t>
            </w:r>
            <w:r>
              <w:rPr>
                <w:rFonts w:ascii="Times New Roman" w:eastAsia="Times New Roman" w:hAnsi="Times New Roman"/>
                <w:sz w:val="24"/>
                <w:szCs w:val="24"/>
              </w:rPr>
              <w:t xml:space="preserve">ompliance </w:t>
            </w:r>
            <w:r>
              <w:rPr>
                <w:rFonts w:ascii="Times New Roman" w:hAnsi="Times New Roman"/>
                <w:sz w:val="24"/>
                <w:szCs w:val="24"/>
              </w:rPr>
              <w:t xml:space="preserve">is adhered to as per </w:t>
            </w:r>
            <w:r>
              <w:rPr>
                <w:rFonts w:ascii="Times New Roman" w:eastAsia="Times New Roman" w:hAnsi="Times New Roman"/>
                <w:sz w:val="24"/>
                <w:szCs w:val="24"/>
              </w:rPr>
              <w:t>rules and regulations</w:t>
            </w:r>
          </w:p>
          <w:p w14:paraId="1A0C96B5" w14:textId="77777777" w:rsidR="006E509A" w:rsidRDefault="007D0784">
            <w:pPr>
              <w:pStyle w:val="ListParagraph"/>
              <w:numPr>
                <w:ilvl w:val="0"/>
                <w:numId w:val="221"/>
              </w:numPr>
              <w:spacing w:after="0" w:line="23" w:lineRule="atLeast"/>
              <w:rPr>
                <w:rFonts w:ascii="Times New Roman" w:eastAsia="Times New Roman" w:hAnsi="Times New Roman"/>
                <w:b/>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media is selected as per client requirements.</w:t>
            </w:r>
          </w:p>
          <w:p w14:paraId="6FFE575F" w14:textId="77777777" w:rsidR="006E509A" w:rsidRDefault="007D0784">
            <w:pPr>
              <w:pStyle w:val="ListParagraph"/>
              <w:numPr>
                <w:ilvl w:val="0"/>
                <w:numId w:val="221"/>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is packaged and presented </w:t>
            </w:r>
            <w:r>
              <w:rPr>
                <w:rFonts w:ascii="Times New Roman" w:eastAsia="Times New Roman" w:hAnsi="Times New Roman"/>
                <w:sz w:val="24"/>
                <w:szCs w:val="24"/>
              </w:rPr>
              <w:t xml:space="preserve">as per SOPs </w:t>
            </w:r>
          </w:p>
          <w:p w14:paraId="0B6ACB81" w14:textId="77777777" w:rsidR="006E509A" w:rsidRDefault="007D0784">
            <w:pPr>
              <w:pStyle w:val="ListParagraph"/>
              <w:numPr>
                <w:ilvl w:val="0"/>
                <w:numId w:val="221"/>
              </w:numPr>
              <w:tabs>
                <w:tab w:val="left" w:pos="342"/>
              </w:tabs>
              <w:spacing w:after="0" w:line="23" w:lineRule="atLeast"/>
              <w:rPr>
                <w:rFonts w:ascii="Times New Roman" w:eastAsia="Times New Roman" w:hAnsi="Times New Roman"/>
                <w:bCs/>
                <w:iCs/>
                <w:sz w:val="24"/>
                <w:szCs w:val="24"/>
              </w:rPr>
            </w:pPr>
            <w:r>
              <w:rPr>
                <w:rFonts w:ascii="Times New Roman" w:eastAsia="Times New Roman" w:hAnsi="Times New Roman"/>
                <w:bCs/>
                <w:iCs/>
                <w:sz w:val="24"/>
                <w:szCs w:val="24"/>
              </w:rPr>
              <w:t>Impacts of currencies and stocks</w:t>
            </w:r>
            <w:r>
              <w:rPr>
                <w:rFonts w:ascii="Times New Roman" w:hAnsi="Times New Roman"/>
                <w:bCs/>
                <w:iCs/>
                <w:sz w:val="24"/>
                <w:szCs w:val="24"/>
              </w:rPr>
              <w:t xml:space="preserve"> financial information communication </w:t>
            </w:r>
            <w:r>
              <w:rPr>
                <w:rFonts w:ascii="Times New Roman" w:eastAsia="Times New Roman" w:hAnsi="Times New Roman"/>
                <w:bCs/>
                <w:iCs/>
                <w:sz w:val="24"/>
                <w:szCs w:val="24"/>
              </w:rPr>
              <w:t xml:space="preserve">are monitored </w:t>
            </w:r>
            <w:r>
              <w:rPr>
                <w:rFonts w:ascii="Times New Roman" w:hAnsi="Times New Roman"/>
                <w:bCs/>
                <w:iCs/>
                <w:sz w:val="24"/>
                <w:szCs w:val="24"/>
              </w:rPr>
              <w:t>as per rules and regulations.</w:t>
            </w:r>
          </w:p>
          <w:p w14:paraId="1B0DCE3C" w14:textId="77777777" w:rsidR="006E509A" w:rsidRDefault="007D0784">
            <w:pPr>
              <w:pStyle w:val="ListParagraph"/>
              <w:numPr>
                <w:ilvl w:val="0"/>
                <w:numId w:val="221"/>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f</w:t>
            </w:r>
            <w:r>
              <w:rPr>
                <w:rFonts w:ascii="Times New Roman" w:eastAsia="Times New Roman" w:hAnsi="Times New Roman"/>
                <w:sz w:val="24"/>
                <w:szCs w:val="24"/>
              </w:rPr>
              <w:t>eedback is acted upon as per SOPs</w:t>
            </w:r>
          </w:p>
          <w:p w14:paraId="7BAD9A60" w14:textId="77777777" w:rsidR="006E509A" w:rsidRDefault="007D0784">
            <w:pPr>
              <w:pStyle w:val="ListParagraph"/>
              <w:numPr>
                <w:ilvl w:val="0"/>
                <w:numId w:val="221"/>
              </w:numPr>
              <w:tabs>
                <w:tab w:val="left" w:pos="1066"/>
              </w:tabs>
              <w:spacing w:after="0" w:line="23" w:lineRule="atLeast"/>
              <w:ind w:left="792" w:hanging="432"/>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w:t>
            </w:r>
            <w:r>
              <w:rPr>
                <w:rFonts w:ascii="Times New Roman" w:eastAsia="Times New Roman" w:hAnsi="Times New Roman"/>
                <w:b/>
                <w:i/>
                <w:sz w:val="24"/>
                <w:szCs w:val="24"/>
              </w:rPr>
              <w:t>information is archived</w:t>
            </w:r>
            <w:r>
              <w:rPr>
                <w:rFonts w:ascii="Times New Roman" w:eastAsia="Times New Roman" w:hAnsi="Times New Roman"/>
                <w:sz w:val="24"/>
                <w:szCs w:val="24"/>
              </w:rPr>
              <w:t xml:space="preserve"> as per SOPs.</w:t>
            </w:r>
          </w:p>
        </w:tc>
      </w:tr>
      <w:tr w:rsidR="006E509A" w14:paraId="6DA728E3" w14:textId="77777777">
        <w:tc>
          <w:tcPr>
            <w:tcW w:w="2028" w:type="pct"/>
          </w:tcPr>
          <w:p w14:paraId="314FEB08" w14:textId="77777777" w:rsidR="006E509A" w:rsidRDefault="007D0784">
            <w:pPr>
              <w:pStyle w:val="ListParagraph"/>
              <w:numPr>
                <w:ilvl w:val="0"/>
                <w:numId w:val="219"/>
              </w:numPr>
              <w:spacing w:line="23" w:lineRule="atLeast"/>
              <w:rPr>
                <w:rFonts w:ascii="Times New Roman" w:eastAsia="Times New Roman" w:hAnsi="Times New Roman"/>
                <w:sz w:val="24"/>
                <w:szCs w:val="24"/>
              </w:rPr>
            </w:pPr>
            <w:r>
              <w:rPr>
                <w:rFonts w:ascii="Times New Roman" w:hAnsi="Times New Roman"/>
                <w:sz w:val="24"/>
                <w:szCs w:val="24"/>
              </w:rPr>
              <w:t xml:space="preserve">Develop </w:t>
            </w:r>
            <w:r>
              <w:rPr>
                <w:rFonts w:ascii="Times New Roman" w:eastAsia="Times New Roman" w:hAnsi="Times New Roman"/>
                <w:sz w:val="24"/>
                <w:szCs w:val="24"/>
              </w:rPr>
              <w:t xml:space="preserve">currencies and stocks </w:t>
            </w:r>
            <w:r>
              <w:rPr>
                <w:rFonts w:ascii="Times New Roman" w:hAnsi="Times New Roman"/>
                <w:sz w:val="24"/>
                <w:szCs w:val="24"/>
              </w:rPr>
              <w:t>financial information communication standards</w:t>
            </w:r>
          </w:p>
        </w:tc>
        <w:tc>
          <w:tcPr>
            <w:tcW w:w="2972" w:type="pct"/>
          </w:tcPr>
          <w:p w14:paraId="61F8538B" w14:textId="77777777" w:rsidR="006E509A" w:rsidRDefault="007D0784">
            <w:pPr>
              <w:pStyle w:val="ListParagraph"/>
              <w:numPr>
                <w:ilvl w:val="0"/>
                <w:numId w:val="222"/>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standards</w:t>
            </w:r>
            <w:r>
              <w:rPr>
                <w:rFonts w:ascii="Times New Roman" w:eastAsia="Times New Roman" w:hAnsi="Times New Roman"/>
                <w:sz w:val="24"/>
                <w:szCs w:val="24"/>
              </w:rPr>
              <w:t xml:space="preserve"> are identified as per </w:t>
            </w:r>
            <w:r>
              <w:rPr>
                <w:rFonts w:ascii="Times New Roman" w:eastAsia="Times New Roman" w:hAnsi="Times New Roman"/>
                <w:b/>
                <w:i/>
                <w:sz w:val="24"/>
                <w:szCs w:val="24"/>
              </w:rPr>
              <w:t>rules and regulations.</w:t>
            </w:r>
          </w:p>
          <w:p w14:paraId="0EA9D9D6" w14:textId="77777777" w:rsidR="006E509A" w:rsidRDefault="007D0784">
            <w:pPr>
              <w:pStyle w:val="ListParagraph"/>
              <w:numPr>
                <w:ilvl w:val="0"/>
                <w:numId w:val="222"/>
              </w:numPr>
              <w:tabs>
                <w:tab w:val="left" w:pos="432"/>
              </w:tabs>
              <w:spacing w:after="0" w:line="23" w:lineRule="atLeast"/>
              <w:rPr>
                <w:rFonts w:ascii="Times New Roman" w:eastAsia="Times New Roman" w:hAnsi="Times New Roman"/>
                <w:sz w:val="24"/>
                <w:szCs w:val="24"/>
              </w:rPr>
            </w:pPr>
            <w:r>
              <w:rPr>
                <w:rFonts w:ascii="Times New Roman" w:hAnsi="Times New Roman"/>
                <w:sz w:val="24"/>
                <w:szCs w:val="24"/>
              </w:rPr>
              <w:t xml:space="preserve">Draft </w:t>
            </w: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standards components are determined as per rules and regulations.</w:t>
            </w:r>
          </w:p>
          <w:p w14:paraId="25168E28" w14:textId="77777777" w:rsidR="006E509A" w:rsidRDefault="007D0784">
            <w:pPr>
              <w:pStyle w:val="ListParagraph"/>
              <w:numPr>
                <w:ilvl w:val="0"/>
                <w:numId w:val="222"/>
              </w:numPr>
              <w:tabs>
                <w:tab w:val="left" w:pos="432"/>
              </w:tabs>
              <w:spacing w:after="0" w:line="23" w:lineRule="atLeast"/>
              <w:rPr>
                <w:rFonts w:ascii="Times New Roman" w:eastAsia="Times New Roman" w:hAnsi="Times New Roman"/>
                <w:sz w:val="24"/>
                <w:szCs w:val="24"/>
              </w:rPr>
            </w:pPr>
            <w:r>
              <w:rPr>
                <w:rFonts w:ascii="Times New Roman" w:hAnsi="Times New Roman"/>
                <w:sz w:val="24"/>
                <w:szCs w:val="24"/>
              </w:rPr>
              <w:t xml:space="preserve">Draft </w:t>
            </w: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standards are developed as per set rules.</w:t>
            </w:r>
          </w:p>
          <w:p w14:paraId="6D585CD6" w14:textId="77777777" w:rsidR="006E509A" w:rsidRDefault="007D0784">
            <w:pPr>
              <w:pStyle w:val="ListParagraph"/>
              <w:numPr>
                <w:ilvl w:val="0"/>
                <w:numId w:val="222"/>
              </w:numPr>
              <w:tabs>
                <w:tab w:val="left" w:pos="432"/>
              </w:tabs>
              <w:spacing w:after="0" w:line="23" w:lineRule="atLeast"/>
              <w:rPr>
                <w:rFonts w:ascii="Times New Roman" w:eastAsia="Times New Roman" w:hAnsi="Times New Roman"/>
                <w:sz w:val="24"/>
                <w:szCs w:val="24"/>
              </w:rPr>
            </w:pPr>
            <w:r>
              <w:rPr>
                <w:rFonts w:ascii="Times New Roman" w:hAnsi="Times New Roman"/>
                <w:sz w:val="24"/>
                <w:szCs w:val="24"/>
              </w:rPr>
              <w:t xml:space="preserve">Draft </w:t>
            </w: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standards </w:t>
            </w:r>
            <w:r>
              <w:rPr>
                <w:rFonts w:ascii="Times New Roman" w:eastAsia="Times New Roman" w:hAnsi="Times New Roman"/>
                <w:sz w:val="24"/>
                <w:szCs w:val="24"/>
              </w:rPr>
              <w:t>are shared with stakeholders according to SOPs.</w:t>
            </w:r>
          </w:p>
          <w:p w14:paraId="71EE6271" w14:textId="77777777" w:rsidR="006E509A" w:rsidRDefault="007D0784">
            <w:pPr>
              <w:pStyle w:val="ListParagraph"/>
              <w:numPr>
                <w:ilvl w:val="0"/>
                <w:numId w:val="222"/>
              </w:numPr>
              <w:tabs>
                <w:tab w:val="left" w:pos="432"/>
              </w:tabs>
              <w:spacing w:after="0" w:line="23" w:lineRule="atLeast"/>
              <w:rPr>
                <w:rFonts w:ascii="Times New Roman" w:eastAsia="Times New Roman" w:hAnsi="Times New Roman"/>
                <w:sz w:val="24"/>
                <w:szCs w:val="24"/>
              </w:rPr>
            </w:pPr>
            <w:r>
              <w:rPr>
                <w:rFonts w:ascii="Times New Roman" w:hAnsi="Times New Roman"/>
                <w:sz w:val="24"/>
                <w:szCs w:val="24"/>
              </w:rPr>
              <w:lastRenderedPageBreak/>
              <w:t xml:space="preserve">Draft </w:t>
            </w: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standards are a</w:t>
            </w:r>
            <w:r>
              <w:rPr>
                <w:rFonts w:ascii="Times New Roman" w:eastAsia="Times New Roman" w:hAnsi="Times New Roman"/>
                <w:sz w:val="24"/>
                <w:szCs w:val="24"/>
              </w:rPr>
              <w:t xml:space="preserve">pproved </w:t>
            </w:r>
            <w:r>
              <w:rPr>
                <w:rFonts w:ascii="Times New Roman" w:hAnsi="Times New Roman"/>
                <w:sz w:val="24"/>
                <w:szCs w:val="24"/>
              </w:rPr>
              <w:t>as per SOPs.</w:t>
            </w:r>
          </w:p>
          <w:p w14:paraId="61438E0C" w14:textId="77777777" w:rsidR="006E509A" w:rsidRDefault="007D0784">
            <w:pPr>
              <w:pStyle w:val="ListParagraph"/>
              <w:numPr>
                <w:ilvl w:val="0"/>
                <w:numId w:val="222"/>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is implemented as per SOPs </w:t>
            </w:r>
          </w:p>
          <w:p w14:paraId="77AD4C15" w14:textId="77777777" w:rsidR="006E509A" w:rsidRDefault="007D0784">
            <w:pPr>
              <w:pStyle w:val="ListParagraph"/>
              <w:numPr>
                <w:ilvl w:val="0"/>
                <w:numId w:val="222"/>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is b</w:t>
            </w:r>
            <w:r>
              <w:rPr>
                <w:rFonts w:ascii="Times New Roman" w:eastAsia="Times New Roman" w:hAnsi="Times New Roman"/>
                <w:sz w:val="24"/>
                <w:szCs w:val="24"/>
              </w:rPr>
              <w:t>enchmarked with local and international best practices.</w:t>
            </w:r>
          </w:p>
          <w:p w14:paraId="4E4CA6C8" w14:textId="77777777" w:rsidR="006E509A" w:rsidRDefault="006E509A">
            <w:pPr>
              <w:tabs>
                <w:tab w:val="left" w:pos="432"/>
              </w:tabs>
              <w:spacing w:after="0" w:line="23" w:lineRule="atLeast"/>
              <w:rPr>
                <w:rFonts w:ascii="Times New Roman" w:eastAsia="Times New Roman" w:hAnsi="Times New Roman"/>
                <w:sz w:val="24"/>
                <w:szCs w:val="24"/>
              </w:rPr>
            </w:pPr>
          </w:p>
        </w:tc>
      </w:tr>
      <w:tr w:rsidR="006E509A" w14:paraId="338665F6" w14:textId="77777777">
        <w:tc>
          <w:tcPr>
            <w:tcW w:w="2028" w:type="pct"/>
          </w:tcPr>
          <w:p w14:paraId="40D86B53" w14:textId="77777777" w:rsidR="006E509A" w:rsidRDefault="007D0784">
            <w:pPr>
              <w:pStyle w:val="ListParagraph"/>
              <w:numPr>
                <w:ilvl w:val="0"/>
                <w:numId w:val="219"/>
              </w:numPr>
              <w:spacing w:after="0" w:line="23" w:lineRule="atLeast"/>
              <w:rPr>
                <w:rFonts w:ascii="Times New Roman" w:hAnsi="Times New Roman"/>
                <w:sz w:val="24"/>
                <w:szCs w:val="24"/>
              </w:rPr>
            </w:pPr>
            <w:r>
              <w:rPr>
                <w:rFonts w:ascii="Times New Roman" w:hAnsi="Times New Roman"/>
                <w:sz w:val="24"/>
                <w:szCs w:val="24"/>
              </w:rPr>
              <w:lastRenderedPageBreak/>
              <w:t xml:space="preserve">Monitor </w:t>
            </w:r>
            <w:r>
              <w:rPr>
                <w:rFonts w:ascii="Times New Roman" w:eastAsia="Times New Roman" w:hAnsi="Times New Roman"/>
                <w:sz w:val="24"/>
                <w:szCs w:val="24"/>
              </w:rPr>
              <w:t xml:space="preserve">currencies and stocks </w:t>
            </w:r>
            <w:r>
              <w:rPr>
                <w:rFonts w:ascii="Times New Roman" w:hAnsi="Times New Roman"/>
                <w:sz w:val="24"/>
                <w:szCs w:val="24"/>
              </w:rPr>
              <w:t>financial information communication compliance</w:t>
            </w:r>
            <w:r>
              <w:rPr>
                <w:rFonts w:ascii="Times New Roman" w:hAnsi="Times New Roman"/>
                <w:sz w:val="24"/>
                <w:szCs w:val="24"/>
              </w:rPr>
              <w:tab/>
            </w:r>
          </w:p>
          <w:p w14:paraId="499A277E" w14:textId="77777777" w:rsidR="006E509A" w:rsidRDefault="007D0784">
            <w:pPr>
              <w:pStyle w:val="ListParagraph"/>
              <w:spacing w:after="0" w:line="23" w:lineRule="atLeast"/>
              <w:rPr>
                <w:rFonts w:ascii="Times New Roman" w:eastAsia="Times New Roman" w:hAnsi="Times New Roman"/>
                <w:sz w:val="24"/>
                <w:szCs w:val="24"/>
              </w:rPr>
            </w:pPr>
            <w:r>
              <w:rPr>
                <w:rFonts w:ascii="Times New Roman" w:eastAsia="Times New Roman" w:hAnsi="Times New Roman"/>
                <w:sz w:val="24"/>
                <w:szCs w:val="24"/>
              </w:rPr>
              <w:t>‘</w:t>
            </w:r>
          </w:p>
        </w:tc>
        <w:tc>
          <w:tcPr>
            <w:tcW w:w="2972" w:type="pct"/>
          </w:tcPr>
          <w:p w14:paraId="39E9EC88" w14:textId="77777777" w:rsidR="006E509A" w:rsidRDefault="007D0784">
            <w:pPr>
              <w:pStyle w:val="ListParagraph"/>
              <w:numPr>
                <w:ilvl w:val="0"/>
                <w:numId w:val="22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w:t>
            </w:r>
            <w:r>
              <w:rPr>
                <w:rFonts w:ascii="Times New Roman" w:eastAsia="Times New Roman" w:hAnsi="Times New Roman"/>
                <w:sz w:val="24"/>
                <w:szCs w:val="24"/>
              </w:rPr>
              <w:t>standards are set in accordance with international best practices.</w:t>
            </w:r>
          </w:p>
          <w:p w14:paraId="5E23FC7D" w14:textId="77777777" w:rsidR="006E509A" w:rsidRDefault="007D0784">
            <w:pPr>
              <w:pStyle w:val="ListParagraph"/>
              <w:numPr>
                <w:ilvl w:val="0"/>
                <w:numId w:val="22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b/>
                <w:bCs/>
                <w:i/>
                <w:iCs/>
                <w:sz w:val="24"/>
                <w:szCs w:val="24"/>
              </w:rPr>
              <w:t>Compliance matrix</w:t>
            </w:r>
            <w:r>
              <w:rPr>
                <w:rFonts w:ascii="Times New Roman" w:eastAsia="Times New Roman" w:hAnsi="Times New Roman"/>
                <w:sz w:val="24"/>
                <w:szCs w:val="24"/>
              </w:rPr>
              <w:t xml:space="preserve"> is prepared as per the SOPs</w:t>
            </w:r>
          </w:p>
          <w:p w14:paraId="259A3482" w14:textId="77777777" w:rsidR="006E509A" w:rsidRDefault="007D0784">
            <w:pPr>
              <w:pStyle w:val="ListParagraph"/>
              <w:numPr>
                <w:ilvl w:val="0"/>
                <w:numId w:val="22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is monitored as per </w:t>
            </w:r>
            <w:r>
              <w:rPr>
                <w:rFonts w:ascii="Times New Roman" w:eastAsia="Times New Roman" w:hAnsi="Times New Roman"/>
                <w:sz w:val="24"/>
                <w:szCs w:val="24"/>
              </w:rPr>
              <w:t>SOPs.</w:t>
            </w:r>
          </w:p>
          <w:p w14:paraId="27DD24B0" w14:textId="77777777" w:rsidR="006E509A" w:rsidRDefault="007D0784">
            <w:pPr>
              <w:pStyle w:val="ListParagraph"/>
              <w:numPr>
                <w:ilvl w:val="0"/>
                <w:numId w:val="22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w:t>
            </w:r>
            <w:r>
              <w:rPr>
                <w:rFonts w:ascii="Times New Roman" w:eastAsia="Times New Roman" w:hAnsi="Times New Roman"/>
                <w:sz w:val="24"/>
                <w:szCs w:val="24"/>
              </w:rPr>
              <w:t>standards are aligned with rules and regulations</w:t>
            </w:r>
          </w:p>
          <w:p w14:paraId="69D53606" w14:textId="77777777" w:rsidR="006E509A" w:rsidRDefault="007D0784">
            <w:pPr>
              <w:pStyle w:val="ListParagraph"/>
              <w:numPr>
                <w:ilvl w:val="0"/>
                <w:numId w:val="223"/>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w:t>
            </w:r>
            <w:r>
              <w:rPr>
                <w:rFonts w:ascii="Times New Roman" w:eastAsia="Times New Roman" w:hAnsi="Times New Roman"/>
                <w:sz w:val="24"/>
                <w:szCs w:val="24"/>
              </w:rPr>
              <w:t>monitoring reports are prepared and shared in accordance with rules and regulations.</w:t>
            </w:r>
          </w:p>
        </w:tc>
      </w:tr>
      <w:tr w:rsidR="006E509A" w14:paraId="16144424" w14:textId="77777777">
        <w:tc>
          <w:tcPr>
            <w:tcW w:w="2028" w:type="pct"/>
          </w:tcPr>
          <w:p w14:paraId="460269C8" w14:textId="77777777" w:rsidR="006E509A" w:rsidRDefault="007D0784">
            <w:pPr>
              <w:pStyle w:val="ListParagraph"/>
              <w:numPr>
                <w:ilvl w:val="0"/>
                <w:numId w:val="219"/>
              </w:numPr>
              <w:autoSpaceDE w:val="0"/>
              <w:adjustRightInd w:val="0"/>
              <w:spacing w:after="0" w:line="23" w:lineRule="atLeast"/>
              <w:rPr>
                <w:rFonts w:ascii="Times New Roman" w:hAnsi="Times New Roman"/>
                <w:sz w:val="24"/>
                <w:szCs w:val="24"/>
              </w:rPr>
            </w:pPr>
            <w:r>
              <w:rPr>
                <w:rFonts w:ascii="Times New Roman" w:hAnsi="Times New Roman"/>
                <w:sz w:val="24"/>
                <w:szCs w:val="24"/>
              </w:rPr>
              <w:t xml:space="preserve">Prepare </w:t>
            </w:r>
            <w:r>
              <w:rPr>
                <w:rFonts w:ascii="Times New Roman" w:eastAsia="Times New Roman" w:hAnsi="Times New Roman"/>
                <w:sz w:val="24"/>
                <w:szCs w:val="24"/>
              </w:rPr>
              <w:t xml:space="preserve">currencies and stocks </w:t>
            </w:r>
            <w:r>
              <w:rPr>
                <w:rFonts w:ascii="Times New Roman" w:hAnsi="Times New Roman"/>
                <w:sz w:val="24"/>
                <w:szCs w:val="24"/>
              </w:rPr>
              <w:t>financial information communication reports</w:t>
            </w:r>
          </w:p>
          <w:p w14:paraId="65A0E835" w14:textId="77777777" w:rsidR="006E509A" w:rsidRDefault="006E509A">
            <w:pPr>
              <w:pStyle w:val="ListParagraph"/>
              <w:spacing w:after="0" w:line="23" w:lineRule="atLeast"/>
              <w:rPr>
                <w:rFonts w:ascii="Times New Roman" w:eastAsia="Times New Roman" w:hAnsi="Times New Roman"/>
                <w:sz w:val="24"/>
                <w:szCs w:val="24"/>
              </w:rPr>
            </w:pPr>
          </w:p>
        </w:tc>
        <w:tc>
          <w:tcPr>
            <w:tcW w:w="2972" w:type="pct"/>
          </w:tcPr>
          <w:p w14:paraId="68F92F30" w14:textId="77777777" w:rsidR="006E509A" w:rsidRDefault="007D0784">
            <w:pPr>
              <w:pStyle w:val="ListParagraph"/>
              <w:numPr>
                <w:ilvl w:val="0"/>
                <w:numId w:val="224"/>
              </w:numPr>
              <w:tabs>
                <w:tab w:val="left" w:pos="34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w:t>
            </w:r>
            <w:r>
              <w:rPr>
                <w:rFonts w:ascii="Times New Roman" w:eastAsia="Times New Roman" w:hAnsi="Times New Roman"/>
                <w:sz w:val="24"/>
                <w:szCs w:val="24"/>
              </w:rPr>
              <w:t xml:space="preserve">data is gathered in line with customer needs and </w:t>
            </w:r>
            <w:r>
              <w:rPr>
                <w:rFonts w:ascii="Times New Roman" w:eastAsia="Times New Roman" w:hAnsi="Times New Roman"/>
                <w:bCs/>
                <w:iCs/>
                <w:sz w:val="24"/>
                <w:szCs w:val="24"/>
              </w:rPr>
              <w:t>regulatory authority</w:t>
            </w:r>
            <w:r>
              <w:rPr>
                <w:rFonts w:ascii="Times New Roman" w:eastAsia="Times New Roman" w:hAnsi="Times New Roman"/>
                <w:b/>
                <w:i/>
                <w:sz w:val="24"/>
                <w:szCs w:val="24"/>
              </w:rPr>
              <w:t>.</w:t>
            </w:r>
          </w:p>
          <w:p w14:paraId="3A9440E5" w14:textId="77777777" w:rsidR="006E509A" w:rsidRDefault="007D0784">
            <w:pPr>
              <w:pStyle w:val="ListParagraph"/>
              <w:numPr>
                <w:ilvl w:val="0"/>
                <w:numId w:val="224"/>
              </w:numPr>
              <w:tabs>
                <w:tab w:val="left" w:pos="432"/>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records are maintained as per regulatory authority.</w:t>
            </w:r>
          </w:p>
          <w:p w14:paraId="648A5FB7" w14:textId="77777777" w:rsidR="006E509A" w:rsidRDefault="007D0784">
            <w:pPr>
              <w:pStyle w:val="ListParagraph"/>
              <w:numPr>
                <w:ilvl w:val="0"/>
                <w:numId w:val="224"/>
              </w:numPr>
              <w:tabs>
                <w:tab w:val="left" w:pos="432"/>
              </w:tabs>
              <w:spacing w:after="0" w:line="23" w:lineRule="atLeast"/>
              <w:rPr>
                <w:rFonts w:ascii="Times New Roman" w:eastAsia="Times New Roman" w:hAnsi="Times New Roman"/>
                <w:sz w:val="24"/>
                <w:szCs w:val="24"/>
              </w:rPr>
            </w:pPr>
            <w:r>
              <w:rPr>
                <w:rFonts w:ascii="Times New Roman" w:hAnsi="Times New Roman"/>
                <w:sz w:val="24"/>
                <w:szCs w:val="24"/>
              </w:rPr>
              <w:t xml:space="preserve">Periodic </w:t>
            </w:r>
            <w:r>
              <w:rPr>
                <w:rFonts w:ascii="Times New Roman" w:eastAsia="Times New Roman" w:hAnsi="Times New Roman"/>
                <w:sz w:val="24"/>
                <w:szCs w:val="24"/>
              </w:rPr>
              <w:t>currencies and stocks</w:t>
            </w:r>
            <w:r>
              <w:rPr>
                <w:rFonts w:ascii="Times New Roman" w:hAnsi="Times New Roman"/>
                <w:sz w:val="24"/>
                <w:szCs w:val="24"/>
              </w:rPr>
              <w:t xml:space="preserve"> financial information communication </w:t>
            </w:r>
            <w:r>
              <w:rPr>
                <w:rFonts w:ascii="Times New Roman" w:eastAsia="Times New Roman" w:hAnsi="Times New Roman"/>
                <w:sz w:val="24"/>
                <w:szCs w:val="24"/>
              </w:rPr>
              <w:t>reports are prepared and shared as per regulatory authorities’ requirements.</w:t>
            </w:r>
          </w:p>
          <w:p w14:paraId="2B86D71C" w14:textId="77777777" w:rsidR="006E509A" w:rsidRDefault="006E509A">
            <w:pPr>
              <w:tabs>
                <w:tab w:val="left" w:pos="342"/>
              </w:tabs>
              <w:spacing w:after="0" w:line="23" w:lineRule="atLeast"/>
              <w:rPr>
                <w:rFonts w:ascii="Times New Roman" w:eastAsia="Times New Roman" w:hAnsi="Times New Roman"/>
                <w:sz w:val="24"/>
                <w:szCs w:val="24"/>
              </w:rPr>
            </w:pPr>
          </w:p>
          <w:p w14:paraId="6EF708AA" w14:textId="77777777" w:rsidR="006E509A" w:rsidRDefault="006E509A">
            <w:pPr>
              <w:tabs>
                <w:tab w:val="left" w:pos="342"/>
              </w:tabs>
              <w:spacing w:after="0" w:line="23" w:lineRule="atLeast"/>
              <w:ind w:left="432" w:hanging="432"/>
              <w:rPr>
                <w:rFonts w:ascii="Times New Roman" w:eastAsia="Times New Roman" w:hAnsi="Times New Roman"/>
                <w:sz w:val="24"/>
                <w:szCs w:val="24"/>
              </w:rPr>
            </w:pPr>
          </w:p>
        </w:tc>
      </w:tr>
    </w:tbl>
    <w:p w14:paraId="2286DF96" w14:textId="77777777" w:rsidR="006E509A" w:rsidRDefault="006E509A">
      <w:pPr>
        <w:spacing w:after="0" w:line="23" w:lineRule="atLeast"/>
        <w:rPr>
          <w:rFonts w:ascii="Times New Roman" w:eastAsia="Times New Roman" w:hAnsi="Times New Roman"/>
          <w:b/>
          <w:sz w:val="24"/>
          <w:szCs w:val="24"/>
        </w:rPr>
      </w:pPr>
    </w:p>
    <w:p w14:paraId="2B3C5469"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RANGE</w:t>
      </w:r>
    </w:p>
    <w:p w14:paraId="447F0E98"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595FBDE0" w14:textId="77777777" w:rsidR="006E509A" w:rsidRDefault="006E509A">
      <w:pPr>
        <w:spacing w:after="0" w:line="23" w:lineRule="atLeast"/>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43"/>
        <w:gridCol w:w="5781"/>
      </w:tblGrid>
      <w:tr w:rsidR="006E509A" w14:paraId="1D8D0959" w14:textId="77777777">
        <w:trPr>
          <w:cantSplit/>
        </w:trPr>
        <w:tc>
          <w:tcPr>
            <w:tcW w:w="1633" w:type="pct"/>
          </w:tcPr>
          <w:p w14:paraId="4904205A"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lastRenderedPageBreak/>
              <w:t>VARIABLE</w:t>
            </w:r>
          </w:p>
        </w:tc>
        <w:tc>
          <w:tcPr>
            <w:tcW w:w="3367" w:type="pct"/>
          </w:tcPr>
          <w:p w14:paraId="3E59FEB4" w14:textId="77777777" w:rsidR="006E509A" w:rsidRDefault="007D0784">
            <w:pPr>
              <w:spacing w:after="0" w:line="23" w:lineRule="atLeast"/>
              <w:rPr>
                <w:rFonts w:ascii="Times New Roman" w:eastAsia="Times New Roman" w:hAnsi="Times New Roman"/>
                <w:b/>
                <w:sz w:val="24"/>
                <w:szCs w:val="24"/>
              </w:rPr>
            </w:pPr>
            <w:r>
              <w:rPr>
                <w:rFonts w:ascii="Times New Roman" w:eastAsia="Times New Roman" w:hAnsi="Times New Roman"/>
                <w:b/>
                <w:sz w:val="24"/>
                <w:szCs w:val="24"/>
              </w:rPr>
              <w:t>RANGE</w:t>
            </w:r>
          </w:p>
        </w:tc>
      </w:tr>
      <w:tr w:rsidR="006E509A" w14:paraId="555A4AA3" w14:textId="77777777">
        <w:trPr>
          <w:cantSplit/>
        </w:trPr>
        <w:tc>
          <w:tcPr>
            <w:tcW w:w="1633" w:type="pct"/>
          </w:tcPr>
          <w:p w14:paraId="46AC5986" w14:textId="77777777" w:rsidR="006E509A" w:rsidRDefault="007D0784">
            <w:pPr>
              <w:pStyle w:val="ListParagraph"/>
              <w:numPr>
                <w:ilvl w:val="0"/>
                <w:numId w:val="225"/>
              </w:numPr>
              <w:spacing w:after="0" w:line="23" w:lineRule="atLeast"/>
              <w:rPr>
                <w:rFonts w:ascii="Times New Roman" w:eastAsia="Times New Roman" w:hAnsi="Times New Roman"/>
                <w:sz w:val="24"/>
                <w:szCs w:val="24"/>
              </w:rPr>
            </w:pPr>
            <w:bookmarkStart w:id="64" w:name="_Hlk68687830"/>
            <w:r>
              <w:rPr>
                <w:rFonts w:ascii="Times New Roman" w:eastAsia="Times New Roman" w:hAnsi="Times New Roman"/>
                <w:sz w:val="24"/>
                <w:szCs w:val="24"/>
              </w:rPr>
              <w:t>Communication policy may include but not limited to:</w:t>
            </w:r>
          </w:p>
        </w:tc>
        <w:tc>
          <w:tcPr>
            <w:tcW w:w="3367" w:type="pct"/>
          </w:tcPr>
          <w:p w14:paraId="5CF33A60" w14:textId="77777777" w:rsidR="006E509A" w:rsidRDefault="007D0784">
            <w:pPr>
              <w:pStyle w:val="ListParagraph"/>
              <w:numPr>
                <w:ilvl w:val="0"/>
                <w:numId w:val="226"/>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CMA rules and regulations</w:t>
            </w:r>
          </w:p>
          <w:p w14:paraId="7A1366C3" w14:textId="77777777" w:rsidR="006E509A" w:rsidRDefault="006E509A">
            <w:pPr>
              <w:spacing w:after="0" w:line="23" w:lineRule="atLeast"/>
              <w:rPr>
                <w:rFonts w:ascii="Times New Roman" w:eastAsia="Times New Roman" w:hAnsi="Times New Roman"/>
                <w:sz w:val="24"/>
                <w:szCs w:val="24"/>
              </w:rPr>
            </w:pPr>
          </w:p>
        </w:tc>
      </w:tr>
      <w:tr w:rsidR="006E509A" w14:paraId="5C633111" w14:textId="77777777">
        <w:trPr>
          <w:cantSplit/>
        </w:trPr>
        <w:tc>
          <w:tcPr>
            <w:tcW w:w="1633" w:type="pct"/>
          </w:tcPr>
          <w:p w14:paraId="03EE3C8A" w14:textId="77777777" w:rsidR="006E509A" w:rsidRDefault="007D0784">
            <w:pPr>
              <w:pStyle w:val="ListParagraph"/>
              <w:numPr>
                <w:ilvl w:val="0"/>
                <w:numId w:val="225"/>
              </w:numPr>
              <w:spacing w:after="0" w:line="23" w:lineRule="atLeast"/>
              <w:rPr>
                <w:rFonts w:ascii="Times New Roman" w:eastAsia="Times New Roman" w:hAnsi="Times New Roman"/>
                <w:sz w:val="24"/>
                <w:szCs w:val="24"/>
              </w:rPr>
            </w:pPr>
            <w:r>
              <w:rPr>
                <w:rFonts w:ascii="Times New Roman" w:hAnsi="Times New Roman"/>
                <w:bCs/>
                <w:iCs/>
                <w:sz w:val="24"/>
                <w:szCs w:val="24"/>
              </w:rPr>
              <w:t xml:space="preserve">Reporting standards of disclosure </w:t>
            </w:r>
            <w:r>
              <w:rPr>
                <w:rFonts w:ascii="Times New Roman" w:eastAsia="Times New Roman" w:hAnsi="Times New Roman"/>
                <w:sz w:val="24"/>
                <w:szCs w:val="24"/>
              </w:rPr>
              <w:t>may include but not limited to:</w:t>
            </w:r>
          </w:p>
        </w:tc>
        <w:tc>
          <w:tcPr>
            <w:tcW w:w="3367" w:type="pct"/>
          </w:tcPr>
          <w:p w14:paraId="65952E22" w14:textId="77777777" w:rsidR="006E509A" w:rsidRDefault="007D0784">
            <w:pPr>
              <w:pStyle w:val="ListParagraph"/>
              <w:widowControl w:val="0"/>
              <w:numPr>
                <w:ilvl w:val="0"/>
                <w:numId w:val="227"/>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Media houses</w:t>
            </w:r>
          </w:p>
          <w:p w14:paraId="2717AA71" w14:textId="77777777" w:rsidR="006E509A" w:rsidRDefault="007D0784">
            <w:pPr>
              <w:pStyle w:val="ListParagraph"/>
              <w:widowControl w:val="0"/>
              <w:numPr>
                <w:ilvl w:val="0"/>
                <w:numId w:val="227"/>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Social media</w:t>
            </w:r>
          </w:p>
          <w:p w14:paraId="51F26D98" w14:textId="77777777" w:rsidR="006E509A" w:rsidRDefault="007D0784">
            <w:pPr>
              <w:pStyle w:val="ListParagraph"/>
              <w:widowControl w:val="0"/>
              <w:numPr>
                <w:ilvl w:val="0"/>
                <w:numId w:val="227"/>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Internal memos</w:t>
            </w:r>
          </w:p>
        </w:tc>
      </w:tr>
      <w:tr w:rsidR="006E509A" w14:paraId="3CC0D12D" w14:textId="77777777">
        <w:trPr>
          <w:cantSplit/>
        </w:trPr>
        <w:tc>
          <w:tcPr>
            <w:tcW w:w="1633" w:type="pct"/>
          </w:tcPr>
          <w:p w14:paraId="645E32A3" w14:textId="77777777" w:rsidR="006E509A" w:rsidRDefault="007D0784">
            <w:pPr>
              <w:pStyle w:val="ListParagraph"/>
              <w:numPr>
                <w:ilvl w:val="0"/>
                <w:numId w:val="225"/>
              </w:numPr>
              <w:spacing w:after="0" w:line="23" w:lineRule="atLeast"/>
              <w:rPr>
                <w:rFonts w:ascii="Times New Roman" w:hAnsi="Times New Roman"/>
                <w:bCs/>
                <w:iCs/>
                <w:sz w:val="24"/>
                <w:szCs w:val="24"/>
              </w:rPr>
            </w:pPr>
            <w:r>
              <w:rPr>
                <w:rFonts w:ascii="Times New Roman" w:eastAsia="Times New Roman" w:hAnsi="Times New Roman"/>
                <w:sz w:val="24"/>
                <w:szCs w:val="24"/>
              </w:rPr>
              <w:t>Mode of presentation may include but not limited to:</w:t>
            </w:r>
          </w:p>
        </w:tc>
        <w:tc>
          <w:tcPr>
            <w:tcW w:w="3367" w:type="pct"/>
          </w:tcPr>
          <w:p w14:paraId="0CC992C6" w14:textId="77777777" w:rsidR="006E509A" w:rsidRDefault="007D0784">
            <w:pPr>
              <w:pStyle w:val="ListParagraph"/>
              <w:widowControl w:val="0"/>
              <w:numPr>
                <w:ilvl w:val="0"/>
                <w:numId w:val="228"/>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Newsprint</w:t>
            </w:r>
          </w:p>
          <w:p w14:paraId="2C107D90" w14:textId="77777777" w:rsidR="006E509A" w:rsidRDefault="007D0784">
            <w:pPr>
              <w:pStyle w:val="ListParagraph"/>
              <w:widowControl w:val="0"/>
              <w:numPr>
                <w:ilvl w:val="0"/>
                <w:numId w:val="228"/>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 xml:space="preserve">Hardcopy </w:t>
            </w:r>
          </w:p>
          <w:p w14:paraId="0FADC9AB" w14:textId="77777777" w:rsidR="006E509A" w:rsidRDefault="007D0784">
            <w:pPr>
              <w:pStyle w:val="ListParagraph"/>
              <w:widowControl w:val="0"/>
              <w:numPr>
                <w:ilvl w:val="0"/>
                <w:numId w:val="228"/>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Softcopy</w:t>
            </w:r>
          </w:p>
          <w:p w14:paraId="191E5C1F" w14:textId="77777777" w:rsidR="006E509A" w:rsidRDefault="007D0784">
            <w:pPr>
              <w:pStyle w:val="ListParagraph"/>
              <w:widowControl w:val="0"/>
              <w:numPr>
                <w:ilvl w:val="0"/>
                <w:numId w:val="228"/>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Reports</w:t>
            </w:r>
          </w:p>
        </w:tc>
      </w:tr>
      <w:tr w:rsidR="006E509A" w14:paraId="2220C526" w14:textId="77777777">
        <w:trPr>
          <w:cantSplit/>
        </w:trPr>
        <w:tc>
          <w:tcPr>
            <w:tcW w:w="1633" w:type="pct"/>
          </w:tcPr>
          <w:p w14:paraId="4C2582DD" w14:textId="77777777" w:rsidR="006E509A" w:rsidRDefault="007D0784">
            <w:pPr>
              <w:pStyle w:val="ListParagraph"/>
              <w:numPr>
                <w:ilvl w:val="0"/>
                <w:numId w:val="225"/>
              </w:numPr>
              <w:spacing w:after="0" w:line="23" w:lineRule="atLeast"/>
              <w:rPr>
                <w:rFonts w:ascii="Times New Roman" w:hAnsi="Times New Roman"/>
                <w:bCs/>
                <w:iCs/>
                <w:sz w:val="24"/>
                <w:szCs w:val="24"/>
              </w:rPr>
            </w:pPr>
            <w:r>
              <w:rPr>
                <w:rFonts w:ascii="Times New Roman" w:eastAsia="Times New Roman" w:hAnsi="Times New Roman"/>
                <w:sz w:val="24"/>
                <w:szCs w:val="24"/>
              </w:rPr>
              <w:t>Information archived may include but not limited to:</w:t>
            </w:r>
          </w:p>
        </w:tc>
        <w:tc>
          <w:tcPr>
            <w:tcW w:w="3367" w:type="pct"/>
          </w:tcPr>
          <w:p w14:paraId="561A381E" w14:textId="77777777" w:rsidR="006E509A" w:rsidRDefault="007D0784">
            <w:pPr>
              <w:pStyle w:val="ListParagraph"/>
              <w:widowControl w:val="0"/>
              <w:numPr>
                <w:ilvl w:val="0"/>
                <w:numId w:val="229"/>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Hard drives</w:t>
            </w:r>
          </w:p>
          <w:p w14:paraId="46E7BCF3" w14:textId="77777777" w:rsidR="006E509A" w:rsidRDefault="007D0784">
            <w:pPr>
              <w:pStyle w:val="ListParagraph"/>
              <w:widowControl w:val="0"/>
              <w:numPr>
                <w:ilvl w:val="0"/>
                <w:numId w:val="229"/>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Cloud computing</w:t>
            </w:r>
          </w:p>
          <w:p w14:paraId="43489F41" w14:textId="77777777" w:rsidR="006E509A" w:rsidRDefault="007D0784">
            <w:pPr>
              <w:pStyle w:val="ListParagraph"/>
              <w:widowControl w:val="0"/>
              <w:numPr>
                <w:ilvl w:val="0"/>
                <w:numId w:val="229"/>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Data bank storage</w:t>
            </w:r>
          </w:p>
          <w:p w14:paraId="54124672" w14:textId="77777777" w:rsidR="006E509A" w:rsidRDefault="007D0784">
            <w:pPr>
              <w:pStyle w:val="ListParagraph"/>
              <w:widowControl w:val="0"/>
              <w:numPr>
                <w:ilvl w:val="0"/>
                <w:numId w:val="229"/>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Hardcopies</w:t>
            </w:r>
          </w:p>
          <w:p w14:paraId="5C256857" w14:textId="77777777" w:rsidR="006E509A" w:rsidRDefault="007D0784">
            <w:pPr>
              <w:pStyle w:val="ListParagraph"/>
              <w:widowControl w:val="0"/>
              <w:numPr>
                <w:ilvl w:val="0"/>
                <w:numId w:val="229"/>
              </w:numPr>
              <w:tabs>
                <w:tab w:val="left" w:pos="46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Backups of original backup</w:t>
            </w:r>
          </w:p>
        </w:tc>
      </w:tr>
      <w:tr w:rsidR="006E509A" w14:paraId="5ABBB455" w14:textId="77777777">
        <w:trPr>
          <w:cantSplit/>
        </w:trPr>
        <w:tc>
          <w:tcPr>
            <w:tcW w:w="1633" w:type="pct"/>
          </w:tcPr>
          <w:p w14:paraId="5E37F9BA" w14:textId="77777777" w:rsidR="006E509A" w:rsidRDefault="007D0784">
            <w:pPr>
              <w:pStyle w:val="ListParagraph"/>
              <w:numPr>
                <w:ilvl w:val="0"/>
                <w:numId w:val="22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Rules and regulations may include but not limited to:</w:t>
            </w:r>
          </w:p>
        </w:tc>
        <w:tc>
          <w:tcPr>
            <w:tcW w:w="3367" w:type="pct"/>
          </w:tcPr>
          <w:p w14:paraId="247433E2" w14:textId="77777777" w:rsidR="006E509A" w:rsidRDefault="007D0784">
            <w:pPr>
              <w:pStyle w:val="ListParagraph"/>
              <w:numPr>
                <w:ilvl w:val="0"/>
                <w:numId w:val="230"/>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CMA rules and regulations</w:t>
            </w:r>
          </w:p>
          <w:p w14:paraId="18F71A61" w14:textId="77777777" w:rsidR="006E509A" w:rsidRDefault="007D0784">
            <w:pPr>
              <w:pStyle w:val="ListParagraph"/>
              <w:numPr>
                <w:ilvl w:val="0"/>
                <w:numId w:val="230"/>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CBK rules and regulations</w:t>
            </w:r>
          </w:p>
        </w:tc>
      </w:tr>
      <w:tr w:rsidR="006E509A" w14:paraId="7572301E" w14:textId="77777777">
        <w:trPr>
          <w:cantSplit/>
        </w:trPr>
        <w:tc>
          <w:tcPr>
            <w:tcW w:w="1633" w:type="pct"/>
          </w:tcPr>
          <w:p w14:paraId="6E020A73" w14:textId="77777777" w:rsidR="006E509A" w:rsidRDefault="007D0784">
            <w:pPr>
              <w:pStyle w:val="ListParagraph"/>
              <w:numPr>
                <w:ilvl w:val="0"/>
                <w:numId w:val="22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Compliance matrix may include but not limited to:</w:t>
            </w:r>
          </w:p>
        </w:tc>
        <w:tc>
          <w:tcPr>
            <w:tcW w:w="3367" w:type="pct"/>
          </w:tcPr>
          <w:p w14:paraId="5F57DB5B" w14:textId="77777777" w:rsidR="006E509A" w:rsidRDefault="007D0784">
            <w:pPr>
              <w:pStyle w:val="ListParagraph"/>
              <w:numPr>
                <w:ilvl w:val="0"/>
                <w:numId w:val="231"/>
              </w:numPr>
              <w:tabs>
                <w:tab w:val="left" w:pos="100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Rules and regulations</w:t>
            </w:r>
          </w:p>
          <w:p w14:paraId="48871C62" w14:textId="77777777" w:rsidR="006E509A" w:rsidRDefault="007D0784">
            <w:pPr>
              <w:pStyle w:val="ListParagraph"/>
              <w:numPr>
                <w:ilvl w:val="0"/>
                <w:numId w:val="231"/>
              </w:numPr>
              <w:tabs>
                <w:tab w:val="left" w:pos="100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Contract</w:t>
            </w:r>
          </w:p>
          <w:p w14:paraId="0258ABC7" w14:textId="77777777" w:rsidR="006E509A" w:rsidRDefault="007D0784">
            <w:pPr>
              <w:pStyle w:val="ListParagraph"/>
              <w:numPr>
                <w:ilvl w:val="0"/>
                <w:numId w:val="231"/>
              </w:numPr>
              <w:tabs>
                <w:tab w:val="left" w:pos="100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Pricing</w:t>
            </w:r>
          </w:p>
          <w:p w14:paraId="1EC2B268" w14:textId="77777777" w:rsidR="006E509A" w:rsidRDefault="007D0784">
            <w:pPr>
              <w:pStyle w:val="ListParagraph"/>
              <w:numPr>
                <w:ilvl w:val="0"/>
                <w:numId w:val="231"/>
              </w:numPr>
              <w:tabs>
                <w:tab w:val="left" w:pos="100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Finance &amp; accounting</w:t>
            </w:r>
          </w:p>
          <w:p w14:paraId="2E4313B4" w14:textId="77777777" w:rsidR="006E509A" w:rsidRDefault="007D0784">
            <w:pPr>
              <w:pStyle w:val="ListParagraph"/>
              <w:numPr>
                <w:ilvl w:val="0"/>
                <w:numId w:val="231"/>
              </w:numPr>
              <w:tabs>
                <w:tab w:val="left" w:pos="1006"/>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Procurement</w:t>
            </w:r>
          </w:p>
          <w:p w14:paraId="5E57BBA7" w14:textId="77777777" w:rsidR="006E509A" w:rsidRDefault="007D0784">
            <w:pPr>
              <w:pStyle w:val="ListParagraph"/>
              <w:widowControl w:val="0"/>
              <w:numPr>
                <w:ilvl w:val="0"/>
                <w:numId w:val="231"/>
              </w:numPr>
              <w:tabs>
                <w:tab w:val="left" w:pos="466"/>
                <w:tab w:val="left" w:pos="100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Human resource</w:t>
            </w:r>
          </w:p>
          <w:p w14:paraId="66C6D8A5" w14:textId="77777777" w:rsidR="006E509A" w:rsidRDefault="007D0784">
            <w:pPr>
              <w:pStyle w:val="ListParagraph"/>
              <w:widowControl w:val="0"/>
              <w:numPr>
                <w:ilvl w:val="0"/>
                <w:numId w:val="231"/>
              </w:numPr>
              <w:tabs>
                <w:tab w:val="left" w:pos="466"/>
                <w:tab w:val="left" w:pos="1006"/>
              </w:tabs>
              <w:adjustRightInd w:val="0"/>
              <w:spacing w:after="0" w:line="23" w:lineRule="atLeast"/>
              <w:textAlignment w:val="baseline"/>
              <w:rPr>
                <w:rFonts w:ascii="Times New Roman" w:eastAsia="Times New Roman" w:hAnsi="Times New Roman"/>
                <w:sz w:val="24"/>
                <w:szCs w:val="24"/>
              </w:rPr>
            </w:pPr>
            <w:r>
              <w:rPr>
                <w:rFonts w:ascii="Times New Roman" w:eastAsia="Times New Roman" w:hAnsi="Times New Roman"/>
                <w:sz w:val="24"/>
                <w:szCs w:val="24"/>
              </w:rPr>
              <w:t>Recruitment process</w:t>
            </w:r>
          </w:p>
        </w:tc>
      </w:tr>
      <w:tr w:rsidR="006E509A" w14:paraId="2ADC1984" w14:textId="77777777">
        <w:trPr>
          <w:cantSplit/>
        </w:trPr>
        <w:tc>
          <w:tcPr>
            <w:tcW w:w="1633" w:type="pct"/>
          </w:tcPr>
          <w:p w14:paraId="38ACEA9B" w14:textId="77777777" w:rsidR="006E509A" w:rsidRDefault="007D0784">
            <w:pPr>
              <w:pStyle w:val="ListParagraph"/>
              <w:numPr>
                <w:ilvl w:val="0"/>
                <w:numId w:val="225"/>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Currencies and stocks risks may include but not limited to:</w:t>
            </w:r>
          </w:p>
        </w:tc>
        <w:tc>
          <w:tcPr>
            <w:tcW w:w="3367" w:type="pct"/>
          </w:tcPr>
          <w:p w14:paraId="5CB111F3"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Liquidity  </w:t>
            </w:r>
          </w:p>
          <w:p w14:paraId="100A88B9"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Currency </w:t>
            </w:r>
          </w:p>
          <w:p w14:paraId="7F2BD4D4"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Default</w:t>
            </w:r>
          </w:p>
          <w:p w14:paraId="4F90CEFD"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Volatility </w:t>
            </w:r>
          </w:p>
          <w:p w14:paraId="01619110"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Operational </w:t>
            </w:r>
          </w:p>
          <w:p w14:paraId="1706BB6D"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Credit </w:t>
            </w:r>
          </w:p>
          <w:p w14:paraId="7851094E"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Market </w:t>
            </w:r>
          </w:p>
          <w:p w14:paraId="57DEF054"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Inflation </w:t>
            </w:r>
          </w:p>
          <w:p w14:paraId="1EB6B9D5"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Horizon </w:t>
            </w:r>
          </w:p>
          <w:p w14:paraId="6303E8C2"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Reinvestment</w:t>
            </w:r>
          </w:p>
          <w:p w14:paraId="28054626"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Concentration (Diversification)</w:t>
            </w:r>
          </w:p>
          <w:p w14:paraId="6D60FA51"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Foreign investment </w:t>
            </w:r>
          </w:p>
          <w:p w14:paraId="3C6FDF73" w14:textId="77777777" w:rsidR="006E509A" w:rsidRDefault="007D0784">
            <w:pPr>
              <w:pStyle w:val="ListParagraph"/>
              <w:numPr>
                <w:ilvl w:val="0"/>
                <w:numId w:val="184"/>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Longevity </w:t>
            </w:r>
          </w:p>
        </w:tc>
      </w:tr>
      <w:bookmarkEnd w:id="64"/>
    </w:tbl>
    <w:p w14:paraId="58CBB584" w14:textId="77777777" w:rsidR="006E509A" w:rsidRDefault="006E509A">
      <w:pPr>
        <w:spacing w:after="0" w:line="23" w:lineRule="atLeast"/>
        <w:rPr>
          <w:rFonts w:ascii="Times New Roman" w:eastAsia="Times New Roman" w:hAnsi="Times New Roman"/>
          <w:b/>
          <w:sz w:val="24"/>
          <w:szCs w:val="24"/>
        </w:rPr>
      </w:pPr>
    </w:p>
    <w:p w14:paraId="19FF7D9E" w14:textId="77777777" w:rsidR="006E509A" w:rsidRDefault="006E509A">
      <w:pPr>
        <w:spacing w:after="0" w:line="23" w:lineRule="atLeast"/>
        <w:rPr>
          <w:rFonts w:ascii="Times New Roman" w:eastAsia="Times New Roman" w:hAnsi="Times New Roman"/>
          <w:b/>
          <w:sz w:val="24"/>
          <w:szCs w:val="24"/>
        </w:rPr>
      </w:pPr>
    </w:p>
    <w:p w14:paraId="7982E91E"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b/>
          <w:sz w:val="24"/>
          <w:szCs w:val="24"/>
        </w:rPr>
        <w:t>REQUIRED SKILLS AND KNOWLEDGE</w:t>
      </w:r>
    </w:p>
    <w:p w14:paraId="2E36121F" w14:textId="77777777" w:rsidR="006E509A" w:rsidRDefault="007D0784">
      <w:pPr>
        <w:spacing w:after="0" w:line="23" w:lineRule="atLeast"/>
        <w:rPr>
          <w:rFonts w:ascii="Times New Roman" w:eastAsia="Times New Roman" w:hAnsi="Times New Roman"/>
          <w:bCs/>
          <w:sz w:val="24"/>
          <w:szCs w:val="24"/>
        </w:rPr>
      </w:pPr>
      <w:r>
        <w:rPr>
          <w:rFonts w:ascii="Times New Roman" w:eastAsia="Times New Roman" w:hAnsi="Times New Roman"/>
          <w:bCs/>
          <w:sz w:val="24"/>
          <w:szCs w:val="24"/>
        </w:rPr>
        <w:t>This section describes the skills and knowledge required for this unit of competency.</w:t>
      </w:r>
    </w:p>
    <w:p w14:paraId="6B61EA3A" w14:textId="77777777" w:rsidR="006E509A" w:rsidRDefault="006E509A">
      <w:pPr>
        <w:spacing w:after="0" w:line="23" w:lineRule="atLeast"/>
        <w:contextualSpacing/>
        <w:rPr>
          <w:rFonts w:ascii="Times New Roman" w:eastAsia="Times New Roman" w:hAnsi="Times New Roman"/>
          <w:b/>
          <w:sz w:val="24"/>
          <w:szCs w:val="24"/>
        </w:rPr>
      </w:pPr>
    </w:p>
    <w:p w14:paraId="2663B167" w14:textId="77777777" w:rsidR="006E509A" w:rsidRDefault="007D0784">
      <w:pPr>
        <w:spacing w:after="0" w:line="23" w:lineRule="atLeast"/>
        <w:contextualSpacing/>
        <w:rPr>
          <w:rFonts w:ascii="Times New Roman" w:eastAsia="Times New Roman" w:hAnsi="Times New Roman"/>
          <w:b/>
          <w:sz w:val="24"/>
          <w:szCs w:val="24"/>
        </w:rPr>
      </w:pPr>
      <w:r>
        <w:rPr>
          <w:rFonts w:ascii="Times New Roman" w:eastAsia="Times New Roman" w:hAnsi="Times New Roman"/>
          <w:b/>
          <w:sz w:val="24"/>
          <w:szCs w:val="24"/>
        </w:rPr>
        <w:t>Required Skills</w:t>
      </w:r>
    </w:p>
    <w:p w14:paraId="5999797C"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The individual needs to demonstrate the following skills:</w:t>
      </w:r>
    </w:p>
    <w:p w14:paraId="6FD6654F"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Analytical</w:t>
      </w:r>
    </w:p>
    <w:p w14:paraId="0EF96AAF"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Benchmarking</w:t>
      </w:r>
    </w:p>
    <w:p w14:paraId="117E6D1B"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Development</w:t>
      </w:r>
    </w:p>
    <w:p w14:paraId="3A2C5AC2"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Financial communication</w:t>
      </w:r>
    </w:p>
    <w:p w14:paraId="52A295EC"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Compliance</w:t>
      </w:r>
    </w:p>
    <w:p w14:paraId="425E6995"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Reporting</w:t>
      </w:r>
    </w:p>
    <w:p w14:paraId="3B0553B8"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Structuring</w:t>
      </w:r>
    </w:p>
    <w:p w14:paraId="56698479"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Packaging financial information</w:t>
      </w:r>
    </w:p>
    <w:p w14:paraId="290BEC80" w14:textId="77777777" w:rsidR="006E509A" w:rsidRDefault="007D0784">
      <w:pPr>
        <w:pStyle w:val="ListParagraph"/>
        <w:numPr>
          <w:ilvl w:val="0"/>
          <w:numId w:val="153"/>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Monitoring</w:t>
      </w:r>
    </w:p>
    <w:p w14:paraId="497CBC79" w14:textId="77777777" w:rsidR="006E509A" w:rsidRDefault="006E509A">
      <w:pPr>
        <w:suppressAutoHyphens/>
        <w:spacing w:after="0" w:line="23" w:lineRule="atLeast"/>
        <w:jc w:val="both"/>
        <w:rPr>
          <w:rFonts w:ascii="Times New Roman" w:eastAsia="Times New Roman" w:hAnsi="Times New Roman"/>
          <w:sz w:val="24"/>
          <w:szCs w:val="24"/>
          <w:lang w:val="en-AU"/>
        </w:rPr>
      </w:pPr>
    </w:p>
    <w:p w14:paraId="51573CDB" w14:textId="77777777" w:rsidR="006E509A" w:rsidRDefault="007D0784">
      <w:pPr>
        <w:spacing w:after="0" w:line="23" w:lineRule="atLeast"/>
        <w:rPr>
          <w:rFonts w:ascii="Times New Roman" w:eastAsia="Times New Roman" w:hAnsi="Times New Roman"/>
          <w:b/>
          <w:bCs/>
          <w:sz w:val="24"/>
          <w:szCs w:val="24"/>
        </w:rPr>
      </w:pPr>
      <w:r>
        <w:rPr>
          <w:rFonts w:ascii="Times New Roman" w:eastAsia="Times New Roman" w:hAnsi="Times New Roman"/>
          <w:b/>
          <w:bCs/>
          <w:sz w:val="24"/>
          <w:szCs w:val="24"/>
        </w:rPr>
        <w:t>Required Knowledge</w:t>
      </w:r>
    </w:p>
    <w:p w14:paraId="1AC681AA" w14:textId="77777777" w:rsidR="006E509A" w:rsidRDefault="007D0784">
      <w:pPr>
        <w:spacing w:after="0" w:line="23" w:lineRule="atLeast"/>
        <w:rPr>
          <w:rFonts w:ascii="Times New Roman" w:eastAsia="Times New Roman" w:hAnsi="Times New Roman"/>
          <w:bCs/>
          <w:sz w:val="24"/>
          <w:szCs w:val="24"/>
        </w:rPr>
      </w:pPr>
      <w:r>
        <w:rPr>
          <w:rFonts w:ascii="Times New Roman" w:eastAsia="Times New Roman" w:hAnsi="Times New Roman"/>
          <w:bCs/>
          <w:sz w:val="24"/>
          <w:szCs w:val="24"/>
        </w:rPr>
        <w:t>The individual needs to demonstrate knowledge of:</w:t>
      </w:r>
    </w:p>
    <w:p w14:paraId="4C692402"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D</w:t>
      </w:r>
      <w:r>
        <w:rPr>
          <w:rFonts w:ascii="Times New Roman" w:hAnsi="Times New Roman"/>
          <w:sz w:val="24"/>
          <w:szCs w:val="24"/>
        </w:rPr>
        <w:t xml:space="preserve">eveloping policies of communication </w:t>
      </w:r>
    </w:p>
    <w:p w14:paraId="789744FA"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hAnsi="Times New Roman"/>
          <w:sz w:val="24"/>
          <w:szCs w:val="24"/>
        </w:rPr>
        <w:t xml:space="preserve">Types of </w:t>
      </w:r>
      <w:r>
        <w:rPr>
          <w:rFonts w:ascii="Times New Roman" w:eastAsia="Times New Roman" w:hAnsi="Times New Roman"/>
          <w:sz w:val="24"/>
          <w:szCs w:val="24"/>
          <w:lang w:val="en-AU"/>
        </w:rPr>
        <w:t xml:space="preserve">financial </w:t>
      </w:r>
      <w:r>
        <w:rPr>
          <w:rFonts w:ascii="Times New Roman" w:hAnsi="Times New Roman"/>
          <w:sz w:val="24"/>
          <w:szCs w:val="24"/>
        </w:rPr>
        <w:t>information.</w:t>
      </w:r>
    </w:p>
    <w:p w14:paraId="5E3E2C5F"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Currencies and stock financial</w:t>
      </w:r>
      <w:r>
        <w:rPr>
          <w:rFonts w:ascii="Times New Roman" w:eastAsia="Times New Roman" w:hAnsi="Times New Roman"/>
          <w:sz w:val="24"/>
          <w:szCs w:val="24"/>
          <w:lang w:val="en-AU"/>
        </w:rPr>
        <w:t xml:space="preserve"> communication users</w:t>
      </w:r>
    </w:p>
    <w:p w14:paraId="1239149A"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 xml:space="preserve">Structuring </w:t>
      </w:r>
      <w:r>
        <w:rPr>
          <w:rFonts w:ascii="Times New Roman" w:eastAsia="Times New Roman" w:hAnsi="Times New Roman"/>
          <w:sz w:val="24"/>
          <w:szCs w:val="24"/>
        </w:rPr>
        <w:t>currencies and stock financial</w:t>
      </w:r>
      <w:r>
        <w:rPr>
          <w:rFonts w:ascii="Times New Roman" w:eastAsia="Times New Roman" w:hAnsi="Times New Roman"/>
          <w:sz w:val="24"/>
          <w:szCs w:val="24"/>
          <w:lang w:val="en-AU"/>
        </w:rPr>
        <w:t xml:space="preserve"> information.</w:t>
      </w:r>
    </w:p>
    <w:p w14:paraId="32D8147D"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 xml:space="preserve">Archiving </w:t>
      </w:r>
      <w:r>
        <w:rPr>
          <w:rFonts w:ascii="Times New Roman" w:eastAsia="Times New Roman" w:hAnsi="Times New Roman"/>
          <w:sz w:val="24"/>
          <w:szCs w:val="24"/>
        </w:rPr>
        <w:t>currencies and stock financial</w:t>
      </w:r>
      <w:r>
        <w:rPr>
          <w:rFonts w:ascii="Times New Roman" w:eastAsia="Times New Roman" w:hAnsi="Times New Roman"/>
          <w:sz w:val="24"/>
          <w:szCs w:val="24"/>
          <w:lang w:val="en-AU"/>
        </w:rPr>
        <w:t xml:space="preserve"> information</w:t>
      </w:r>
    </w:p>
    <w:p w14:paraId="2696D042"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 xml:space="preserve">Monitoring impact of </w:t>
      </w:r>
      <w:r>
        <w:rPr>
          <w:rFonts w:ascii="Times New Roman" w:eastAsia="Times New Roman" w:hAnsi="Times New Roman"/>
          <w:sz w:val="24"/>
          <w:szCs w:val="24"/>
        </w:rPr>
        <w:t>currencies and stock financial</w:t>
      </w:r>
      <w:r>
        <w:rPr>
          <w:rFonts w:ascii="Times New Roman" w:eastAsia="Times New Roman" w:hAnsi="Times New Roman"/>
          <w:sz w:val="24"/>
          <w:szCs w:val="24"/>
          <w:lang w:val="en-AU"/>
        </w:rPr>
        <w:t xml:space="preserve"> information.</w:t>
      </w:r>
    </w:p>
    <w:p w14:paraId="02C04D72"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 xml:space="preserve">Ascertaining credibility of </w:t>
      </w:r>
      <w:r>
        <w:rPr>
          <w:rFonts w:ascii="Times New Roman" w:eastAsia="Times New Roman" w:hAnsi="Times New Roman"/>
          <w:sz w:val="24"/>
          <w:szCs w:val="24"/>
        </w:rPr>
        <w:t>currencies and stock financial</w:t>
      </w:r>
      <w:r>
        <w:rPr>
          <w:rFonts w:ascii="Times New Roman" w:eastAsia="Times New Roman" w:hAnsi="Times New Roman"/>
          <w:sz w:val="24"/>
          <w:szCs w:val="24"/>
          <w:lang w:val="en-AU"/>
        </w:rPr>
        <w:t xml:space="preserve"> information.</w:t>
      </w:r>
    </w:p>
    <w:p w14:paraId="2667BD3F"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Compliance</w:t>
      </w:r>
      <w:r>
        <w:rPr>
          <w:rFonts w:ascii="Times New Roman" w:eastAsia="Times New Roman" w:hAnsi="Times New Roman"/>
          <w:sz w:val="24"/>
          <w:szCs w:val="24"/>
          <w:lang w:val="en-AU"/>
        </w:rPr>
        <w:t xml:space="preserve"> of </w:t>
      </w:r>
      <w:r>
        <w:rPr>
          <w:rFonts w:ascii="Times New Roman" w:eastAsia="Times New Roman" w:hAnsi="Times New Roman"/>
          <w:sz w:val="24"/>
          <w:szCs w:val="24"/>
        </w:rPr>
        <w:t>currencies and stock financial</w:t>
      </w:r>
      <w:r>
        <w:rPr>
          <w:rFonts w:ascii="Times New Roman" w:eastAsia="Times New Roman" w:hAnsi="Times New Roman"/>
          <w:sz w:val="24"/>
          <w:szCs w:val="24"/>
          <w:lang w:val="en-AU"/>
        </w:rPr>
        <w:t xml:space="preserve"> information</w:t>
      </w:r>
    </w:p>
    <w:p w14:paraId="74D3E185"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hAnsi="Times New Roman"/>
          <w:sz w:val="24"/>
          <w:szCs w:val="24"/>
        </w:rPr>
        <w:t xml:space="preserve">Developing communication strategies and standards </w:t>
      </w:r>
    </w:p>
    <w:p w14:paraId="7F7F8EAB"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 xml:space="preserve">Analyzing currencies and stocks financial </w:t>
      </w:r>
      <w:r>
        <w:rPr>
          <w:rFonts w:ascii="Times New Roman" w:hAnsi="Times New Roman"/>
          <w:sz w:val="24"/>
          <w:szCs w:val="24"/>
        </w:rPr>
        <w:t>information</w:t>
      </w:r>
    </w:p>
    <w:p w14:paraId="5B9130ED"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lang w:val="en-AU"/>
        </w:rPr>
        <w:t>Implementing financial communication standards</w:t>
      </w:r>
    </w:p>
    <w:p w14:paraId="6C0EE935" w14:textId="77777777" w:rsidR="006E509A" w:rsidRDefault="007D0784">
      <w:pPr>
        <w:numPr>
          <w:ilvl w:val="0"/>
          <w:numId w:val="154"/>
        </w:numPr>
        <w:suppressAutoHyphens/>
        <w:spacing w:after="0" w:line="23" w:lineRule="atLeast"/>
        <w:jc w:val="both"/>
        <w:rPr>
          <w:rFonts w:ascii="Times New Roman" w:eastAsia="Times New Roman" w:hAnsi="Times New Roman"/>
          <w:sz w:val="24"/>
          <w:szCs w:val="24"/>
          <w:lang w:val="en-AU"/>
        </w:rPr>
      </w:pPr>
      <w:r>
        <w:rPr>
          <w:rFonts w:ascii="Times New Roman" w:eastAsia="Times New Roman" w:hAnsi="Times New Roman"/>
          <w:sz w:val="24"/>
          <w:szCs w:val="24"/>
        </w:rPr>
        <w:t>Preparing currencies and stocks financial information and compliance reports</w:t>
      </w:r>
    </w:p>
    <w:p w14:paraId="131592CA" w14:textId="77777777" w:rsidR="006E509A" w:rsidRDefault="007D0784">
      <w:pPr>
        <w:pStyle w:val="ListParagraph"/>
        <w:numPr>
          <w:ilvl w:val="0"/>
          <w:numId w:val="154"/>
        </w:numPr>
        <w:tabs>
          <w:tab w:val="left" w:pos="342"/>
        </w:tabs>
        <w:suppressAutoHyphens/>
        <w:spacing w:after="0" w:line="23" w:lineRule="atLeast"/>
        <w:jc w:val="both"/>
        <w:rPr>
          <w:rFonts w:ascii="Times New Roman" w:eastAsia="Times New Roman" w:hAnsi="Times New Roman"/>
          <w:sz w:val="24"/>
          <w:szCs w:val="24"/>
          <w:lang w:val="en-AU"/>
        </w:rPr>
      </w:pPr>
      <w:r>
        <w:rPr>
          <w:rFonts w:ascii="Times New Roman" w:hAnsi="Times New Roman"/>
          <w:sz w:val="24"/>
          <w:szCs w:val="24"/>
        </w:rPr>
        <w:t xml:space="preserve">Methods of analyzing </w:t>
      </w:r>
      <w:r>
        <w:rPr>
          <w:rFonts w:ascii="Times New Roman" w:eastAsia="Times New Roman" w:hAnsi="Times New Roman"/>
          <w:sz w:val="24"/>
          <w:szCs w:val="24"/>
        </w:rPr>
        <w:t>currencies and stock financial</w:t>
      </w:r>
      <w:r>
        <w:rPr>
          <w:rFonts w:ascii="Times New Roman" w:hAnsi="Times New Roman"/>
          <w:sz w:val="24"/>
          <w:szCs w:val="24"/>
        </w:rPr>
        <w:t xml:space="preserve"> information </w:t>
      </w:r>
    </w:p>
    <w:p w14:paraId="3DACFEAA" w14:textId="77777777" w:rsidR="006E509A" w:rsidRDefault="006E509A">
      <w:pPr>
        <w:suppressAutoHyphens/>
        <w:spacing w:after="0" w:line="23" w:lineRule="atLeast"/>
        <w:ind w:left="360"/>
        <w:jc w:val="both"/>
        <w:rPr>
          <w:rFonts w:ascii="Times New Roman" w:eastAsia="Times New Roman" w:hAnsi="Times New Roman"/>
          <w:sz w:val="24"/>
          <w:szCs w:val="24"/>
          <w:lang w:val="en-AU"/>
        </w:rPr>
      </w:pPr>
    </w:p>
    <w:p w14:paraId="30B28AD6" w14:textId="77777777" w:rsidR="006E509A" w:rsidRDefault="007D0784">
      <w:pPr>
        <w:spacing w:after="0" w:line="23" w:lineRule="atLeast"/>
        <w:contextualSpacing/>
        <w:rPr>
          <w:rFonts w:ascii="Times New Roman" w:eastAsia="Times New Roman" w:hAnsi="Times New Roman"/>
          <w:b/>
          <w:sz w:val="24"/>
          <w:szCs w:val="24"/>
        </w:rPr>
      </w:pPr>
      <w:r>
        <w:rPr>
          <w:rFonts w:ascii="Times New Roman" w:eastAsia="Times New Roman" w:hAnsi="Times New Roman"/>
          <w:b/>
          <w:sz w:val="24"/>
          <w:szCs w:val="24"/>
        </w:rPr>
        <w:t>EVIDENCE GUIDE</w:t>
      </w:r>
    </w:p>
    <w:p w14:paraId="4C850DBB" w14:textId="77777777" w:rsidR="006E509A" w:rsidRDefault="007D0784">
      <w:p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This provides advice on assessment and must be read in conjunction with the performance criteria, required skills and knowledge and range.</w:t>
      </w:r>
    </w:p>
    <w:p w14:paraId="276C9E8B" w14:textId="77777777" w:rsidR="006E509A" w:rsidRDefault="006E509A">
      <w:pPr>
        <w:spacing w:after="0" w:line="23" w:lineRule="atLeast"/>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471"/>
      </w:tblGrid>
      <w:tr w:rsidR="006E509A" w14:paraId="0A5DB4F3" w14:textId="77777777">
        <w:tc>
          <w:tcPr>
            <w:tcW w:w="1251" w:type="pct"/>
          </w:tcPr>
          <w:p w14:paraId="0D0B0BA6" w14:textId="77777777" w:rsidR="006E509A" w:rsidRDefault="007D0784">
            <w:pPr>
              <w:numPr>
                <w:ilvl w:val="0"/>
                <w:numId w:val="232"/>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Critical Aspects of Competency</w:t>
            </w:r>
          </w:p>
        </w:tc>
        <w:tc>
          <w:tcPr>
            <w:tcW w:w="3749" w:type="pct"/>
          </w:tcPr>
          <w:p w14:paraId="7BCA87EA" w14:textId="77777777" w:rsidR="006E509A" w:rsidRDefault="007D0784">
            <w:pPr>
              <w:spacing w:after="0" w:line="23" w:lineRule="atLeast"/>
              <w:rPr>
                <w:rFonts w:ascii="Times New Roman" w:eastAsia="Times New Roman" w:hAnsi="Times New Roman"/>
                <w:sz w:val="24"/>
                <w:szCs w:val="24"/>
              </w:rPr>
            </w:pPr>
            <w:r>
              <w:rPr>
                <w:rFonts w:ascii="Times New Roman" w:eastAsia="Times New Roman" w:hAnsi="Times New Roman"/>
                <w:sz w:val="24"/>
                <w:szCs w:val="24"/>
              </w:rPr>
              <w:t>Assessment requires evidence that the candidate:</w:t>
            </w:r>
          </w:p>
          <w:p w14:paraId="23CD0715" w14:textId="77777777" w:rsidR="006E509A" w:rsidRDefault="007D0784">
            <w:pPr>
              <w:numPr>
                <w:ilvl w:val="1"/>
                <w:numId w:val="232"/>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Developed currencies and stocks financial </w:t>
            </w:r>
            <w:r>
              <w:rPr>
                <w:rFonts w:ascii="Times New Roman" w:hAnsi="Times New Roman"/>
                <w:sz w:val="24"/>
                <w:szCs w:val="24"/>
              </w:rPr>
              <w:t xml:space="preserve">information </w:t>
            </w:r>
            <w:r>
              <w:rPr>
                <w:rFonts w:ascii="Times New Roman" w:eastAsia="Times New Roman" w:hAnsi="Times New Roman"/>
                <w:sz w:val="24"/>
                <w:szCs w:val="24"/>
              </w:rPr>
              <w:t>communication policy</w:t>
            </w:r>
          </w:p>
          <w:p w14:paraId="0B9579D6" w14:textId="77777777" w:rsidR="006E509A" w:rsidRDefault="007D0784">
            <w:pPr>
              <w:numPr>
                <w:ilvl w:val="1"/>
                <w:numId w:val="232"/>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Analyzed currencies and stocks financial </w:t>
            </w:r>
            <w:r>
              <w:rPr>
                <w:rFonts w:ascii="Times New Roman" w:hAnsi="Times New Roman"/>
                <w:sz w:val="24"/>
                <w:szCs w:val="24"/>
              </w:rPr>
              <w:t xml:space="preserve">information </w:t>
            </w:r>
            <w:r>
              <w:rPr>
                <w:rFonts w:ascii="Times New Roman" w:eastAsia="Times New Roman" w:hAnsi="Times New Roman"/>
                <w:sz w:val="24"/>
                <w:szCs w:val="24"/>
              </w:rPr>
              <w:t>data and prepared reports</w:t>
            </w:r>
          </w:p>
          <w:p w14:paraId="006FCBFB" w14:textId="77777777" w:rsidR="006E509A" w:rsidRDefault="007D0784">
            <w:pPr>
              <w:numPr>
                <w:ilvl w:val="1"/>
                <w:numId w:val="232"/>
              </w:numPr>
              <w:tabs>
                <w:tab w:val="left" w:pos="484"/>
              </w:tabs>
              <w:spacing w:after="0" w:line="23" w:lineRule="atLeast"/>
              <w:rPr>
                <w:rFonts w:ascii="Times New Roman" w:eastAsia="Times New Roman" w:hAnsi="Times New Roman"/>
                <w:sz w:val="24"/>
                <w:szCs w:val="24"/>
              </w:rPr>
            </w:pPr>
            <w:r>
              <w:rPr>
                <w:rFonts w:ascii="Times New Roman" w:hAnsi="Times New Roman"/>
                <w:sz w:val="24"/>
                <w:szCs w:val="24"/>
              </w:rPr>
              <w:t xml:space="preserve">Developed </w:t>
            </w:r>
            <w:r>
              <w:rPr>
                <w:rFonts w:ascii="Times New Roman" w:eastAsia="Times New Roman" w:hAnsi="Times New Roman"/>
                <w:sz w:val="24"/>
                <w:szCs w:val="24"/>
              </w:rPr>
              <w:t xml:space="preserve">currencies and stocks financial </w:t>
            </w:r>
            <w:r>
              <w:rPr>
                <w:rFonts w:ascii="Times New Roman" w:hAnsi="Times New Roman"/>
                <w:sz w:val="24"/>
                <w:szCs w:val="24"/>
              </w:rPr>
              <w:t>information</w:t>
            </w:r>
            <w:r>
              <w:rPr>
                <w:rFonts w:ascii="Times New Roman" w:eastAsia="Times New Roman" w:hAnsi="Times New Roman"/>
                <w:sz w:val="24"/>
                <w:szCs w:val="24"/>
              </w:rPr>
              <w:t xml:space="preserve"> communication </w:t>
            </w:r>
            <w:r>
              <w:rPr>
                <w:rFonts w:ascii="Times New Roman" w:hAnsi="Times New Roman"/>
                <w:sz w:val="24"/>
                <w:szCs w:val="24"/>
              </w:rPr>
              <w:t>standards</w:t>
            </w:r>
          </w:p>
          <w:p w14:paraId="5BF1095D" w14:textId="77777777" w:rsidR="006E509A" w:rsidRDefault="007D0784">
            <w:pPr>
              <w:numPr>
                <w:ilvl w:val="1"/>
                <w:numId w:val="232"/>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lastRenderedPageBreak/>
              <w:t xml:space="preserve">Classified currencies and stocks financial </w:t>
            </w:r>
            <w:r>
              <w:rPr>
                <w:rFonts w:ascii="Times New Roman" w:hAnsi="Times New Roman"/>
                <w:sz w:val="24"/>
                <w:szCs w:val="24"/>
              </w:rPr>
              <w:t>information</w:t>
            </w:r>
            <w:r>
              <w:rPr>
                <w:rFonts w:ascii="Times New Roman" w:eastAsia="Times New Roman" w:hAnsi="Times New Roman"/>
                <w:sz w:val="24"/>
                <w:szCs w:val="24"/>
              </w:rPr>
              <w:t xml:space="preserve"> communication and consumers/users</w:t>
            </w:r>
          </w:p>
          <w:p w14:paraId="490122EE" w14:textId="77777777" w:rsidR="006E509A" w:rsidRDefault="007D0784">
            <w:pPr>
              <w:numPr>
                <w:ilvl w:val="1"/>
                <w:numId w:val="232"/>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Traded in currencies and stocks</w:t>
            </w:r>
          </w:p>
          <w:p w14:paraId="4BA5EA37" w14:textId="77777777" w:rsidR="006E509A" w:rsidRDefault="007D0784">
            <w:pPr>
              <w:numPr>
                <w:ilvl w:val="1"/>
                <w:numId w:val="232"/>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Monitored currencies and stocks financial </w:t>
            </w:r>
            <w:r>
              <w:rPr>
                <w:rFonts w:ascii="Times New Roman" w:hAnsi="Times New Roman"/>
                <w:sz w:val="24"/>
                <w:szCs w:val="24"/>
              </w:rPr>
              <w:t>information</w:t>
            </w:r>
            <w:r>
              <w:rPr>
                <w:rFonts w:ascii="Times New Roman" w:eastAsia="Times New Roman" w:hAnsi="Times New Roman"/>
                <w:sz w:val="24"/>
                <w:szCs w:val="24"/>
              </w:rPr>
              <w:t xml:space="preserve"> communication </w:t>
            </w:r>
          </w:p>
          <w:p w14:paraId="37170D15" w14:textId="77777777" w:rsidR="006E509A" w:rsidRDefault="007D0784">
            <w:pPr>
              <w:numPr>
                <w:ilvl w:val="1"/>
                <w:numId w:val="232"/>
              </w:numPr>
              <w:tabs>
                <w:tab w:val="left" w:pos="484"/>
              </w:tab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Prepared and shared currencies and stocks financial </w:t>
            </w:r>
            <w:r>
              <w:rPr>
                <w:rFonts w:ascii="Times New Roman" w:hAnsi="Times New Roman"/>
                <w:sz w:val="24"/>
                <w:szCs w:val="24"/>
              </w:rPr>
              <w:t>information</w:t>
            </w:r>
            <w:r>
              <w:rPr>
                <w:rFonts w:ascii="Times New Roman" w:eastAsia="Times New Roman" w:hAnsi="Times New Roman"/>
                <w:sz w:val="24"/>
                <w:szCs w:val="24"/>
              </w:rPr>
              <w:t xml:space="preserve"> communication reports</w:t>
            </w:r>
          </w:p>
        </w:tc>
      </w:tr>
      <w:tr w:rsidR="006E509A" w14:paraId="326444B5" w14:textId="77777777">
        <w:tc>
          <w:tcPr>
            <w:tcW w:w="1251" w:type="pct"/>
          </w:tcPr>
          <w:p w14:paraId="47F38B58" w14:textId="77777777" w:rsidR="006E509A" w:rsidRDefault="007D0784">
            <w:pPr>
              <w:numPr>
                <w:ilvl w:val="0"/>
                <w:numId w:val="232"/>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lastRenderedPageBreak/>
              <w:t>Resource Implications</w:t>
            </w:r>
          </w:p>
        </w:tc>
        <w:tc>
          <w:tcPr>
            <w:tcW w:w="3749" w:type="pct"/>
          </w:tcPr>
          <w:p w14:paraId="65358A3B" w14:textId="77777777" w:rsidR="006E509A" w:rsidRDefault="007D0784">
            <w:pPr>
              <w:pStyle w:val="BodyText"/>
              <w:tabs>
                <w:tab w:val="left" w:pos="702"/>
              </w:tabs>
              <w:spacing w:after="0" w:line="276" w:lineRule="auto"/>
              <w:ind w:left="702" w:hanging="702"/>
              <w:rPr>
                <w:rFonts w:ascii="Times New Roman" w:hAnsi="Times New Roman"/>
                <w:sz w:val="24"/>
                <w:szCs w:val="24"/>
              </w:rPr>
            </w:pPr>
            <w:r>
              <w:rPr>
                <w:rFonts w:ascii="Times New Roman" w:hAnsi="Times New Roman"/>
                <w:sz w:val="24"/>
                <w:szCs w:val="24"/>
              </w:rPr>
              <w:t>The following resources should be provided:</w:t>
            </w:r>
          </w:p>
          <w:p w14:paraId="5204DC6A" w14:textId="77777777" w:rsidR="006E509A" w:rsidRDefault="007D0784">
            <w:pPr>
              <w:pStyle w:val="ListParagraph"/>
              <w:numPr>
                <w:ilvl w:val="0"/>
                <w:numId w:val="233"/>
              </w:numPr>
              <w:shd w:val="clear" w:color="auto" w:fill="FFFFFF" w:themeFill="background1"/>
              <w:spacing w:after="0"/>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Access to relevant workplace where assessment can take place</w:t>
            </w:r>
          </w:p>
          <w:p w14:paraId="1F88A653" w14:textId="77777777" w:rsidR="006E509A" w:rsidRDefault="007D0784">
            <w:pPr>
              <w:pStyle w:val="ListParagraph"/>
              <w:numPr>
                <w:ilvl w:val="0"/>
                <w:numId w:val="233"/>
              </w:numPr>
              <w:shd w:val="clear" w:color="auto" w:fill="FFFFFF" w:themeFill="background1"/>
              <w:spacing w:after="0"/>
              <w:rPr>
                <w:rFonts w:ascii="Times New Roman" w:eastAsiaTheme="minorHAnsi" w:hAnsi="Times New Roman"/>
                <w:color w:val="000000" w:themeColor="text1"/>
                <w:sz w:val="24"/>
                <w:szCs w:val="24"/>
              </w:rPr>
            </w:pPr>
            <w:r>
              <w:rPr>
                <w:rFonts w:ascii="Times New Roman" w:hAnsi="Times New Roman"/>
                <w:color w:val="000000" w:themeColor="text1"/>
                <w:sz w:val="24"/>
                <w:szCs w:val="24"/>
              </w:rPr>
              <w:t>Appropriately simulated environment where assessment can take place</w:t>
            </w:r>
          </w:p>
          <w:p w14:paraId="5861937F" w14:textId="77777777" w:rsidR="006E509A" w:rsidRDefault="006E509A">
            <w:pPr>
              <w:numPr>
                <w:ilvl w:val="12"/>
                <w:numId w:val="0"/>
              </w:numPr>
              <w:tabs>
                <w:tab w:val="left" w:pos="357"/>
              </w:tabs>
              <w:spacing w:after="0" w:line="23" w:lineRule="atLeast"/>
              <w:jc w:val="both"/>
              <w:rPr>
                <w:rFonts w:ascii="Times New Roman" w:eastAsia="Times New Roman" w:hAnsi="Times New Roman"/>
                <w:sz w:val="24"/>
                <w:szCs w:val="24"/>
              </w:rPr>
            </w:pPr>
          </w:p>
        </w:tc>
      </w:tr>
      <w:tr w:rsidR="006E509A" w14:paraId="3F31CF4C" w14:textId="77777777">
        <w:tc>
          <w:tcPr>
            <w:tcW w:w="1251" w:type="pct"/>
          </w:tcPr>
          <w:p w14:paraId="4BAC97DD" w14:textId="77777777" w:rsidR="006E509A" w:rsidRDefault="007D0784">
            <w:pPr>
              <w:numPr>
                <w:ilvl w:val="0"/>
                <w:numId w:val="232"/>
              </w:numPr>
              <w:spacing w:after="0" w:line="23" w:lineRule="atLeast"/>
              <w:rPr>
                <w:rFonts w:ascii="Times New Roman" w:eastAsia="Times New Roman" w:hAnsi="Times New Roman"/>
                <w:sz w:val="24"/>
                <w:szCs w:val="24"/>
              </w:rPr>
            </w:pPr>
            <w:r>
              <w:rPr>
                <w:rFonts w:ascii="Times New Roman" w:eastAsia="Times New Roman" w:hAnsi="Times New Roman"/>
                <w:sz w:val="24"/>
                <w:szCs w:val="24"/>
              </w:rPr>
              <w:t>Methods of Assessment</w:t>
            </w:r>
          </w:p>
        </w:tc>
        <w:tc>
          <w:tcPr>
            <w:tcW w:w="3749" w:type="pct"/>
          </w:tcPr>
          <w:p w14:paraId="374AD765" w14:textId="77777777" w:rsidR="006E509A" w:rsidRDefault="007D0784">
            <w:p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Competency in this unit may be assessed through:</w:t>
            </w:r>
          </w:p>
          <w:p w14:paraId="4D361CED" w14:textId="77777777" w:rsidR="006E509A" w:rsidRDefault="007D0784">
            <w:pPr>
              <w:numPr>
                <w:ilvl w:val="0"/>
                <w:numId w:val="234"/>
              </w:numPr>
              <w:spacing w:after="0" w:line="23" w:lineRule="atLeast"/>
              <w:ind w:left="844" w:hanging="450"/>
              <w:contextualSpacing/>
              <w:rPr>
                <w:rFonts w:ascii="Times New Roman" w:eastAsia="Times New Roman" w:hAnsi="Times New Roman"/>
                <w:sz w:val="24"/>
                <w:szCs w:val="24"/>
              </w:rPr>
            </w:pPr>
            <w:r>
              <w:rPr>
                <w:rFonts w:ascii="Times New Roman" w:eastAsia="Times New Roman" w:hAnsi="Times New Roman"/>
                <w:sz w:val="24"/>
                <w:szCs w:val="24"/>
              </w:rPr>
              <w:t xml:space="preserve"> Observation</w:t>
            </w:r>
          </w:p>
          <w:p w14:paraId="300084C5" w14:textId="77777777" w:rsidR="006E509A" w:rsidRDefault="007D0784">
            <w:pPr>
              <w:numPr>
                <w:ilvl w:val="0"/>
                <w:numId w:val="234"/>
              </w:numPr>
              <w:spacing w:after="0" w:line="23" w:lineRule="atLeast"/>
              <w:ind w:left="844" w:hanging="450"/>
              <w:contextualSpacing/>
              <w:rPr>
                <w:rFonts w:ascii="Times New Roman" w:eastAsia="Times New Roman" w:hAnsi="Times New Roman"/>
                <w:sz w:val="24"/>
                <w:szCs w:val="24"/>
              </w:rPr>
            </w:pPr>
            <w:r>
              <w:rPr>
                <w:rFonts w:ascii="Times New Roman" w:eastAsia="Times New Roman" w:hAnsi="Times New Roman"/>
                <w:sz w:val="24"/>
                <w:szCs w:val="24"/>
              </w:rPr>
              <w:t xml:space="preserve">Third party report </w:t>
            </w:r>
          </w:p>
          <w:p w14:paraId="1EF236C9" w14:textId="77777777" w:rsidR="006E509A" w:rsidRDefault="007D0784">
            <w:pPr>
              <w:numPr>
                <w:ilvl w:val="0"/>
                <w:numId w:val="234"/>
              </w:numPr>
              <w:spacing w:after="0" w:line="23" w:lineRule="atLeast"/>
              <w:ind w:left="844" w:hanging="450"/>
              <w:contextualSpacing/>
              <w:rPr>
                <w:rFonts w:ascii="Times New Roman" w:eastAsia="Times New Roman" w:hAnsi="Times New Roman"/>
                <w:sz w:val="24"/>
                <w:szCs w:val="24"/>
              </w:rPr>
            </w:pPr>
            <w:r>
              <w:rPr>
                <w:rFonts w:ascii="Times New Roman" w:eastAsia="Times New Roman" w:hAnsi="Times New Roman"/>
                <w:sz w:val="24"/>
                <w:szCs w:val="24"/>
              </w:rPr>
              <w:t xml:space="preserve">Written </w:t>
            </w:r>
          </w:p>
          <w:p w14:paraId="4D2C7FDB" w14:textId="77777777" w:rsidR="006E509A" w:rsidRDefault="007D0784">
            <w:pPr>
              <w:numPr>
                <w:ilvl w:val="0"/>
                <w:numId w:val="234"/>
              </w:numPr>
              <w:spacing w:after="0" w:line="23" w:lineRule="atLeast"/>
              <w:ind w:left="844" w:hanging="450"/>
              <w:contextualSpacing/>
              <w:rPr>
                <w:rFonts w:ascii="Times New Roman" w:eastAsia="Times New Roman" w:hAnsi="Times New Roman"/>
                <w:sz w:val="24"/>
                <w:szCs w:val="24"/>
              </w:rPr>
            </w:pPr>
            <w:r>
              <w:rPr>
                <w:rFonts w:ascii="Times New Roman" w:eastAsia="Times New Roman" w:hAnsi="Times New Roman"/>
                <w:sz w:val="24"/>
                <w:szCs w:val="24"/>
              </w:rPr>
              <w:t>Oral</w:t>
            </w:r>
          </w:p>
        </w:tc>
      </w:tr>
      <w:tr w:rsidR="006E509A" w14:paraId="7C14885E" w14:textId="77777777">
        <w:tc>
          <w:tcPr>
            <w:tcW w:w="1251" w:type="pct"/>
          </w:tcPr>
          <w:p w14:paraId="74EA6F2C" w14:textId="77777777" w:rsidR="006E509A" w:rsidRDefault="007D0784">
            <w:pPr>
              <w:numPr>
                <w:ilvl w:val="0"/>
                <w:numId w:val="232"/>
              </w:num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Context of Assessment</w:t>
            </w:r>
          </w:p>
        </w:tc>
        <w:tc>
          <w:tcPr>
            <w:tcW w:w="3749" w:type="pct"/>
          </w:tcPr>
          <w:p w14:paraId="60B7DFA5" w14:textId="77777777" w:rsidR="006E509A" w:rsidRDefault="007D0784">
            <w:p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Competency may be assessed </w:t>
            </w:r>
          </w:p>
          <w:p w14:paraId="090BB61B" w14:textId="77777777" w:rsidR="006E509A" w:rsidRDefault="007D0784">
            <w:pPr>
              <w:pStyle w:val="ListParagraph"/>
              <w:numPr>
                <w:ilvl w:val="0"/>
                <w:numId w:val="235"/>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Off the job</w:t>
            </w:r>
          </w:p>
          <w:p w14:paraId="2155D246" w14:textId="77777777" w:rsidR="006E509A" w:rsidRDefault="007D0784">
            <w:pPr>
              <w:pStyle w:val="ListParagraph"/>
              <w:numPr>
                <w:ilvl w:val="0"/>
                <w:numId w:val="235"/>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on the job</w:t>
            </w:r>
          </w:p>
          <w:p w14:paraId="74707E33" w14:textId="77777777" w:rsidR="006E509A" w:rsidRDefault="007D0784">
            <w:pPr>
              <w:pStyle w:val="ListParagraph"/>
              <w:numPr>
                <w:ilvl w:val="0"/>
                <w:numId w:val="235"/>
              </w:num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During industrial attachment</w:t>
            </w:r>
          </w:p>
          <w:p w14:paraId="1AA66244" w14:textId="77777777" w:rsidR="006E509A" w:rsidRDefault="006E509A">
            <w:pPr>
              <w:spacing w:after="0" w:line="23" w:lineRule="atLeast"/>
              <w:jc w:val="both"/>
              <w:rPr>
                <w:rFonts w:ascii="Times New Roman" w:eastAsia="Times New Roman" w:hAnsi="Times New Roman"/>
                <w:sz w:val="24"/>
                <w:szCs w:val="24"/>
              </w:rPr>
            </w:pPr>
          </w:p>
        </w:tc>
      </w:tr>
      <w:tr w:rsidR="006E509A" w14:paraId="3A931238" w14:textId="77777777">
        <w:tc>
          <w:tcPr>
            <w:tcW w:w="1251" w:type="pct"/>
          </w:tcPr>
          <w:p w14:paraId="3AC06ACC" w14:textId="77777777" w:rsidR="006E509A" w:rsidRDefault="007D0784">
            <w:pPr>
              <w:numPr>
                <w:ilvl w:val="0"/>
                <w:numId w:val="232"/>
              </w:numPr>
              <w:spacing w:after="0" w:line="23" w:lineRule="atLeast"/>
              <w:contextualSpacing/>
              <w:rPr>
                <w:rFonts w:ascii="Times New Roman" w:eastAsia="Times New Roman" w:hAnsi="Times New Roman"/>
                <w:sz w:val="24"/>
                <w:szCs w:val="24"/>
              </w:rPr>
            </w:pPr>
            <w:r>
              <w:rPr>
                <w:rFonts w:ascii="Times New Roman" w:eastAsia="Times New Roman" w:hAnsi="Times New Roman"/>
                <w:sz w:val="24"/>
                <w:szCs w:val="24"/>
              </w:rPr>
              <w:t>Guidance information for assessment</w:t>
            </w:r>
          </w:p>
        </w:tc>
        <w:tc>
          <w:tcPr>
            <w:tcW w:w="3749" w:type="pct"/>
          </w:tcPr>
          <w:p w14:paraId="02CDD646" w14:textId="77777777" w:rsidR="006E509A" w:rsidRDefault="007D0784">
            <w:pPr>
              <w:spacing w:after="0" w:line="23" w:lineRule="atLeast"/>
              <w:jc w:val="both"/>
              <w:rPr>
                <w:rFonts w:ascii="Times New Roman" w:eastAsia="Times New Roman" w:hAnsi="Times New Roman"/>
                <w:sz w:val="24"/>
                <w:szCs w:val="24"/>
              </w:rPr>
            </w:pPr>
            <w:r>
              <w:rPr>
                <w:rFonts w:ascii="Times New Roman" w:eastAsia="Times New Roman" w:hAnsi="Times New Roman"/>
                <w:sz w:val="24"/>
                <w:szCs w:val="24"/>
              </w:rPr>
              <w:t>Each unit should be assessed on its own. Holistic assessment with other units relevant to the industry sector, workplace and job role is not recommended.</w:t>
            </w:r>
          </w:p>
          <w:p w14:paraId="2DA1FDD1" w14:textId="77777777" w:rsidR="006E509A" w:rsidRDefault="006E509A">
            <w:pPr>
              <w:spacing w:after="0" w:line="23" w:lineRule="atLeast"/>
              <w:jc w:val="both"/>
              <w:rPr>
                <w:rFonts w:ascii="Times New Roman" w:eastAsia="Times New Roman" w:hAnsi="Times New Roman"/>
                <w:sz w:val="24"/>
                <w:szCs w:val="24"/>
              </w:rPr>
            </w:pPr>
          </w:p>
        </w:tc>
      </w:tr>
    </w:tbl>
    <w:p w14:paraId="372ED047" w14:textId="77777777" w:rsidR="006E509A" w:rsidRDefault="006E509A">
      <w:pPr>
        <w:spacing w:after="0" w:line="23" w:lineRule="atLeast"/>
        <w:rPr>
          <w:rFonts w:ascii="Times New Roman" w:eastAsia="Times New Roman" w:hAnsi="Times New Roman"/>
          <w:b/>
          <w:sz w:val="24"/>
          <w:szCs w:val="24"/>
        </w:rPr>
      </w:pPr>
    </w:p>
    <w:sectPr w:rsidR="006E509A">
      <w:footerReference w:type="default" r:id="rId12"/>
      <w:footerReference w:type="first" r:id="rId13"/>
      <w:type w:val="continuous"/>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CC2D" w14:textId="77777777" w:rsidR="00F15B04" w:rsidRDefault="00F15B04">
      <w:pPr>
        <w:spacing w:line="240" w:lineRule="auto"/>
      </w:pPr>
      <w:r>
        <w:separator/>
      </w:r>
    </w:p>
  </w:endnote>
  <w:endnote w:type="continuationSeparator" w:id="0">
    <w:p w14:paraId="6D8DEE05" w14:textId="77777777" w:rsidR="00F15B04" w:rsidRDefault="00F15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6"/>
      <w:gridCol w:w="4294"/>
    </w:tblGrid>
    <w:tr w:rsidR="006E509A" w14:paraId="54DB5CEC" w14:textId="77777777">
      <w:trPr>
        <w:trHeight w:hRule="exact" w:val="115"/>
        <w:jc w:val="center"/>
      </w:trPr>
      <w:tc>
        <w:tcPr>
          <w:tcW w:w="4686" w:type="dxa"/>
          <w:shd w:val="clear" w:color="auto" w:fill="4472C4" w:themeFill="accent1"/>
          <w:tcMar>
            <w:top w:w="0" w:type="dxa"/>
            <w:bottom w:w="0" w:type="dxa"/>
          </w:tcMar>
        </w:tcPr>
        <w:p w14:paraId="3E1DCCE0" w14:textId="77777777" w:rsidR="006E509A" w:rsidRDefault="006E509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849735C" w14:textId="77777777" w:rsidR="006E509A" w:rsidRDefault="006E509A">
          <w:pPr>
            <w:pStyle w:val="Header"/>
            <w:tabs>
              <w:tab w:val="clear" w:pos="4680"/>
              <w:tab w:val="clear" w:pos="9360"/>
            </w:tabs>
            <w:jc w:val="right"/>
            <w:rPr>
              <w:caps/>
              <w:sz w:val="18"/>
            </w:rPr>
          </w:pPr>
        </w:p>
      </w:tc>
    </w:tr>
    <w:tr w:rsidR="006E509A" w14:paraId="57A3E2E4" w14:textId="77777777">
      <w:trPr>
        <w:jc w:val="center"/>
      </w:trPr>
      <w:sdt>
        <w:sdtPr>
          <w:rPr>
            <w:caps/>
            <w:color w:val="808080" w:themeColor="background1" w:themeShade="80"/>
            <w:sz w:val="18"/>
            <w:szCs w:val="18"/>
          </w:rPr>
          <w:alias w:val="Author"/>
          <w:id w:val="1534151868"/>
          <w:placeholder>
            <w:docPart w:val="335E90AD0C484862B198F5C7463C3F3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E88B507" w14:textId="77777777" w:rsidR="006E509A" w:rsidRDefault="007D078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5D95D1F1" w14:textId="77777777" w:rsidR="006E509A" w:rsidRDefault="007D078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45442496" w14:textId="77777777" w:rsidR="006E509A" w:rsidRDefault="006E5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6"/>
      <w:gridCol w:w="4294"/>
    </w:tblGrid>
    <w:tr w:rsidR="006E509A" w14:paraId="53CA9B74" w14:textId="77777777">
      <w:trPr>
        <w:trHeight w:hRule="exact" w:val="115"/>
        <w:jc w:val="center"/>
      </w:trPr>
      <w:tc>
        <w:tcPr>
          <w:tcW w:w="4686" w:type="dxa"/>
          <w:shd w:val="clear" w:color="auto" w:fill="4472C4" w:themeFill="accent1"/>
          <w:tcMar>
            <w:top w:w="0" w:type="dxa"/>
            <w:bottom w:w="0" w:type="dxa"/>
          </w:tcMar>
        </w:tcPr>
        <w:p w14:paraId="43448D80" w14:textId="77777777" w:rsidR="006E509A" w:rsidRDefault="006E509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7F52CF6" w14:textId="77777777" w:rsidR="006E509A" w:rsidRDefault="006E509A">
          <w:pPr>
            <w:pStyle w:val="Header"/>
            <w:tabs>
              <w:tab w:val="clear" w:pos="4680"/>
              <w:tab w:val="clear" w:pos="9360"/>
            </w:tabs>
            <w:jc w:val="right"/>
            <w:rPr>
              <w:caps/>
              <w:sz w:val="18"/>
            </w:rPr>
          </w:pPr>
        </w:p>
      </w:tc>
    </w:tr>
    <w:tr w:rsidR="006E509A" w14:paraId="7053D35B" w14:textId="77777777">
      <w:trPr>
        <w:jc w:val="center"/>
      </w:trPr>
      <w:sdt>
        <w:sdtPr>
          <w:rPr>
            <w:caps/>
            <w:color w:val="808080" w:themeColor="background1" w:themeShade="80"/>
            <w:sz w:val="18"/>
            <w:szCs w:val="18"/>
          </w:rPr>
          <w:alias w:val="Author"/>
          <w:id w:val="-915471978"/>
          <w:placeholder>
            <w:docPart w:val="9B6750E4E52C4B1C8ADAFAB5C35C450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EBA92ED" w14:textId="77777777" w:rsidR="006E509A" w:rsidRDefault="007D078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76A34325" w14:textId="77777777" w:rsidR="006E509A" w:rsidRDefault="007D078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5AE04012" w14:textId="77777777" w:rsidR="006E509A" w:rsidRDefault="006E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A29E" w14:textId="77777777" w:rsidR="00F15B04" w:rsidRDefault="00F15B04">
      <w:pPr>
        <w:spacing w:after="0" w:line="240" w:lineRule="auto"/>
      </w:pPr>
      <w:r>
        <w:separator/>
      </w:r>
    </w:p>
  </w:footnote>
  <w:footnote w:type="continuationSeparator" w:id="0">
    <w:p w14:paraId="3B88CC20" w14:textId="77777777" w:rsidR="00F15B04" w:rsidRDefault="00F15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102"/>
    <w:multiLevelType w:val="multilevel"/>
    <w:tmpl w:val="01460102"/>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17359F3"/>
    <w:multiLevelType w:val="multilevel"/>
    <w:tmpl w:val="017359F3"/>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1E6AB9"/>
    <w:multiLevelType w:val="multilevel"/>
    <w:tmpl w:val="021E6AB9"/>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642CA"/>
    <w:multiLevelType w:val="multilevel"/>
    <w:tmpl w:val="02A642CA"/>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2AB0EDA"/>
    <w:multiLevelType w:val="multilevel"/>
    <w:tmpl w:val="02AB0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CF7440"/>
    <w:multiLevelType w:val="multilevel"/>
    <w:tmpl w:val="02CF7440"/>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EE21C0"/>
    <w:multiLevelType w:val="multilevel"/>
    <w:tmpl w:val="02EE21C0"/>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091DE4"/>
    <w:multiLevelType w:val="multilevel"/>
    <w:tmpl w:val="03091DE4"/>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FA38E5"/>
    <w:multiLevelType w:val="multilevel"/>
    <w:tmpl w:val="03FA38E5"/>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5.%3.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4560889"/>
    <w:multiLevelType w:val="multilevel"/>
    <w:tmpl w:val="04560889"/>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A136BA"/>
    <w:multiLevelType w:val="multilevel"/>
    <w:tmpl w:val="04A13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DF024D"/>
    <w:multiLevelType w:val="multilevel"/>
    <w:tmpl w:val="04DF024D"/>
    <w:lvl w:ilvl="0">
      <w:start w:val="1"/>
      <w:numFmt w:val="decimal"/>
      <w:isLgl/>
      <w:lvlText w:val="2.%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5507F40"/>
    <w:multiLevelType w:val="multilevel"/>
    <w:tmpl w:val="05507F40"/>
    <w:lvl w:ilvl="0">
      <w:start w:val="1"/>
      <w:numFmt w:val="decimal"/>
      <w:isLgl/>
      <w:lvlText w:val="1.%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55126FD"/>
    <w:multiLevelType w:val="multilevel"/>
    <w:tmpl w:val="055126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4110E7"/>
    <w:multiLevelType w:val="multilevel"/>
    <w:tmpl w:val="064110E7"/>
    <w:lvl w:ilvl="0">
      <w:start w:val="1"/>
      <w:numFmt w:val="decimal"/>
      <w:isLg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2B1DD7"/>
    <w:multiLevelType w:val="multilevel"/>
    <w:tmpl w:val="072B1DD7"/>
    <w:lvl w:ilvl="0">
      <w:start w:val="1"/>
      <w:numFmt w:val="decimal"/>
      <w:lvlText w:val="4.%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082B7799"/>
    <w:multiLevelType w:val="multilevel"/>
    <w:tmpl w:val="082B7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8671A10"/>
    <w:multiLevelType w:val="multilevel"/>
    <w:tmpl w:val="08671A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2578B4"/>
    <w:multiLevelType w:val="multilevel"/>
    <w:tmpl w:val="092578B4"/>
    <w:lvl w:ilvl="0">
      <w:start w:val="1"/>
      <w:numFmt w:val="decimal"/>
      <w:lvlText w:val="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2274C3"/>
    <w:multiLevelType w:val="multilevel"/>
    <w:tmpl w:val="0A2274C3"/>
    <w:lvl w:ilvl="0">
      <w:start w:val="1"/>
      <w:numFmt w:val="decimal"/>
      <w:lvlText w:val="1.%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A2A25B0"/>
    <w:multiLevelType w:val="multilevel"/>
    <w:tmpl w:val="0A2A25B0"/>
    <w:lvl w:ilvl="0">
      <w:start w:val="1"/>
      <w:numFmt w:val="decimal"/>
      <w:isLgl/>
      <w:lvlText w:val="1.%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ABE5C18"/>
    <w:multiLevelType w:val="multilevel"/>
    <w:tmpl w:val="0ABE5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AD242CB"/>
    <w:multiLevelType w:val="multilevel"/>
    <w:tmpl w:val="0AD242CB"/>
    <w:lvl w:ilvl="0">
      <w:start w:val="1"/>
      <w:numFmt w:val="decimal"/>
      <w:lvlText w:val="7.%1"/>
      <w:lvlJc w:val="left"/>
      <w:pPr>
        <w:ind w:left="968" w:hanging="360"/>
      </w:pPr>
      <w:rPr>
        <w:rFonts w:hint="default"/>
      </w:rPr>
    </w:lvl>
    <w:lvl w:ilvl="1">
      <w:start w:val="1"/>
      <w:numFmt w:val="lowerLetter"/>
      <w:lvlText w:val="%2."/>
      <w:lvlJc w:val="left"/>
      <w:pPr>
        <w:ind w:left="1688" w:hanging="360"/>
      </w:pPr>
    </w:lvl>
    <w:lvl w:ilvl="2">
      <w:start w:val="1"/>
      <w:numFmt w:val="lowerRoman"/>
      <w:lvlText w:val="%3."/>
      <w:lvlJc w:val="right"/>
      <w:pPr>
        <w:ind w:left="2408" w:hanging="180"/>
      </w:pPr>
    </w:lvl>
    <w:lvl w:ilvl="3">
      <w:start w:val="1"/>
      <w:numFmt w:val="decimal"/>
      <w:lvlText w:val="%4."/>
      <w:lvlJc w:val="left"/>
      <w:pPr>
        <w:ind w:left="3128" w:hanging="360"/>
      </w:pPr>
    </w:lvl>
    <w:lvl w:ilvl="4">
      <w:start w:val="1"/>
      <w:numFmt w:val="lowerLetter"/>
      <w:lvlText w:val="%5."/>
      <w:lvlJc w:val="left"/>
      <w:pPr>
        <w:ind w:left="3848" w:hanging="360"/>
      </w:pPr>
    </w:lvl>
    <w:lvl w:ilvl="5">
      <w:start w:val="1"/>
      <w:numFmt w:val="lowerRoman"/>
      <w:lvlText w:val="%6."/>
      <w:lvlJc w:val="right"/>
      <w:pPr>
        <w:ind w:left="4568" w:hanging="180"/>
      </w:pPr>
    </w:lvl>
    <w:lvl w:ilvl="6">
      <w:start w:val="1"/>
      <w:numFmt w:val="decimal"/>
      <w:lvlText w:val="%7."/>
      <w:lvlJc w:val="left"/>
      <w:pPr>
        <w:ind w:left="5288" w:hanging="360"/>
      </w:pPr>
    </w:lvl>
    <w:lvl w:ilvl="7">
      <w:start w:val="1"/>
      <w:numFmt w:val="lowerLetter"/>
      <w:lvlText w:val="%8."/>
      <w:lvlJc w:val="left"/>
      <w:pPr>
        <w:ind w:left="6008" w:hanging="360"/>
      </w:pPr>
    </w:lvl>
    <w:lvl w:ilvl="8">
      <w:start w:val="1"/>
      <w:numFmt w:val="lowerRoman"/>
      <w:lvlText w:val="%9."/>
      <w:lvlJc w:val="right"/>
      <w:pPr>
        <w:ind w:left="6728" w:hanging="180"/>
      </w:pPr>
    </w:lvl>
  </w:abstractNum>
  <w:abstractNum w:abstractNumId="23" w15:restartNumberingAfterBreak="0">
    <w:nsid w:val="0B1D0818"/>
    <w:multiLevelType w:val="multilevel"/>
    <w:tmpl w:val="0B1D0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B211BB7"/>
    <w:multiLevelType w:val="multilevel"/>
    <w:tmpl w:val="0B211BB7"/>
    <w:lvl w:ilvl="0">
      <w:start w:val="1"/>
      <w:numFmt w:val="decimal"/>
      <w:lvlText w:val="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C350268"/>
    <w:multiLevelType w:val="multilevel"/>
    <w:tmpl w:val="0C3502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D20268D"/>
    <w:multiLevelType w:val="multilevel"/>
    <w:tmpl w:val="0D20268D"/>
    <w:lvl w:ilvl="0">
      <w:start w:val="1"/>
      <w:numFmt w:val="decimal"/>
      <w:lvlText w:val="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DC6279E"/>
    <w:multiLevelType w:val="multilevel"/>
    <w:tmpl w:val="0DC6279E"/>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DCA279B"/>
    <w:multiLevelType w:val="multilevel"/>
    <w:tmpl w:val="0DCA27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E2C5891"/>
    <w:multiLevelType w:val="multilevel"/>
    <w:tmpl w:val="0E2C589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E917641"/>
    <w:multiLevelType w:val="multilevel"/>
    <w:tmpl w:val="0E917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E9F283F"/>
    <w:multiLevelType w:val="multilevel"/>
    <w:tmpl w:val="0E9F283F"/>
    <w:lvl w:ilvl="0">
      <w:start w:val="1"/>
      <w:numFmt w:val="decimal"/>
      <w:lvlText w:val="3.%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0F556389"/>
    <w:multiLevelType w:val="multilevel"/>
    <w:tmpl w:val="0F556389"/>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10B23BFD"/>
    <w:multiLevelType w:val="multilevel"/>
    <w:tmpl w:val="10B23BFD"/>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0C45C0C"/>
    <w:multiLevelType w:val="multilevel"/>
    <w:tmpl w:val="10C45C0C"/>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1C43BF6"/>
    <w:multiLevelType w:val="multilevel"/>
    <w:tmpl w:val="11C43BF6"/>
    <w:lvl w:ilvl="0">
      <w:start w:val="1"/>
      <w:numFmt w:val="decimal"/>
      <w:isLgl/>
      <w:lvlText w:val="1.%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20503D1"/>
    <w:multiLevelType w:val="multilevel"/>
    <w:tmpl w:val="120503D1"/>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29B6E94"/>
    <w:multiLevelType w:val="multilevel"/>
    <w:tmpl w:val="129B6E94"/>
    <w:lvl w:ilvl="0">
      <w:start w:val="1"/>
      <w:numFmt w:val="decimal"/>
      <w:isLg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2B724A7"/>
    <w:multiLevelType w:val="multilevel"/>
    <w:tmpl w:val="12B724A7"/>
    <w:lvl w:ilvl="0">
      <w:start w:val="1"/>
      <w:numFmt w:val="decimal"/>
      <w:lvlText w:val="6.%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12DE74D5"/>
    <w:multiLevelType w:val="multilevel"/>
    <w:tmpl w:val="12DE74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3A258E8"/>
    <w:multiLevelType w:val="multilevel"/>
    <w:tmpl w:val="13A258E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4552431"/>
    <w:multiLevelType w:val="multilevel"/>
    <w:tmpl w:val="145524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4D26CC1"/>
    <w:multiLevelType w:val="multilevel"/>
    <w:tmpl w:val="14D26C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4EE305A"/>
    <w:multiLevelType w:val="multilevel"/>
    <w:tmpl w:val="14EE305A"/>
    <w:lvl w:ilvl="0">
      <w:start w:val="1"/>
      <w:numFmt w:val="decimal"/>
      <w:isLgl/>
      <w:lvlText w:val="1.%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5064DB9"/>
    <w:multiLevelType w:val="multilevel"/>
    <w:tmpl w:val="15064DB9"/>
    <w:lvl w:ilvl="0">
      <w:start w:val="1"/>
      <w:numFmt w:val="decimal"/>
      <w:lvlText w:val="3.%1"/>
      <w:lvlJc w:val="left"/>
      <w:pPr>
        <w:ind w:left="968" w:hanging="360"/>
      </w:pPr>
      <w:rPr>
        <w:rFonts w:hint="default"/>
      </w:rPr>
    </w:lvl>
    <w:lvl w:ilvl="1">
      <w:start w:val="1"/>
      <w:numFmt w:val="lowerLetter"/>
      <w:lvlText w:val="%2."/>
      <w:lvlJc w:val="left"/>
      <w:pPr>
        <w:ind w:left="1688" w:hanging="360"/>
      </w:pPr>
    </w:lvl>
    <w:lvl w:ilvl="2">
      <w:start w:val="1"/>
      <w:numFmt w:val="lowerRoman"/>
      <w:lvlText w:val="%3."/>
      <w:lvlJc w:val="right"/>
      <w:pPr>
        <w:ind w:left="2408" w:hanging="180"/>
      </w:pPr>
    </w:lvl>
    <w:lvl w:ilvl="3">
      <w:start w:val="1"/>
      <w:numFmt w:val="decimal"/>
      <w:lvlText w:val="%4."/>
      <w:lvlJc w:val="left"/>
      <w:pPr>
        <w:ind w:left="3128" w:hanging="360"/>
      </w:pPr>
    </w:lvl>
    <w:lvl w:ilvl="4">
      <w:start w:val="1"/>
      <w:numFmt w:val="lowerLetter"/>
      <w:lvlText w:val="%5."/>
      <w:lvlJc w:val="left"/>
      <w:pPr>
        <w:ind w:left="3848" w:hanging="360"/>
      </w:pPr>
    </w:lvl>
    <w:lvl w:ilvl="5">
      <w:start w:val="1"/>
      <w:numFmt w:val="lowerRoman"/>
      <w:lvlText w:val="%6."/>
      <w:lvlJc w:val="right"/>
      <w:pPr>
        <w:ind w:left="4568" w:hanging="180"/>
      </w:pPr>
    </w:lvl>
    <w:lvl w:ilvl="6">
      <w:start w:val="1"/>
      <w:numFmt w:val="decimal"/>
      <w:lvlText w:val="%7."/>
      <w:lvlJc w:val="left"/>
      <w:pPr>
        <w:ind w:left="5288" w:hanging="360"/>
      </w:pPr>
    </w:lvl>
    <w:lvl w:ilvl="7">
      <w:start w:val="1"/>
      <w:numFmt w:val="lowerLetter"/>
      <w:lvlText w:val="%8."/>
      <w:lvlJc w:val="left"/>
      <w:pPr>
        <w:ind w:left="6008" w:hanging="360"/>
      </w:pPr>
    </w:lvl>
    <w:lvl w:ilvl="8">
      <w:start w:val="1"/>
      <w:numFmt w:val="lowerRoman"/>
      <w:lvlText w:val="%9."/>
      <w:lvlJc w:val="right"/>
      <w:pPr>
        <w:ind w:left="6728" w:hanging="180"/>
      </w:pPr>
    </w:lvl>
  </w:abstractNum>
  <w:abstractNum w:abstractNumId="45" w15:restartNumberingAfterBreak="0">
    <w:nsid w:val="153828E6"/>
    <w:multiLevelType w:val="multilevel"/>
    <w:tmpl w:val="15382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5EC44AF"/>
    <w:multiLevelType w:val="multilevel"/>
    <w:tmpl w:val="15EC44AF"/>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6945BD5"/>
    <w:multiLevelType w:val="multilevel"/>
    <w:tmpl w:val="16945BD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7A24A60"/>
    <w:multiLevelType w:val="multilevel"/>
    <w:tmpl w:val="17A24A60"/>
    <w:lvl w:ilvl="0">
      <w:start w:val="1"/>
      <w:numFmt w:val="decimal"/>
      <w:lvlText w:val="%1."/>
      <w:lvlJc w:val="left"/>
      <w:pPr>
        <w:ind w:left="891" w:hanging="360"/>
      </w:pPr>
    </w:lvl>
    <w:lvl w:ilvl="1">
      <w:start w:val="1"/>
      <w:numFmt w:val="lowerLetter"/>
      <w:lvlText w:val="%2."/>
      <w:lvlJc w:val="left"/>
      <w:pPr>
        <w:ind w:left="1611" w:hanging="360"/>
      </w:pPr>
    </w:lvl>
    <w:lvl w:ilvl="2">
      <w:start w:val="1"/>
      <w:numFmt w:val="lowerRoman"/>
      <w:lvlText w:val="%3."/>
      <w:lvlJc w:val="right"/>
      <w:pPr>
        <w:ind w:left="2331" w:hanging="180"/>
      </w:pPr>
    </w:lvl>
    <w:lvl w:ilvl="3">
      <w:start w:val="1"/>
      <w:numFmt w:val="decimal"/>
      <w:lvlText w:val="%4."/>
      <w:lvlJc w:val="left"/>
      <w:pPr>
        <w:ind w:left="3051" w:hanging="360"/>
      </w:pPr>
    </w:lvl>
    <w:lvl w:ilvl="4">
      <w:start w:val="1"/>
      <w:numFmt w:val="lowerLetter"/>
      <w:lvlText w:val="%5."/>
      <w:lvlJc w:val="left"/>
      <w:pPr>
        <w:ind w:left="3771" w:hanging="360"/>
      </w:pPr>
    </w:lvl>
    <w:lvl w:ilvl="5">
      <w:start w:val="1"/>
      <w:numFmt w:val="lowerRoman"/>
      <w:lvlText w:val="%6."/>
      <w:lvlJc w:val="right"/>
      <w:pPr>
        <w:ind w:left="4491" w:hanging="180"/>
      </w:pPr>
    </w:lvl>
    <w:lvl w:ilvl="6">
      <w:start w:val="1"/>
      <w:numFmt w:val="decimal"/>
      <w:lvlText w:val="%7."/>
      <w:lvlJc w:val="left"/>
      <w:pPr>
        <w:ind w:left="5211" w:hanging="360"/>
      </w:pPr>
    </w:lvl>
    <w:lvl w:ilvl="7">
      <w:start w:val="1"/>
      <w:numFmt w:val="lowerLetter"/>
      <w:lvlText w:val="%8."/>
      <w:lvlJc w:val="left"/>
      <w:pPr>
        <w:ind w:left="5931" w:hanging="360"/>
      </w:pPr>
    </w:lvl>
    <w:lvl w:ilvl="8">
      <w:start w:val="1"/>
      <w:numFmt w:val="lowerRoman"/>
      <w:lvlText w:val="%9."/>
      <w:lvlJc w:val="right"/>
      <w:pPr>
        <w:ind w:left="6651" w:hanging="180"/>
      </w:pPr>
    </w:lvl>
  </w:abstractNum>
  <w:abstractNum w:abstractNumId="49" w15:restartNumberingAfterBreak="0">
    <w:nsid w:val="17B956C4"/>
    <w:multiLevelType w:val="multilevel"/>
    <w:tmpl w:val="17B956C4"/>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180245A8"/>
    <w:multiLevelType w:val="multilevel"/>
    <w:tmpl w:val="180245A8"/>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8BB03BD"/>
    <w:multiLevelType w:val="multilevel"/>
    <w:tmpl w:val="18BB03BD"/>
    <w:lvl w:ilvl="0">
      <w:start w:val="1"/>
      <w:numFmt w:val="decimal"/>
      <w:lvlText w:val="3.%1"/>
      <w:lvlJc w:val="left"/>
      <w:rPr>
        <w:rFonts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15:restartNumberingAfterBreak="0">
    <w:nsid w:val="190A3909"/>
    <w:multiLevelType w:val="multilevel"/>
    <w:tmpl w:val="190A3909"/>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9127006"/>
    <w:multiLevelType w:val="multilevel"/>
    <w:tmpl w:val="19127006"/>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9295E98"/>
    <w:multiLevelType w:val="multilevel"/>
    <w:tmpl w:val="19295E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9F910C7"/>
    <w:multiLevelType w:val="multilevel"/>
    <w:tmpl w:val="19F910C7"/>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1A8F2661"/>
    <w:multiLevelType w:val="multilevel"/>
    <w:tmpl w:val="1A8F2661"/>
    <w:lvl w:ilvl="0">
      <w:start w:val="1"/>
      <w:numFmt w:val="decimal"/>
      <w:isLgl/>
      <w:lvlText w:val="1.%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A945CE1"/>
    <w:multiLevelType w:val="multilevel"/>
    <w:tmpl w:val="1A945C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AA27BC6"/>
    <w:multiLevelType w:val="multilevel"/>
    <w:tmpl w:val="1AA27BC6"/>
    <w:lvl w:ilvl="0">
      <w:start w:val="1"/>
      <w:numFmt w:val="decimal"/>
      <w:isLgl/>
      <w:lvlText w:val="1.%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BC50E69"/>
    <w:multiLevelType w:val="multilevel"/>
    <w:tmpl w:val="1BC50E69"/>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BD311DB"/>
    <w:multiLevelType w:val="multilevel"/>
    <w:tmpl w:val="1BD311DB"/>
    <w:lvl w:ilvl="0">
      <w:start w:val="1"/>
      <w:numFmt w:val="decimal"/>
      <w:isLgl/>
      <w:lvlText w:val="1.%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D7B4084"/>
    <w:multiLevelType w:val="multilevel"/>
    <w:tmpl w:val="1D7B4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E137B59"/>
    <w:multiLevelType w:val="multilevel"/>
    <w:tmpl w:val="1E137B59"/>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F2E618E"/>
    <w:multiLevelType w:val="multilevel"/>
    <w:tmpl w:val="1F2E618E"/>
    <w:lvl w:ilvl="0">
      <w:start w:val="1"/>
      <w:numFmt w:val="bullet"/>
      <w:lvlText w:val=""/>
      <w:lvlJc w:val="left"/>
      <w:pPr>
        <w:ind w:left="720" w:hanging="360"/>
      </w:pPr>
      <w:rPr>
        <w:rFonts w:ascii="Symbol" w:hAnsi="Symbol" w:hint="default"/>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F456410"/>
    <w:multiLevelType w:val="multilevel"/>
    <w:tmpl w:val="1F456410"/>
    <w:lvl w:ilvl="0">
      <w:start w:val="1"/>
      <w:numFmt w:val="decimal"/>
      <w:lvlText w:val="3.%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202861E6"/>
    <w:multiLevelType w:val="multilevel"/>
    <w:tmpl w:val="202861E6"/>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02C677D"/>
    <w:multiLevelType w:val="multilevel"/>
    <w:tmpl w:val="202C677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03B2004"/>
    <w:multiLevelType w:val="multilevel"/>
    <w:tmpl w:val="203B2004"/>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1196A24"/>
    <w:multiLevelType w:val="multilevel"/>
    <w:tmpl w:val="21196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1404C39"/>
    <w:multiLevelType w:val="multilevel"/>
    <w:tmpl w:val="21404C39"/>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23A3E9F"/>
    <w:multiLevelType w:val="multilevel"/>
    <w:tmpl w:val="223A3E9F"/>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2A41307"/>
    <w:multiLevelType w:val="multilevel"/>
    <w:tmpl w:val="22A41307"/>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4C5619B"/>
    <w:multiLevelType w:val="multilevel"/>
    <w:tmpl w:val="24C5619B"/>
    <w:lvl w:ilvl="0">
      <w:start w:val="1"/>
      <w:numFmt w:val="decimal"/>
      <w:isLgl/>
      <w:lvlText w:val="1.%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4C718C3"/>
    <w:multiLevelType w:val="multilevel"/>
    <w:tmpl w:val="24C718C3"/>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76B5F41"/>
    <w:multiLevelType w:val="multilevel"/>
    <w:tmpl w:val="276B5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7DB41AE"/>
    <w:multiLevelType w:val="multilevel"/>
    <w:tmpl w:val="27DB41AE"/>
    <w:lvl w:ilvl="0">
      <w:start w:val="1"/>
      <w:numFmt w:val="decimal"/>
      <w:pStyle w:val="ListItem01"/>
      <w:lvlText w:val="%1."/>
      <w:lvlJc w:val="left"/>
      <w:pPr>
        <w:tabs>
          <w:tab w:val="left" w:pos="1080"/>
        </w:tabs>
        <w:ind w:left="1440" w:hanging="360"/>
      </w:pPr>
    </w:lvl>
    <w:lvl w:ilvl="1">
      <w:start w:val="1"/>
      <w:numFmt w:val="decimal"/>
      <w:lvlText w:val="%1.%2. "/>
      <w:lvlJc w:val="left"/>
      <w:pPr>
        <w:tabs>
          <w:tab w:val="left" w:pos="0"/>
        </w:tabs>
        <w:ind w:left="504" w:hanging="504"/>
      </w:pPr>
    </w:lvl>
    <w:lvl w:ilvl="2">
      <w:start w:val="1"/>
      <w:numFmt w:val="decimal"/>
      <w:lvlText w:val="%1.%2.%3."/>
      <w:lvlJc w:val="left"/>
      <w:pPr>
        <w:tabs>
          <w:tab w:val="left" w:pos="720"/>
        </w:tabs>
        <w:ind w:left="720" w:hanging="720"/>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6" w15:restartNumberingAfterBreak="0">
    <w:nsid w:val="28BC75EE"/>
    <w:multiLevelType w:val="multilevel"/>
    <w:tmpl w:val="28BC7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9166894"/>
    <w:multiLevelType w:val="multilevel"/>
    <w:tmpl w:val="29166894"/>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9281AE3"/>
    <w:multiLevelType w:val="multilevel"/>
    <w:tmpl w:val="29281AE3"/>
    <w:lvl w:ilvl="0">
      <w:start w:val="1"/>
      <w:numFmt w:val="bullet"/>
      <w:lvlText w:val=""/>
      <w:lvlJc w:val="left"/>
      <w:pPr>
        <w:ind w:left="720" w:hanging="360"/>
      </w:pPr>
      <w:rPr>
        <w:rFonts w:ascii="Symbol" w:hAnsi="Symbol"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9AE3766"/>
    <w:multiLevelType w:val="multilevel"/>
    <w:tmpl w:val="29AE3766"/>
    <w:lvl w:ilvl="0">
      <w:start w:val="1"/>
      <w:numFmt w:val="decimal"/>
      <w:lvlText w:val="4.%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A110E44"/>
    <w:multiLevelType w:val="multilevel"/>
    <w:tmpl w:val="2A110E44"/>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2A8D2E9F"/>
    <w:multiLevelType w:val="multilevel"/>
    <w:tmpl w:val="2A8D2E9F"/>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BE70315"/>
    <w:multiLevelType w:val="multilevel"/>
    <w:tmpl w:val="2BE703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CD76131"/>
    <w:multiLevelType w:val="multilevel"/>
    <w:tmpl w:val="2CD76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D084549"/>
    <w:multiLevelType w:val="multilevel"/>
    <w:tmpl w:val="2D084549"/>
    <w:lvl w:ilvl="0">
      <w:start w:val="1"/>
      <w:numFmt w:val="decimal"/>
      <w:isLg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D490B8F"/>
    <w:multiLevelType w:val="multilevel"/>
    <w:tmpl w:val="2D490B8F"/>
    <w:lvl w:ilvl="0">
      <w:start w:val="1"/>
      <w:numFmt w:val="bullet"/>
      <w:lvlText w:val=""/>
      <w:lvlJc w:val="left"/>
      <w:pPr>
        <w:ind w:left="720" w:hanging="360"/>
      </w:pPr>
      <w:rPr>
        <w:rFonts w:ascii="Symbol" w:hAnsi="Symbol" w:hint="default"/>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E047A4B"/>
    <w:multiLevelType w:val="multilevel"/>
    <w:tmpl w:val="2E047A4B"/>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2EFB0FF0"/>
    <w:multiLevelType w:val="multilevel"/>
    <w:tmpl w:val="2EFB0FF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0555C64"/>
    <w:multiLevelType w:val="multilevel"/>
    <w:tmpl w:val="30555C64"/>
    <w:lvl w:ilvl="0">
      <w:start w:val="1"/>
      <w:numFmt w:val="bullet"/>
      <w:lvlText w:val=""/>
      <w:lvlJc w:val="left"/>
      <w:pPr>
        <w:ind w:left="720" w:hanging="360"/>
      </w:pPr>
      <w:rPr>
        <w:rFonts w:ascii="Symbol" w:hAnsi="Symbol"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0E633AB"/>
    <w:multiLevelType w:val="multilevel"/>
    <w:tmpl w:val="30E633AB"/>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1204751"/>
    <w:multiLevelType w:val="multilevel"/>
    <w:tmpl w:val="31204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31357743"/>
    <w:multiLevelType w:val="multilevel"/>
    <w:tmpl w:val="3135774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1473178"/>
    <w:multiLevelType w:val="multilevel"/>
    <w:tmpl w:val="31473178"/>
    <w:lvl w:ilvl="0">
      <w:start w:val="1"/>
      <w:numFmt w:val="decimal"/>
      <w:lvlText w:val="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235470B"/>
    <w:multiLevelType w:val="multilevel"/>
    <w:tmpl w:val="323547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4" w15:restartNumberingAfterBreak="0">
    <w:nsid w:val="32D14B1B"/>
    <w:multiLevelType w:val="multilevel"/>
    <w:tmpl w:val="32D14B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323047E"/>
    <w:multiLevelType w:val="multilevel"/>
    <w:tmpl w:val="33230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3D10FB0"/>
    <w:multiLevelType w:val="multilevel"/>
    <w:tmpl w:val="33D10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3D241D6"/>
    <w:multiLevelType w:val="multilevel"/>
    <w:tmpl w:val="33D241D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45F573C"/>
    <w:multiLevelType w:val="multilevel"/>
    <w:tmpl w:val="345F573C"/>
    <w:lvl w:ilvl="0">
      <w:start w:val="1"/>
      <w:numFmt w:val="decimal"/>
      <w:isLgl/>
      <w:lvlText w:val="1.%1"/>
      <w:lvlJc w:val="left"/>
      <w:pPr>
        <w:ind w:left="720" w:hanging="360"/>
      </w:pPr>
      <w:rPr>
        <w:b w:val="0"/>
        <w:bCs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4683BDF"/>
    <w:multiLevelType w:val="multilevel"/>
    <w:tmpl w:val="34683BDF"/>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4A83FA2"/>
    <w:multiLevelType w:val="multilevel"/>
    <w:tmpl w:val="34A83FA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34D459A8"/>
    <w:multiLevelType w:val="multilevel"/>
    <w:tmpl w:val="34D459A8"/>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5374108"/>
    <w:multiLevelType w:val="multilevel"/>
    <w:tmpl w:val="3537410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3" w15:restartNumberingAfterBreak="0">
    <w:nsid w:val="35844B54"/>
    <w:multiLevelType w:val="multilevel"/>
    <w:tmpl w:val="35844B54"/>
    <w:lvl w:ilvl="0">
      <w:start w:val="1"/>
      <w:numFmt w:val="bullet"/>
      <w:lvlText w:val=""/>
      <w:lvlJc w:val="left"/>
      <w:pPr>
        <w:ind w:left="778" w:hanging="360"/>
      </w:pPr>
      <w:rPr>
        <w:rFonts w:ascii="Symbol" w:hAnsi="Symbol" w:hint="default"/>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04" w15:restartNumberingAfterBreak="0">
    <w:nsid w:val="35B06246"/>
    <w:multiLevelType w:val="multilevel"/>
    <w:tmpl w:val="35B06246"/>
    <w:lvl w:ilvl="0">
      <w:start w:val="1"/>
      <w:numFmt w:val="decimal"/>
      <w:isLg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5E3003B"/>
    <w:multiLevelType w:val="multilevel"/>
    <w:tmpl w:val="35E300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6121E9A"/>
    <w:multiLevelType w:val="multilevel"/>
    <w:tmpl w:val="36121E9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7" w15:restartNumberingAfterBreak="0">
    <w:nsid w:val="366E46D2"/>
    <w:multiLevelType w:val="multilevel"/>
    <w:tmpl w:val="366E46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8" w15:restartNumberingAfterBreak="0">
    <w:nsid w:val="37D230C2"/>
    <w:multiLevelType w:val="multilevel"/>
    <w:tmpl w:val="37D230C2"/>
    <w:lvl w:ilvl="0">
      <w:start w:val="1"/>
      <w:numFmt w:val="decimal"/>
      <w:lvlText w:val="4.%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9" w15:restartNumberingAfterBreak="0">
    <w:nsid w:val="39234140"/>
    <w:multiLevelType w:val="multilevel"/>
    <w:tmpl w:val="39234140"/>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96D3BC8"/>
    <w:multiLevelType w:val="multilevel"/>
    <w:tmpl w:val="396D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97E66FC"/>
    <w:multiLevelType w:val="multilevel"/>
    <w:tmpl w:val="397E66FC"/>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AC12CEF"/>
    <w:multiLevelType w:val="multilevel"/>
    <w:tmpl w:val="3AC12CEF"/>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3B5901D7"/>
    <w:multiLevelType w:val="multilevel"/>
    <w:tmpl w:val="3B5901D7"/>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3C204F99"/>
    <w:multiLevelType w:val="multilevel"/>
    <w:tmpl w:val="3C204F99"/>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3C303604"/>
    <w:multiLevelType w:val="multilevel"/>
    <w:tmpl w:val="3C303604"/>
    <w:lvl w:ilvl="0">
      <w:start w:val="1"/>
      <w:numFmt w:val="decimal"/>
      <w:lvlText w:val="%1."/>
      <w:lvlJc w:val="center"/>
      <w:pPr>
        <w:ind w:left="720" w:hanging="360"/>
      </w:pPr>
      <w:rPr>
        <w:rFonts w:hint="default"/>
      </w:rPr>
    </w:lvl>
    <w:lvl w:ilvl="1">
      <w:start w:val="1"/>
      <w:numFmt w:val="decima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3C902543"/>
    <w:multiLevelType w:val="multilevel"/>
    <w:tmpl w:val="3C902543"/>
    <w:lvl w:ilvl="0">
      <w:start w:val="1"/>
      <w:numFmt w:val="decimal"/>
      <w:isLg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D4538BA"/>
    <w:multiLevelType w:val="multilevel"/>
    <w:tmpl w:val="3D4538BA"/>
    <w:lvl w:ilvl="0">
      <w:start w:val="1"/>
      <w:numFmt w:val="decimal"/>
      <w:lvlText w:val="5.%1"/>
      <w:lvlJc w:val="left"/>
      <w:pPr>
        <w:ind w:left="968" w:hanging="360"/>
      </w:pPr>
    </w:lvl>
    <w:lvl w:ilvl="1">
      <w:start w:val="1"/>
      <w:numFmt w:val="lowerLetter"/>
      <w:lvlText w:val="%2."/>
      <w:lvlJc w:val="left"/>
      <w:pPr>
        <w:ind w:left="1688" w:hanging="360"/>
      </w:pPr>
    </w:lvl>
    <w:lvl w:ilvl="2">
      <w:start w:val="1"/>
      <w:numFmt w:val="lowerRoman"/>
      <w:lvlText w:val="%3."/>
      <w:lvlJc w:val="right"/>
      <w:pPr>
        <w:ind w:left="2408" w:hanging="180"/>
      </w:pPr>
    </w:lvl>
    <w:lvl w:ilvl="3">
      <w:start w:val="1"/>
      <w:numFmt w:val="decimal"/>
      <w:lvlText w:val="%4."/>
      <w:lvlJc w:val="left"/>
      <w:pPr>
        <w:ind w:left="3128" w:hanging="360"/>
      </w:pPr>
    </w:lvl>
    <w:lvl w:ilvl="4">
      <w:start w:val="1"/>
      <w:numFmt w:val="lowerLetter"/>
      <w:lvlText w:val="%5."/>
      <w:lvlJc w:val="left"/>
      <w:pPr>
        <w:ind w:left="3848" w:hanging="360"/>
      </w:pPr>
    </w:lvl>
    <w:lvl w:ilvl="5">
      <w:start w:val="1"/>
      <w:numFmt w:val="lowerRoman"/>
      <w:lvlText w:val="%6."/>
      <w:lvlJc w:val="right"/>
      <w:pPr>
        <w:ind w:left="4568" w:hanging="180"/>
      </w:pPr>
    </w:lvl>
    <w:lvl w:ilvl="6">
      <w:start w:val="1"/>
      <w:numFmt w:val="decimal"/>
      <w:lvlText w:val="%7."/>
      <w:lvlJc w:val="left"/>
      <w:pPr>
        <w:ind w:left="5288" w:hanging="360"/>
      </w:pPr>
    </w:lvl>
    <w:lvl w:ilvl="7">
      <w:start w:val="1"/>
      <w:numFmt w:val="lowerLetter"/>
      <w:lvlText w:val="%8."/>
      <w:lvlJc w:val="left"/>
      <w:pPr>
        <w:ind w:left="6008" w:hanging="360"/>
      </w:pPr>
    </w:lvl>
    <w:lvl w:ilvl="8">
      <w:start w:val="1"/>
      <w:numFmt w:val="lowerRoman"/>
      <w:lvlText w:val="%9."/>
      <w:lvlJc w:val="right"/>
      <w:pPr>
        <w:ind w:left="6728" w:hanging="180"/>
      </w:pPr>
    </w:lvl>
  </w:abstractNum>
  <w:abstractNum w:abstractNumId="118" w15:restartNumberingAfterBreak="0">
    <w:nsid w:val="3D4E07F6"/>
    <w:multiLevelType w:val="multilevel"/>
    <w:tmpl w:val="3D4E07F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3D63513D"/>
    <w:multiLevelType w:val="multilevel"/>
    <w:tmpl w:val="3D63513D"/>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3E092346"/>
    <w:multiLevelType w:val="multilevel"/>
    <w:tmpl w:val="3E09234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1" w15:restartNumberingAfterBreak="0">
    <w:nsid w:val="3EFB5AF2"/>
    <w:multiLevelType w:val="multilevel"/>
    <w:tmpl w:val="3EFB5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3F16635A"/>
    <w:multiLevelType w:val="multilevel"/>
    <w:tmpl w:val="3F16635A"/>
    <w:lvl w:ilvl="0">
      <w:start w:val="1"/>
      <w:numFmt w:val="decimal"/>
      <w:lvlText w:val="5.%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3F6F55B7"/>
    <w:multiLevelType w:val="multilevel"/>
    <w:tmpl w:val="3F6F55B7"/>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3F86454B"/>
    <w:multiLevelType w:val="multilevel"/>
    <w:tmpl w:val="3F86454B"/>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03212D0"/>
    <w:multiLevelType w:val="multilevel"/>
    <w:tmpl w:val="4032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10A5D6D"/>
    <w:multiLevelType w:val="multilevel"/>
    <w:tmpl w:val="410A5D6D"/>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15818C3"/>
    <w:multiLevelType w:val="multilevel"/>
    <w:tmpl w:val="415818C3"/>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8" w15:restartNumberingAfterBreak="0">
    <w:nsid w:val="41F51581"/>
    <w:multiLevelType w:val="multilevel"/>
    <w:tmpl w:val="41F515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22704B9"/>
    <w:multiLevelType w:val="multilevel"/>
    <w:tmpl w:val="422704B9"/>
    <w:lvl w:ilvl="0">
      <w:start w:val="1"/>
      <w:numFmt w:val="decimal"/>
      <w:lvlText w:val="3.%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2B30D1E"/>
    <w:multiLevelType w:val="multilevel"/>
    <w:tmpl w:val="42B30D1E"/>
    <w:lvl w:ilvl="0">
      <w:start w:val="1"/>
      <w:numFmt w:val="decimal"/>
      <w:lvlText w:val="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2E51E5A"/>
    <w:multiLevelType w:val="multilevel"/>
    <w:tmpl w:val="42E51E5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36D75CD"/>
    <w:multiLevelType w:val="multilevel"/>
    <w:tmpl w:val="436D75CD"/>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3D20F66"/>
    <w:multiLevelType w:val="multilevel"/>
    <w:tmpl w:val="43D20F6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41108FE"/>
    <w:multiLevelType w:val="multilevel"/>
    <w:tmpl w:val="441108F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4A9569D"/>
    <w:multiLevelType w:val="multilevel"/>
    <w:tmpl w:val="44A9569D"/>
    <w:lvl w:ilvl="0">
      <w:start w:val="1"/>
      <w:numFmt w:val="decimal"/>
      <w:isLg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55F0BE0"/>
    <w:multiLevelType w:val="multilevel"/>
    <w:tmpl w:val="455F0BE0"/>
    <w:lvl w:ilvl="0">
      <w:start w:val="1"/>
      <w:numFmt w:val="decimal"/>
      <w:lvlText w:val="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59D4FD2"/>
    <w:multiLevelType w:val="multilevel"/>
    <w:tmpl w:val="459D4FD2"/>
    <w:lvl w:ilvl="0">
      <w:start w:val="1"/>
      <w:numFmt w:val="decimal"/>
      <w:lvlText w:val="6.%1"/>
      <w:lvlJc w:val="left"/>
      <w:pPr>
        <w:ind w:left="968" w:hanging="360"/>
      </w:pPr>
    </w:lvl>
    <w:lvl w:ilvl="1">
      <w:start w:val="1"/>
      <w:numFmt w:val="lowerLetter"/>
      <w:lvlText w:val="%2."/>
      <w:lvlJc w:val="left"/>
      <w:pPr>
        <w:ind w:left="1688" w:hanging="360"/>
      </w:pPr>
    </w:lvl>
    <w:lvl w:ilvl="2">
      <w:start w:val="1"/>
      <w:numFmt w:val="lowerRoman"/>
      <w:lvlText w:val="%3."/>
      <w:lvlJc w:val="right"/>
      <w:pPr>
        <w:ind w:left="2408" w:hanging="180"/>
      </w:pPr>
    </w:lvl>
    <w:lvl w:ilvl="3">
      <w:start w:val="1"/>
      <w:numFmt w:val="decimal"/>
      <w:lvlText w:val="%4."/>
      <w:lvlJc w:val="left"/>
      <w:pPr>
        <w:ind w:left="3128" w:hanging="360"/>
      </w:pPr>
    </w:lvl>
    <w:lvl w:ilvl="4">
      <w:start w:val="1"/>
      <w:numFmt w:val="lowerLetter"/>
      <w:lvlText w:val="%5."/>
      <w:lvlJc w:val="left"/>
      <w:pPr>
        <w:ind w:left="3848" w:hanging="360"/>
      </w:pPr>
    </w:lvl>
    <w:lvl w:ilvl="5">
      <w:start w:val="1"/>
      <w:numFmt w:val="lowerRoman"/>
      <w:lvlText w:val="%6."/>
      <w:lvlJc w:val="right"/>
      <w:pPr>
        <w:ind w:left="4568" w:hanging="180"/>
      </w:pPr>
    </w:lvl>
    <w:lvl w:ilvl="6">
      <w:start w:val="1"/>
      <w:numFmt w:val="decimal"/>
      <w:lvlText w:val="%7."/>
      <w:lvlJc w:val="left"/>
      <w:pPr>
        <w:ind w:left="5288" w:hanging="360"/>
      </w:pPr>
    </w:lvl>
    <w:lvl w:ilvl="7">
      <w:start w:val="1"/>
      <w:numFmt w:val="lowerLetter"/>
      <w:lvlText w:val="%8."/>
      <w:lvlJc w:val="left"/>
      <w:pPr>
        <w:ind w:left="6008" w:hanging="360"/>
      </w:pPr>
    </w:lvl>
    <w:lvl w:ilvl="8">
      <w:start w:val="1"/>
      <w:numFmt w:val="lowerRoman"/>
      <w:lvlText w:val="%9."/>
      <w:lvlJc w:val="right"/>
      <w:pPr>
        <w:ind w:left="6728" w:hanging="180"/>
      </w:pPr>
    </w:lvl>
  </w:abstractNum>
  <w:abstractNum w:abstractNumId="138" w15:restartNumberingAfterBreak="0">
    <w:nsid w:val="45BC7FAF"/>
    <w:multiLevelType w:val="multilevel"/>
    <w:tmpl w:val="45BC7FA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6E33661"/>
    <w:multiLevelType w:val="multilevel"/>
    <w:tmpl w:val="46E33661"/>
    <w:lvl w:ilvl="0">
      <w:start w:val="1"/>
      <w:numFmt w:val="decimal"/>
      <w:lvlText w:val="3.%1"/>
      <w:lvlJc w:val="left"/>
      <w:rPr>
        <w:rFonts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0" w15:restartNumberingAfterBreak="0">
    <w:nsid w:val="46FE5299"/>
    <w:multiLevelType w:val="multilevel"/>
    <w:tmpl w:val="46FE5299"/>
    <w:lvl w:ilvl="0">
      <w:start w:val="1"/>
      <w:numFmt w:val="decimal"/>
      <w:lvlText w:val="%1."/>
      <w:lvlJc w:val="left"/>
      <w:pPr>
        <w:ind w:left="720" w:hanging="360"/>
      </w:pPr>
      <w:rPr>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47887650"/>
    <w:multiLevelType w:val="multilevel"/>
    <w:tmpl w:val="47887650"/>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2" w15:restartNumberingAfterBreak="0">
    <w:nsid w:val="478F0BD8"/>
    <w:multiLevelType w:val="multilevel"/>
    <w:tmpl w:val="478F0BD8"/>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84B29FD"/>
    <w:multiLevelType w:val="multilevel"/>
    <w:tmpl w:val="484B29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B0C5A59"/>
    <w:multiLevelType w:val="multilevel"/>
    <w:tmpl w:val="4B0C5A59"/>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4B6228DE"/>
    <w:multiLevelType w:val="multilevel"/>
    <w:tmpl w:val="4B6228DE"/>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B926297"/>
    <w:multiLevelType w:val="multilevel"/>
    <w:tmpl w:val="4B926297"/>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4C1E53C3"/>
    <w:multiLevelType w:val="multilevel"/>
    <w:tmpl w:val="4C1E53C3"/>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4C5C2CE4"/>
    <w:multiLevelType w:val="multilevel"/>
    <w:tmpl w:val="4C5C2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4CA33C24"/>
    <w:multiLevelType w:val="multilevel"/>
    <w:tmpl w:val="4CA33C24"/>
    <w:lvl w:ilvl="0">
      <w:start w:val="1"/>
      <w:numFmt w:val="decimal"/>
      <w:lvlText w:val="2.%1"/>
      <w:lvlJc w:val="left"/>
      <w:pPr>
        <w:ind w:left="968" w:hanging="360"/>
      </w:pPr>
      <w:rPr>
        <w:rFonts w:hint="default"/>
      </w:rPr>
    </w:lvl>
    <w:lvl w:ilvl="1">
      <w:start w:val="1"/>
      <w:numFmt w:val="lowerLetter"/>
      <w:lvlText w:val="%2."/>
      <w:lvlJc w:val="left"/>
      <w:pPr>
        <w:ind w:left="1688" w:hanging="360"/>
      </w:pPr>
    </w:lvl>
    <w:lvl w:ilvl="2">
      <w:start w:val="1"/>
      <w:numFmt w:val="lowerRoman"/>
      <w:lvlText w:val="%3."/>
      <w:lvlJc w:val="right"/>
      <w:pPr>
        <w:ind w:left="2408" w:hanging="180"/>
      </w:pPr>
    </w:lvl>
    <w:lvl w:ilvl="3">
      <w:start w:val="1"/>
      <w:numFmt w:val="decimal"/>
      <w:lvlText w:val="%4."/>
      <w:lvlJc w:val="left"/>
      <w:pPr>
        <w:ind w:left="3128" w:hanging="360"/>
      </w:pPr>
    </w:lvl>
    <w:lvl w:ilvl="4">
      <w:start w:val="1"/>
      <w:numFmt w:val="lowerLetter"/>
      <w:lvlText w:val="%5."/>
      <w:lvlJc w:val="left"/>
      <w:pPr>
        <w:ind w:left="3848" w:hanging="360"/>
      </w:pPr>
    </w:lvl>
    <w:lvl w:ilvl="5">
      <w:start w:val="1"/>
      <w:numFmt w:val="lowerRoman"/>
      <w:lvlText w:val="%6."/>
      <w:lvlJc w:val="right"/>
      <w:pPr>
        <w:ind w:left="4568" w:hanging="180"/>
      </w:pPr>
    </w:lvl>
    <w:lvl w:ilvl="6">
      <w:start w:val="1"/>
      <w:numFmt w:val="decimal"/>
      <w:lvlText w:val="%7."/>
      <w:lvlJc w:val="left"/>
      <w:pPr>
        <w:ind w:left="5288" w:hanging="360"/>
      </w:pPr>
    </w:lvl>
    <w:lvl w:ilvl="7">
      <w:start w:val="1"/>
      <w:numFmt w:val="lowerLetter"/>
      <w:lvlText w:val="%8."/>
      <w:lvlJc w:val="left"/>
      <w:pPr>
        <w:ind w:left="6008" w:hanging="360"/>
      </w:pPr>
    </w:lvl>
    <w:lvl w:ilvl="8">
      <w:start w:val="1"/>
      <w:numFmt w:val="lowerRoman"/>
      <w:lvlText w:val="%9."/>
      <w:lvlJc w:val="right"/>
      <w:pPr>
        <w:ind w:left="6728" w:hanging="180"/>
      </w:pPr>
    </w:lvl>
  </w:abstractNum>
  <w:abstractNum w:abstractNumId="150" w15:restartNumberingAfterBreak="0">
    <w:nsid w:val="4CAC1F58"/>
    <w:multiLevelType w:val="multilevel"/>
    <w:tmpl w:val="4CAC1F58"/>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4CE81835"/>
    <w:multiLevelType w:val="multilevel"/>
    <w:tmpl w:val="4CE8183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4E0313EB"/>
    <w:multiLevelType w:val="multilevel"/>
    <w:tmpl w:val="4E0313E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3" w15:restartNumberingAfterBreak="0">
    <w:nsid w:val="4E86371E"/>
    <w:multiLevelType w:val="multilevel"/>
    <w:tmpl w:val="4E86371E"/>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4E9B4B01"/>
    <w:multiLevelType w:val="multilevel"/>
    <w:tmpl w:val="4E9B4B01"/>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4EE86CAC"/>
    <w:multiLevelType w:val="multilevel"/>
    <w:tmpl w:val="4EE86CAC"/>
    <w:lvl w:ilvl="0">
      <w:start w:val="1"/>
      <w:numFmt w:val="decimal"/>
      <w:isLgl/>
      <w:lvlText w:val="1.%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4EEF6192"/>
    <w:multiLevelType w:val="multilevel"/>
    <w:tmpl w:val="4EEF6192"/>
    <w:lvl w:ilvl="0">
      <w:start w:val="1"/>
      <w:numFmt w:val="decimal"/>
      <w:lvlText w:val="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4EFC4ECE"/>
    <w:multiLevelType w:val="multilevel"/>
    <w:tmpl w:val="4EFC4ECE"/>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4FAB242F"/>
    <w:multiLevelType w:val="multilevel"/>
    <w:tmpl w:val="4FAB242F"/>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02601CF"/>
    <w:multiLevelType w:val="multilevel"/>
    <w:tmpl w:val="502601CF"/>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0290D78"/>
    <w:multiLevelType w:val="multilevel"/>
    <w:tmpl w:val="50290D78"/>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0B61C72"/>
    <w:multiLevelType w:val="multilevel"/>
    <w:tmpl w:val="50B61C72"/>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10C7753"/>
    <w:multiLevelType w:val="multilevel"/>
    <w:tmpl w:val="510C7753"/>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2846AA8"/>
    <w:multiLevelType w:val="multilevel"/>
    <w:tmpl w:val="52846AA8"/>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4" w15:restartNumberingAfterBreak="0">
    <w:nsid w:val="536C0E89"/>
    <w:multiLevelType w:val="multilevel"/>
    <w:tmpl w:val="536C0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56C62BA4"/>
    <w:multiLevelType w:val="multilevel"/>
    <w:tmpl w:val="56C62BA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6D87275"/>
    <w:multiLevelType w:val="multilevel"/>
    <w:tmpl w:val="56D8727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7" w15:restartNumberingAfterBreak="0">
    <w:nsid w:val="57F4717D"/>
    <w:multiLevelType w:val="multilevel"/>
    <w:tmpl w:val="57F4717D"/>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58E109FE"/>
    <w:multiLevelType w:val="multilevel"/>
    <w:tmpl w:val="58E109FE"/>
    <w:lvl w:ilvl="0">
      <w:start w:val="1"/>
      <w:numFmt w:val="bullet"/>
      <w:lvlText w:val=""/>
      <w:lvlJc w:val="left"/>
      <w:pPr>
        <w:ind w:left="1061" w:hanging="360"/>
      </w:pPr>
      <w:rPr>
        <w:rFonts w:ascii="Symbol" w:hAnsi="Symbol" w:hint="default"/>
        <w:i w:val="0"/>
        <w:color w:val="auto"/>
      </w:rPr>
    </w:lvl>
    <w:lvl w:ilvl="1">
      <w:start w:val="1"/>
      <w:numFmt w:val="lowerLetter"/>
      <w:lvlText w:val="%2."/>
      <w:lvlJc w:val="left"/>
      <w:pPr>
        <w:ind w:left="1781" w:hanging="360"/>
      </w:pPr>
    </w:lvl>
    <w:lvl w:ilvl="2">
      <w:start w:val="1"/>
      <w:numFmt w:val="lowerRoman"/>
      <w:lvlText w:val="%3."/>
      <w:lvlJc w:val="right"/>
      <w:pPr>
        <w:ind w:left="2501" w:hanging="180"/>
      </w:pPr>
    </w:lvl>
    <w:lvl w:ilvl="3">
      <w:start w:val="1"/>
      <w:numFmt w:val="decimal"/>
      <w:lvlText w:val="%4."/>
      <w:lvlJc w:val="left"/>
      <w:pPr>
        <w:ind w:left="3221" w:hanging="360"/>
      </w:pPr>
    </w:lvl>
    <w:lvl w:ilvl="4">
      <w:start w:val="1"/>
      <w:numFmt w:val="lowerLetter"/>
      <w:lvlText w:val="%5."/>
      <w:lvlJc w:val="left"/>
      <w:pPr>
        <w:ind w:left="3941" w:hanging="360"/>
      </w:pPr>
    </w:lvl>
    <w:lvl w:ilvl="5">
      <w:start w:val="1"/>
      <w:numFmt w:val="lowerRoman"/>
      <w:lvlText w:val="%6."/>
      <w:lvlJc w:val="right"/>
      <w:pPr>
        <w:ind w:left="4661" w:hanging="180"/>
      </w:pPr>
    </w:lvl>
    <w:lvl w:ilvl="6">
      <w:start w:val="1"/>
      <w:numFmt w:val="decimal"/>
      <w:lvlText w:val="%7."/>
      <w:lvlJc w:val="left"/>
      <w:pPr>
        <w:ind w:left="5381" w:hanging="360"/>
      </w:pPr>
    </w:lvl>
    <w:lvl w:ilvl="7">
      <w:start w:val="1"/>
      <w:numFmt w:val="lowerLetter"/>
      <w:lvlText w:val="%8."/>
      <w:lvlJc w:val="left"/>
      <w:pPr>
        <w:ind w:left="6101" w:hanging="360"/>
      </w:pPr>
    </w:lvl>
    <w:lvl w:ilvl="8">
      <w:start w:val="1"/>
      <w:numFmt w:val="lowerRoman"/>
      <w:lvlText w:val="%9."/>
      <w:lvlJc w:val="right"/>
      <w:pPr>
        <w:ind w:left="6821" w:hanging="180"/>
      </w:pPr>
    </w:lvl>
  </w:abstractNum>
  <w:abstractNum w:abstractNumId="169" w15:restartNumberingAfterBreak="0">
    <w:nsid w:val="58FF7B60"/>
    <w:multiLevelType w:val="multilevel"/>
    <w:tmpl w:val="58FF7B60"/>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594D1811"/>
    <w:multiLevelType w:val="multilevel"/>
    <w:tmpl w:val="594D1811"/>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5A4717D0"/>
    <w:multiLevelType w:val="multilevel"/>
    <w:tmpl w:val="5A4717D0"/>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5B422D7F"/>
    <w:multiLevelType w:val="multilevel"/>
    <w:tmpl w:val="5B422D7F"/>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5BA1706C"/>
    <w:multiLevelType w:val="multilevel"/>
    <w:tmpl w:val="5BA170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4" w15:restartNumberingAfterBreak="0">
    <w:nsid w:val="5BA356F8"/>
    <w:multiLevelType w:val="multilevel"/>
    <w:tmpl w:val="5BA35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5BBB5DA5"/>
    <w:multiLevelType w:val="multilevel"/>
    <w:tmpl w:val="5BBB5DA5"/>
    <w:lvl w:ilvl="0">
      <w:start w:val="1"/>
      <w:numFmt w:val="decimal"/>
      <w:isLgl/>
      <w:lvlText w:val="2.%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6" w15:restartNumberingAfterBreak="0">
    <w:nsid w:val="5C7F487D"/>
    <w:multiLevelType w:val="multilevel"/>
    <w:tmpl w:val="5C7F487D"/>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5CD7664D"/>
    <w:multiLevelType w:val="multilevel"/>
    <w:tmpl w:val="5CD7664D"/>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5D5971F1"/>
    <w:multiLevelType w:val="multilevel"/>
    <w:tmpl w:val="5D5971F1"/>
    <w:lvl w:ilvl="0">
      <w:start w:val="1"/>
      <w:numFmt w:val="decimal"/>
      <w:lvlText w:val="4.%1"/>
      <w:lvlJc w:val="left"/>
      <w:pPr>
        <w:ind w:left="968" w:hanging="360"/>
      </w:pPr>
    </w:lvl>
    <w:lvl w:ilvl="1">
      <w:start w:val="1"/>
      <w:numFmt w:val="lowerLetter"/>
      <w:lvlText w:val="%2."/>
      <w:lvlJc w:val="left"/>
      <w:pPr>
        <w:ind w:left="1688" w:hanging="360"/>
      </w:pPr>
    </w:lvl>
    <w:lvl w:ilvl="2">
      <w:start w:val="1"/>
      <w:numFmt w:val="lowerRoman"/>
      <w:lvlText w:val="%3."/>
      <w:lvlJc w:val="right"/>
      <w:pPr>
        <w:ind w:left="2408" w:hanging="180"/>
      </w:pPr>
    </w:lvl>
    <w:lvl w:ilvl="3">
      <w:start w:val="1"/>
      <w:numFmt w:val="decimal"/>
      <w:lvlText w:val="%4."/>
      <w:lvlJc w:val="left"/>
      <w:pPr>
        <w:ind w:left="3128" w:hanging="360"/>
      </w:pPr>
    </w:lvl>
    <w:lvl w:ilvl="4">
      <w:start w:val="1"/>
      <w:numFmt w:val="lowerLetter"/>
      <w:lvlText w:val="%5."/>
      <w:lvlJc w:val="left"/>
      <w:pPr>
        <w:ind w:left="3848" w:hanging="360"/>
      </w:pPr>
    </w:lvl>
    <w:lvl w:ilvl="5">
      <w:start w:val="1"/>
      <w:numFmt w:val="lowerRoman"/>
      <w:lvlText w:val="%6."/>
      <w:lvlJc w:val="right"/>
      <w:pPr>
        <w:ind w:left="4568" w:hanging="180"/>
      </w:pPr>
    </w:lvl>
    <w:lvl w:ilvl="6">
      <w:start w:val="1"/>
      <w:numFmt w:val="decimal"/>
      <w:lvlText w:val="%7."/>
      <w:lvlJc w:val="left"/>
      <w:pPr>
        <w:ind w:left="5288" w:hanging="360"/>
      </w:pPr>
    </w:lvl>
    <w:lvl w:ilvl="7">
      <w:start w:val="1"/>
      <w:numFmt w:val="lowerLetter"/>
      <w:lvlText w:val="%8."/>
      <w:lvlJc w:val="left"/>
      <w:pPr>
        <w:ind w:left="6008" w:hanging="360"/>
      </w:pPr>
    </w:lvl>
    <w:lvl w:ilvl="8">
      <w:start w:val="1"/>
      <w:numFmt w:val="lowerRoman"/>
      <w:lvlText w:val="%9."/>
      <w:lvlJc w:val="right"/>
      <w:pPr>
        <w:ind w:left="6728" w:hanging="180"/>
      </w:pPr>
    </w:lvl>
  </w:abstractNum>
  <w:abstractNum w:abstractNumId="179" w15:restartNumberingAfterBreak="0">
    <w:nsid w:val="5D9859D0"/>
    <w:multiLevelType w:val="multilevel"/>
    <w:tmpl w:val="5D9859D0"/>
    <w:lvl w:ilvl="0">
      <w:start w:val="1"/>
      <w:numFmt w:val="decimal"/>
      <w:isLgl/>
      <w:lvlText w:val="1.%1"/>
      <w:lvlJc w:val="left"/>
      <w:pPr>
        <w:ind w:left="1440" w:hanging="360"/>
      </w:pPr>
      <w:rPr>
        <w:i w:val="0"/>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0" w15:restartNumberingAfterBreak="0">
    <w:nsid w:val="5DC04A5A"/>
    <w:multiLevelType w:val="multilevel"/>
    <w:tmpl w:val="5DC04A5A"/>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5DC06646"/>
    <w:multiLevelType w:val="multilevel"/>
    <w:tmpl w:val="5DC0664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2" w15:restartNumberingAfterBreak="0">
    <w:nsid w:val="5DE0151D"/>
    <w:multiLevelType w:val="multilevel"/>
    <w:tmpl w:val="5DE0151D"/>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5DEA1A2C"/>
    <w:multiLevelType w:val="multilevel"/>
    <w:tmpl w:val="5DEA1A2C"/>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5E8B337E"/>
    <w:multiLevelType w:val="multilevel"/>
    <w:tmpl w:val="5E8B337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5E9B1DED"/>
    <w:multiLevelType w:val="multilevel"/>
    <w:tmpl w:val="5E9B1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5ED428B9"/>
    <w:multiLevelType w:val="multilevel"/>
    <w:tmpl w:val="5ED428B9"/>
    <w:lvl w:ilvl="0">
      <w:start w:val="1"/>
      <w:numFmt w:val="decimal"/>
      <w:isLg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5F3535F9"/>
    <w:multiLevelType w:val="multilevel"/>
    <w:tmpl w:val="5F3535F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5FA15FF4"/>
    <w:multiLevelType w:val="multilevel"/>
    <w:tmpl w:val="5FA15FF4"/>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5FEE6EFA"/>
    <w:multiLevelType w:val="multilevel"/>
    <w:tmpl w:val="5FEE6EFA"/>
    <w:lvl w:ilvl="0">
      <w:start w:val="1"/>
      <w:numFmt w:val="decimal"/>
      <w:isLgl/>
      <w:lvlText w:val="2.%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0" w15:restartNumberingAfterBreak="0">
    <w:nsid w:val="61152A76"/>
    <w:multiLevelType w:val="multilevel"/>
    <w:tmpl w:val="61152A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618915BD"/>
    <w:multiLevelType w:val="multilevel"/>
    <w:tmpl w:val="618915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18F0394"/>
    <w:multiLevelType w:val="multilevel"/>
    <w:tmpl w:val="618F039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1E67A66"/>
    <w:multiLevelType w:val="multilevel"/>
    <w:tmpl w:val="61E67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62576751"/>
    <w:multiLevelType w:val="multilevel"/>
    <w:tmpl w:val="6257675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646E2F39"/>
    <w:multiLevelType w:val="multilevel"/>
    <w:tmpl w:val="646E2F39"/>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15:restartNumberingAfterBreak="0">
    <w:nsid w:val="64F545A0"/>
    <w:multiLevelType w:val="multilevel"/>
    <w:tmpl w:val="64F545A0"/>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7" w15:restartNumberingAfterBreak="0">
    <w:nsid w:val="65664D18"/>
    <w:multiLevelType w:val="multilevel"/>
    <w:tmpl w:val="65664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65B520FE"/>
    <w:multiLevelType w:val="multilevel"/>
    <w:tmpl w:val="65B520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9" w15:restartNumberingAfterBreak="0">
    <w:nsid w:val="662C69DE"/>
    <w:multiLevelType w:val="multilevel"/>
    <w:tmpl w:val="662C69DE"/>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664946BC"/>
    <w:multiLevelType w:val="multilevel"/>
    <w:tmpl w:val="664946BC"/>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6842D16"/>
    <w:multiLevelType w:val="multilevel"/>
    <w:tmpl w:val="66842D16"/>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69F2E3E"/>
    <w:multiLevelType w:val="multilevel"/>
    <w:tmpl w:val="669F2E3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3" w15:restartNumberingAfterBreak="0">
    <w:nsid w:val="6814252C"/>
    <w:multiLevelType w:val="multilevel"/>
    <w:tmpl w:val="68142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682E789E"/>
    <w:multiLevelType w:val="multilevel"/>
    <w:tmpl w:val="682E789E"/>
    <w:lvl w:ilvl="0">
      <w:start w:val="1"/>
      <w:numFmt w:val="decimal"/>
      <w:lvlText w:val="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68DB6A82"/>
    <w:multiLevelType w:val="multilevel"/>
    <w:tmpl w:val="68DB6A82"/>
    <w:lvl w:ilvl="0">
      <w:start w:val="1"/>
      <w:numFmt w:val="decimal"/>
      <w:lvlText w:val="3.%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6" w15:restartNumberingAfterBreak="0">
    <w:nsid w:val="6A940D31"/>
    <w:multiLevelType w:val="multilevel"/>
    <w:tmpl w:val="6A940D3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7" w15:restartNumberingAfterBreak="0">
    <w:nsid w:val="6B766548"/>
    <w:multiLevelType w:val="multilevel"/>
    <w:tmpl w:val="6B766548"/>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8" w15:restartNumberingAfterBreak="0">
    <w:nsid w:val="6B920C36"/>
    <w:multiLevelType w:val="multilevel"/>
    <w:tmpl w:val="6B920C36"/>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6C096857"/>
    <w:multiLevelType w:val="multilevel"/>
    <w:tmpl w:val="6C096857"/>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6C927397"/>
    <w:multiLevelType w:val="multilevel"/>
    <w:tmpl w:val="6C927397"/>
    <w:lvl w:ilvl="0">
      <w:start w:val="1"/>
      <w:numFmt w:val="decimal"/>
      <w:isLgl/>
      <w:lvlText w:val="1.%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F323123"/>
    <w:multiLevelType w:val="multilevel"/>
    <w:tmpl w:val="6F323123"/>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6F6B2046"/>
    <w:multiLevelType w:val="multilevel"/>
    <w:tmpl w:val="6F6B20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3" w15:restartNumberingAfterBreak="0">
    <w:nsid w:val="70251B3A"/>
    <w:multiLevelType w:val="multilevel"/>
    <w:tmpl w:val="70251B3A"/>
    <w:lvl w:ilvl="0">
      <w:start w:val="1"/>
      <w:numFmt w:val="decimal"/>
      <w:lvlText w:val="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4" w15:restartNumberingAfterBreak="0">
    <w:nsid w:val="70FC4630"/>
    <w:multiLevelType w:val="multilevel"/>
    <w:tmpl w:val="70FC4630"/>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719414CB"/>
    <w:multiLevelType w:val="multilevel"/>
    <w:tmpl w:val="719414CB"/>
    <w:lvl w:ilvl="0">
      <w:start w:val="1"/>
      <w:numFmt w:val="decimal"/>
      <w:isLg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22C5281"/>
    <w:multiLevelType w:val="multilevel"/>
    <w:tmpl w:val="722C52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2487A67"/>
    <w:multiLevelType w:val="multilevel"/>
    <w:tmpl w:val="72487A67"/>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72946BDE"/>
    <w:multiLevelType w:val="multilevel"/>
    <w:tmpl w:val="72946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9" w15:restartNumberingAfterBreak="0">
    <w:nsid w:val="738B5B29"/>
    <w:multiLevelType w:val="multilevel"/>
    <w:tmpl w:val="738B5B29"/>
    <w:lvl w:ilvl="0">
      <w:start w:val="1"/>
      <w:numFmt w:val="decimal"/>
      <w:lvlText w:val="5.%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74524DDF"/>
    <w:multiLevelType w:val="multilevel"/>
    <w:tmpl w:val="74524DDF"/>
    <w:lvl w:ilvl="0">
      <w:start w:val="1"/>
      <w:numFmt w:val="decimal"/>
      <w:lvlText w:val="3.%1"/>
      <w:lvlJc w:val="left"/>
      <w:rPr>
        <w:rFonts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1" w15:restartNumberingAfterBreak="0">
    <w:nsid w:val="74C57AAC"/>
    <w:multiLevelType w:val="multilevel"/>
    <w:tmpl w:val="74C57AAC"/>
    <w:lvl w:ilvl="0">
      <w:start w:val="1"/>
      <w:numFmt w:val="decimal"/>
      <w:isLgl/>
      <w:lvlText w:val="1.%1"/>
      <w:lvlJc w:val="left"/>
      <w:pPr>
        <w:ind w:left="834" w:hanging="360"/>
      </w:pPr>
      <w:rPr>
        <w:i w:val="0"/>
        <w:color w:val="auto"/>
      </w:r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22" w15:restartNumberingAfterBreak="0">
    <w:nsid w:val="762247E1"/>
    <w:multiLevelType w:val="multilevel"/>
    <w:tmpl w:val="762247E1"/>
    <w:lvl w:ilvl="0">
      <w:start w:val="1"/>
      <w:numFmt w:val="decimal"/>
      <w:isLg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7152E23"/>
    <w:multiLevelType w:val="multilevel"/>
    <w:tmpl w:val="77152E2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4" w15:restartNumberingAfterBreak="0">
    <w:nsid w:val="781F1238"/>
    <w:multiLevelType w:val="multilevel"/>
    <w:tmpl w:val="781F1238"/>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9CD0237"/>
    <w:multiLevelType w:val="multilevel"/>
    <w:tmpl w:val="79CD0237"/>
    <w:lvl w:ilvl="0">
      <w:start w:val="1"/>
      <w:numFmt w:val="decimal"/>
      <w:lvlText w:val="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79F61547"/>
    <w:multiLevelType w:val="multilevel"/>
    <w:tmpl w:val="79F61547"/>
    <w:lvl w:ilvl="0">
      <w:start w:val="1"/>
      <w:numFmt w:val="decimal"/>
      <w:lvlText w:val="3.%1"/>
      <w:lvlJc w:val="left"/>
      <w:rPr>
        <w:rFonts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7" w15:restartNumberingAfterBreak="0">
    <w:nsid w:val="7BFE22F5"/>
    <w:multiLevelType w:val="multilevel"/>
    <w:tmpl w:val="7BFE22F5"/>
    <w:lvl w:ilvl="0">
      <w:start w:val="1"/>
      <w:numFmt w:val="decimal"/>
      <w:lvlText w:val="7.%1"/>
      <w:lvlJc w:val="left"/>
      <w:pPr>
        <w:ind w:left="1440" w:hanging="360"/>
      </w:pPr>
      <w:rPr>
        <w:rFonts w:hint="default"/>
      </w:rPr>
    </w:lvl>
    <w:lvl w:ilvl="1">
      <w:start w:val="1"/>
      <w:numFmt w:val="decimal"/>
      <w:lvlText w:val="7.%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7C701D86"/>
    <w:multiLevelType w:val="multilevel"/>
    <w:tmpl w:val="7C701D86"/>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7D420ED2"/>
    <w:multiLevelType w:val="multilevel"/>
    <w:tmpl w:val="7D420ED2"/>
    <w:lvl w:ilvl="0">
      <w:start w:val="1"/>
      <w:numFmt w:val="decimal"/>
      <w:isLgl/>
      <w:lvlText w:val="1.%1"/>
      <w:lvlJc w:val="left"/>
      <w:pPr>
        <w:ind w:left="1440" w:hanging="360"/>
      </w:pPr>
      <w:rPr>
        <w:i w:val="0"/>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0" w15:restartNumberingAfterBreak="0">
    <w:nsid w:val="7D7A120A"/>
    <w:multiLevelType w:val="multilevel"/>
    <w:tmpl w:val="7D7A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7DBE368D"/>
    <w:multiLevelType w:val="multilevel"/>
    <w:tmpl w:val="7DBE368D"/>
    <w:lvl w:ilvl="0">
      <w:start w:val="1"/>
      <w:numFmt w:val="decimal"/>
      <w:lvlText w:val="3.%1"/>
      <w:lvlJc w:val="left"/>
      <w:rPr>
        <w:rFonts w:hint="default"/>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2" w15:restartNumberingAfterBreak="0">
    <w:nsid w:val="7DEE6CE9"/>
    <w:multiLevelType w:val="multilevel"/>
    <w:tmpl w:val="7DEE6CE9"/>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7E251B2A"/>
    <w:multiLevelType w:val="multilevel"/>
    <w:tmpl w:val="7E251B2A"/>
    <w:lvl w:ilvl="0">
      <w:start w:val="1"/>
      <w:numFmt w:val="decimal"/>
      <w:lvlText w:val="4.%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7F9A171B"/>
    <w:multiLevelType w:val="multilevel"/>
    <w:tmpl w:val="7F9A171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12"/>
  </w:num>
  <w:num w:numId="4">
    <w:abstractNumId w:val="116"/>
  </w:num>
  <w:num w:numId="5">
    <w:abstractNumId w:val="6"/>
  </w:num>
  <w:num w:numId="6">
    <w:abstractNumId w:val="232"/>
  </w:num>
  <w:num w:numId="7">
    <w:abstractNumId w:val="59"/>
  </w:num>
  <w:num w:numId="8">
    <w:abstractNumId w:val="48"/>
  </w:num>
  <w:num w:numId="9">
    <w:abstractNumId w:val="168"/>
  </w:num>
  <w:num w:numId="10">
    <w:abstractNumId w:val="184"/>
  </w:num>
  <w:num w:numId="11">
    <w:abstractNumId w:val="103"/>
  </w:num>
  <w:num w:numId="12">
    <w:abstractNumId w:val="163"/>
  </w:num>
  <w:num w:numId="13">
    <w:abstractNumId w:val="207"/>
  </w:num>
  <w:num w:numId="14">
    <w:abstractNumId w:val="125"/>
  </w:num>
  <w:num w:numId="15">
    <w:abstractNumId w:val="179"/>
  </w:num>
  <w:num w:numId="16">
    <w:abstractNumId w:val="189"/>
  </w:num>
  <w:num w:numId="17">
    <w:abstractNumId w:val="205"/>
  </w:num>
  <w:num w:numId="18">
    <w:abstractNumId w:val="80"/>
  </w:num>
  <w:num w:numId="19">
    <w:abstractNumId w:val="229"/>
  </w:num>
  <w:num w:numId="20">
    <w:abstractNumId w:val="175"/>
  </w:num>
  <w:num w:numId="21">
    <w:abstractNumId w:val="31"/>
  </w:num>
  <w:num w:numId="22">
    <w:abstractNumId w:val="108"/>
  </w:num>
  <w:num w:numId="23">
    <w:abstractNumId w:val="213"/>
  </w:num>
  <w:num w:numId="24">
    <w:abstractNumId w:val="38"/>
  </w:num>
  <w:num w:numId="25">
    <w:abstractNumId w:val="227"/>
  </w:num>
  <w:num w:numId="26">
    <w:abstractNumId w:val="148"/>
  </w:num>
  <w:num w:numId="27">
    <w:abstractNumId w:val="32"/>
  </w:num>
  <w:num w:numId="28">
    <w:abstractNumId w:val="127"/>
  </w:num>
  <w:num w:numId="29">
    <w:abstractNumId w:val="0"/>
  </w:num>
  <w:num w:numId="30">
    <w:abstractNumId w:val="114"/>
  </w:num>
  <w:num w:numId="31">
    <w:abstractNumId w:val="83"/>
  </w:num>
  <w:num w:numId="32">
    <w:abstractNumId w:val="221"/>
  </w:num>
  <w:num w:numId="33">
    <w:abstractNumId w:val="11"/>
  </w:num>
  <w:num w:numId="34">
    <w:abstractNumId w:val="64"/>
  </w:num>
  <w:num w:numId="35">
    <w:abstractNumId w:val="15"/>
  </w:num>
  <w:num w:numId="36">
    <w:abstractNumId w:val="95"/>
  </w:num>
  <w:num w:numId="37">
    <w:abstractNumId w:val="155"/>
  </w:num>
  <w:num w:numId="38">
    <w:abstractNumId w:val="135"/>
  </w:num>
  <w:num w:numId="39">
    <w:abstractNumId w:val="5"/>
  </w:num>
  <w:num w:numId="40">
    <w:abstractNumId w:val="126"/>
  </w:num>
  <w:num w:numId="41">
    <w:abstractNumId w:val="160"/>
  </w:num>
  <w:num w:numId="42">
    <w:abstractNumId w:val="101"/>
  </w:num>
  <w:num w:numId="43">
    <w:abstractNumId w:val="94"/>
  </w:num>
  <w:num w:numId="44">
    <w:abstractNumId w:val="206"/>
  </w:num>
  <w:num w:numId="45">
    <w:abstractNumId w:val="212"/>
  </w:num>
  <w:num w:numId="46">
    <w:abstractNumId w:val="66"/>
  </w:num>
  <w:num w:numId="47">
    <w:abstractNumId w:val="193"/>
  </w:num>
  <w:num w:numId="48">
    <w:abstractNumId w:val="58"/>
  </w:num>
  <w:num w:numId="49">
    <w:abstractNumId w:val="9"/>
  </w:num>
  <w:num w:numId="50">
    <w:abstractNumId w:val="145"/>
  </w:num>
  <w:num w:numId="51">
    <w:abstractNumId w:val="7"/>
  </w:num>
  <w:num w:numId="52">
    <w:abstractNumId w:val="191"/>
  </w:num>
  <w:num w:numId="53">
    <w:abstractNumId w:val="98"/>
  </w:num>
  <w:num w:numId="54">
    <w:abstractNumId w:val="149"/>
  </w:num>
  <w:num w:numId="55">
    <w:abstractNumId w:val="44"/>
  </w:num>
  <w:num w:numId="56">
    <w:abstractNumId w:val="178"/>
  </w:num>
  <w:num w:numId="57">
    <w:abstractNumId w:val="117"/>
  </w:num>
  <w:num w:numId="58">
    <w:abstractNumId w:val="137"/>
  </w:num>
  <w:num w:numId="59">
    <w:abstractNumId w:val="22"/>
  </w:num>
  <w:num w:numId="60">
    <w:abstractNumId w:val="110"/>
  </w:num>
  <w:num w:numId="61">
    <w:abstractNumId w:val="223"/>
  </w:num>
  <w:num w:numId="62">
    <w:abstractNumId w:val="120"/>
  </w:num>
  <w:num w:numId="63">
    <w:abstractNumId w:val="107"/>
  </w:num>
  <w:num w:numId="64">
    <w:abstractNumId w:val="202"/>
  </w:num>
  <w:num w:numId="65">
    <w:abstractNumId w:val="166"/>
  </w:num>
  <w:num w:numId="66">
    <w:abstractNumId w:val="198"/>
  </w:num>
  <w:num w:numId="67">
    <w:abstractNumId w:val="152"/>
  </w:num>
  <w:num w:numId="68">
    <w:abstractNumId w:val="102"/>
  </w:num>
  <w:num w:numId="69">
    <w:abstractNumId w:val="93"/>
  </w:num>
  <w:num w:numId="70">
    <w:abstractNumId w:val="16"/>
  </w:num>
  <w:num w:numId="71">
    <w:abstractNumId w:val="121"/>
  </w:num>
  <w:num w:numId="72">
    <w:abstractNumId w:val="4"/>
  </w:num>
  <w:num w:numId="73">
    <w:abstractNumId w:val="60"/>
  </w:num>
  <w:num w:numId="74">
    <w:abstractNumId w:val="104"/>
  </w:num>
  <w:num w:numId="75">
    <w:abstractNumId w:val="214"/>
  </w:num>
  <w:num w:numId="76">
    <w:abstractNumId w:val="79"/>
  </w:num>
  <w:num w:numId="77">
    <w:abstractNumId w:val="30"/>
  </w:num>
  <w:num w:numId="78">
    <w:abstractNumId w:val="35"/>
  </w:num>
  <w:num w:numId="79">
    <w:abstractNumId w:val="186"/>
  </w:num>
  <w:num w:numId="80">
    <w:abstractNumId w:val="111"/>
  </w:num>
  <w:num w:numId="81">
    <w:abstractNumId w:val="153"/>
  </w:num>
  <w:num w:numId="82">
    <w:abstractNumId w:val="219"/>
  </w:num>
  <w:num w:numId="83">
    <w:abstractNumId w:val="161"/>
  </w:num>
  <w:num w:numId="84">
    <w:abstractNumId w:val="124"/>
  </w:num>
  <w:num w:numId="85">
    <w:abstractNumId w:val="200"/>
  </w:num>
  <w:num w:numId="86">
    <w:abstractNumId w:val="34"/>
  </w:num>
  <w:num w:numId="87">
    <w:abstractNumId w:val="21"/>
  </w:num>
  <w:num w:numId="88">
    <w:abstractNumId w:val="63"/>
  </w:num>
  <w:num w:numId="89">
    <w:abstractNumId w:val="181"/>
  </w:num>
  <w:num w:numId="90">
    <w:abstractNumId w:val="61"/>
  </w:num>
  <w:num w:numId="91">
    <w:abstractNumId w:val="106"/>
  </w:num>
  <w:num w:numId="92">
    <w:abstractNumId w:val="39"/>
  </w:num>
  <w:num w:numId="93">
    <w:abstractNumId w:val="203"/>
  </w:num>
  <w:num w:numId="94">
    <w:abstractNumId w:val="72"/>
  </w:num>
  <w:num w:numId="95">
    <w:abstractNumId w:val="37"/>
  </w:num>
  <w:num w:numId="96">
    <w:abstractNumId w:val="70"/>
  </w:num>
  <w:num w:numId="97">
    <w:abstractNumId w:val="233"/>
  </w:num>
  <w:num w:numId="98">
    <w:abstractNumId w:val="82"/>
  </w:num>
  <w:num w:numId="99">
    <w:abstractNumId w:val="210"/>
  </w:num>
  <w:num w:numId="100">
    <w:abstractNumId w:val="215"/>
  </w:num>
  <w:num w:numId="101">
    <w:abstractNumId w:val="142"/>
  </w:num>
  <w:num w:numId="102">
    <w:abstractNumId w:val="176"/>
  </w:num>
  <w:num w:numId="103">
    <w:abstractNumId w:val="183"/>
  </w:num>
  <w:num w:numId="104">
    <w:abstractNumId w:val="2"/>
  </w:num>
  <w:num w:numId="105">
    <w:abstractNumId w:val="150"/>
  </w:num>
  <w:num w:numId="106">
    <w:abstractNumId w:val="68"/>
  </w:num>
  <w:num w:numId="107">
    <w:abstractNumId w:val="173"/>
  </w:num>
  <w:num w:numId="108">
    <w:abstractNumId w:val="218"/>
  </w:num>
  <w:num w:numId="109">
    <w:abstractNumId w:val="23"/>
  </w:num>
  <w:num w:numId="110">
    <w:abstractNumId w:val="197"/>
  </w:num>
  <w:num w:numId="111">
    <w:abstractNumId w:val="20"/>
  </w:num>
  <w:num w:numId="112">
    <w:abstractNumId w:val="84"/>
  </w:num>
  <w:num w:numId="113">
    <w:abstractNumId w:val="172"/>
  </w:num>
  <w:num w:numId="114">
    <w:abstractNumId w:val="33"/>
  </w:num>
  <w:num w:numId="115">
    <w:abstractNumId w:val="76"/>
  </w:num>
  <w:num w:numId="116">
    <w:abstractNumId w:val="56"/>
  </w:num>
  <w:num w:numId="117">
    <w:abstractNumId w:val="222"/>
  </w:num>
  <w:num w:numId="118">
    <w:abstractNumId w:val="147"/>
  </w:num>
  <w:num w:numId="119">
    <w:abstractNumId w:val="174"/>
  </w:num>
  <w:num w:numId="120">
    <w:abstractNumId w:val="85"/>
  </w:num>
  <w:num w:numId="121">
    <w:abstractNumId w:val="54"/>
  </w:num>
  <w:num w:numId="122">
    <w:abstractNumId w:val="128"/>
  </w:num>
  <w:num w:numId="123">
    <w:abstractNumId w:val="40"/>
  </w:num>
  <w:num w:numId="124">
    <w:abstractNumId w:val="29"/>
  </w:num>
  <w:num w:numId="125">
    <w:abstractNumId w:val="134"/>
  </w:num>
  <w:num w:numId="126">
    <w:abstractNumId w:val="144"/>
  </w:num>
  <w:num w:numId="127">
    <w:abstractNumId w:val="192"/>
  </w:num>
  <w:num w:numId="128">
    <w:abstractNumId w:val="62"/>
  </w:num>
  <w:num w:numId="129">
    <w:abstractNumId w:val="138"/>
  </w:num>
  <w:num w:numId="130">
    <w:abstractNumId w:val="17"/>
  </w:num>
  <w:num w:numId="131">
    <w:abstractNumId w:val="45"/>
  </w:num>
  <w:num w:numId="132">
    <w:abstractNumId w:val="185"/>
  </w:num>
  <w:num w:numId="133">
    <w:abstractNumId w:val="143"/>
  </w:num>
  <w:num w:numId="134">
    <w:abstractNumId w:val="43"/>
  </w:num>
  <w:num w:numId="135">
    <w:abstractNumId w:val="14"/>
  </w:num>
  <w:num w:numId="136">
    <w:abstractNumId w:val="171"/>
  </w:num>
  <w:num w:numId="137">
    <w:abstractNumId w:val="132"/>
  </w:num>
  <w:num w:numId="138">
    <w:abstractNumId w:val="77"/>
  </w:num>
  <w:num w:numId="139">
    <w:abstractNumId w:val="199"/>
  </w:num>
  <w:num w:numId="140">
    <w:abstractNumId w:val="159"/>
  </w:num>
  <w:num w:numId="141">
    <w:abstractNumId w:val="81"/>
  </w:num>
  <w:num w:numId="142">
    <w:abstractNumId w:val="225"/>
  </w:num>
  <w:num w:numId="143">
    <w:abstractNumId w:val="201"/>
  </w:num>
  <w:num w:numId="144">
    <w:abstractNumId w:val="18"/>
  </w:num>
  <w:num w:numId="145">
    <w:abstractNumId w:val="180"/>
  </w:num>
  <w:num w:numId="146">
    <w:abstractNumId w:val="105"/>
  </w:num>
  <w:num w:numId="147">
    <w:abstractNumId w:val="157"/>
  </w:num>
  <w:num w:numId="148">
    <w:abstractNumId w:val="36"/>
  </w:num>
  <w:num w:numId="149">
    <w:abstractNumId w:val="65"/>
  </w:num>
  <w:num w:numId="150">
    <w:abstractNumId w:val="230"/>
  </w:num>
  <w:num w:numId="151">
    <w:abstractNumId w:val="216"/>
  </w:num>
  <w:num w:numId="152">
    <w:abstractNumId w:val="50"/>
  </w:num>
  <w:num w:numId="153">
    <w:abstractNumId w:val="96"/>
  </w:num>
  <w:num w:numId="154">
    <w:abstractNumId w:val="74"/>
  </w:num>
  <w:num w:numId="155">
    <w:abstractNumId w:val="146"/>
  </w:num>
  <w:num w:numId="156">
    <w:abstractNumId w:val="1"/>
  </w:num>
  <w:num w:numId="157">
    <w:abstractNumId w:val="226"/>
  </w:num>
  <w:num w:numId="158">
    <w:abstractNumId w:val="136"/>
  </w:num>
  <w:num w:numId="159">
    <w:abstractNumId w:val="28"/>
  </w:num>
  <w:num w:numId="160">
    <w:abstractNumId w:val="190"/>
  </w:num>
  <w:num w:numId="161">
    <w:abstractNumId w:val="49"/>
  </w:num>
  <w:num w:numId="162">
    <w:abstractNumId w:val="89"/>
  </w:num>
  <w:num w:numId="163">
    <w:abstractNumId w:val="195"/>
  </w:num>
  <w:num w:numId="164">
    <w:abstractNumId w:val="8"/>
  </w:num>
  <w:num w:numId="165">
    <w:abstractNumId w:val="69"/>
  </w:num>
  <w:num w:numId="166">
    <w:abstractNumId w:val="27"/>
  </w:num>
  <w:num w:numId="167">
    <w:abstractNumId w:val="194"/>
  </w:num>
  <w:num w:numId="168">
    <w:abstractNumId w:val="228"/>
  </w:num>
  <w:num w:numId="169">
    <w:abstractNumId w:val="100"/>
  </w:num>
  <w:num w:numId="170">
    <w:abstractNumId w:val="162"/>
  </w:num>
  <w:num w:numId="171">
    <w:abstractNumId w:val="78"/>
  </w:num>
  <w:num w:numId="172">
    <w:abstractNumId w:val="10"/>
  </w:num>
  <w:num w:numId="173">
    <w:abstractNumId w:val="113"/>
  </w:num>
  <w:num w:numId="174">
    <w:abstractNumId w:val="99"/>
  </w:num>
  <w:num w:numId="175">
    <w:abstractNumId w:val="231"/>
  </w:num>
  <w:num w:numId="176">
    <w:abstractNumId w:val="92"/>
  </w:num>
  <w:num w:numId="177">
    <w:abstractNumId w:val="140"/>
  </w:num>
  <w:num w:numId="178">
    <w:abstractNumId w:val="224"/>
  </w:num>
  <w:num w:numId="179">
    <w:abstractNumId w:val="182"/>
  </w:num>
  <w:num w:numId="180">
    <w:abstractNumId w:val="109"/>
  </w:num>
  <w:num w:numId="181">
    <w:abstractNumId w:val="71"/>
  </w:num>
  <w:num w:numId="182">
    <w:abstractNumId w:val="86"/>
  </w:num>
  <w:num w:numId="183">
    <w:abstractNumId w:val="42"/>
  </w:num>
  <w:num w:numId="184">
    <w:abstractNumId w:val="188"/>
  </w:num>
  <w:num w:numId="185">
    <w:abstractNumId w:val="154"/>
  </w:num>
  <w:num w:numId="186">
    <w:abstractNumId w:val="88"/>
  </w:num>
  <w:num w:numId="187">
    <w:abstractNumId w:val="47"/>
  </w:num>
  <w:num w:numId="188">
    <w:abstractNumId w:val="131"/>
  </w:num>
  <w:num w:numId="189">
    <w:abstractNumId w:val="25"/>
  </w:num>
  <w:num w:numId="190">
    <w:abstractNumId w:val="97"/>
  </w:num>
  <w:num w:numId="191">
    <w:abstractNumId w:val="112"/>
  </w:num>
  <w:num w:numId="192">
    <w:abstractNumId w:val="115"/>
  </w:num>
  <w:num w:numId="193">
    <w:abstractNumId w:val="119"/>
  </w:num>
  <w:num w:numId="194">
    <w:abstractNumId w:val="139"/>
  </w:num>
  <w:num w:numId="195">
    <w:abstractNumId w:val="204"/>
  </w:num>
  <w:num w:numId="196">
    <w:abstractNumId w:val="57"/>
  </w:num>
  <w:num w:numId="197">
    <w:abstractNumId w:val="53"/>
  </w:num>
  <w:num w:numId="198">
    <w:abstractNumId w:val="170"/>
  </w:num>
  <w:num w:numId="199">
    <w:abstractNumId w:val="129"/>
  </w:num>
  <w:num w:numId="200">
    <w:abstractNumId w:val="24"/>
  </w:num>
  <w:num w:numId="201">
    <w:abstractNumId w:val="122"/>
  </w:num>
  <w:num w:numId="202">
    <w:abstractNumId w:val="130"/>
  </w:num>
  <w:num w:numId="203">
    <w:abstractNumId w:val="13"/>
  </w:num>
  <w:num w:numId="204">
    <w:abstractNumId w:val="87"/>
  </w:num>
  <w:num w:numId="205">
    <w:abstractNumId w:val="208"/>
  </w:num>
  <w:num w:numId="206">
    <w:abstractNumId w:val="217"/>
  </w:num>
  <w:num w:numId="207">
    <w:abstractNumId w:val="55"/>
  </w:num>
  <w:num w:numId="208">
    <w:abstractNumId w:val="196"/>
  </w:num>
  <w:num w:numId="209">
    <w:abstractNumId w:val="151"/>
  </w:num>
  <w:num w:numId="210">
    <w:abstractNumId w:val="141"/>
  </w:num>
  <w:num w:numId="211">
    <w:abstractNumId w:val="164"/>
  </w:num>
  <w:num w:numId="212">
    <w:abstractNumId w:val="3"/>
  </w:num>
  <w:num w:numId="213">
    <w:abstractNumId w:val="73"/>
  </w:num>
  <w:num w:numId="214">
    <w:abstractNumId w:val="67"/>
  </w:num>
  <w:num w:numId="215">
    <w:abstractNumId w:val="209"/>
  </w:num>
  <w:num w:numId="216">
    <w:abstractNumId w:val="169"/>
  </w:num>
  <w:num w:numId="217">
    <w:abstractNumId w:val="220"/>
  </w:num>
  <w:num w:numId="218">
    <w:abstractNumId w:val="156"/>
  </w:num>
  <w:num w:numId="219">
    <w:abstractNumId w:val="187"/>
  </w:num>
  <w:num w:numId="220">
    <w:abstractNumId w:val="19"/>
  </w:num>
  <w:num w:numId="221">
    <w:abstractNumId w:val="158"/>
  </w:num>
  <w:num w:numId="222">
    <w:abstractNumId w:val="211"/>
  </w:num>
  <w:num w:numId="223">
    <w:abstractNumId w:val="46"/>
  </w:num>
  <w:num w:numId="224">
    <w:abstractNumId w:val="52"/>
  </w:num>
  <w:num w:numId="225">
    <w:abstractNumId w:val="234"/>
  </w:num>
  <w:num w:numId="226">
    <w:abstractNumId w:val="90"/>
  </w:num>
  <w:num w:numId="227">
    <w:abstractNumId w:val="165"/>
  </w:num>
  <w:num w:numId="228">
    <w:abstractNumId w:val="91"/>
  </w:num>
  <w:num w:numId="229">
    <w:abstractNumId w:val="133"/>
  </w:num>
  <w:num w:numId="230">
    <w:abstractNumId w:val="118"/>
  </w:num>
  <w:num w:numId="231">
    <w:abstractNumId w:val="123"/>
  </w:num>
  <w:num w:numId="232">
    <w:abstractNumId w:val="167"/>
  </w:num>
  <w:num w:numId="233">
    <w:abstractNumId w:val="177"/>
  </w:num>
  <w:num w:numId="234">
    <w:abstractNumId w:val="51"/>
  </w:num>
  <w:num w:numId="235">
    <w:abstractNumId w:val="26"/>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F5"/>
    <w:rsid w:val="0000704A"/>
    <w:rsid w:val="00007B35"/>
    <w:rsid w:val="000144C9"/>
    <w:rsid w:val="000146E8"/>
    <w:rsid w:val="0001773B"/>
    <w:rsid w:val="00021A79"/>
    <w:rsid w:val="00022B0D"/>
    <w:rsid w:val="00023770"/>
    <w:rsid w:val="00027175"/>
    <w:rsid w:val="0002792E"/>
    <w:rsid w:val="0003408E"/>
    <w:rsid w:val="00041921"/>
    <w:rsid w:val="00042456"/>
    <w:rsid w:val="00043E5C"/>
    <w:rsid w:val="00046EED"/>
    <w:rsid w:val="000472F0"/>
    <w:rsid w:val="0004738E"/>
    <w:rsid w:val="00047CF9"/>
    <w:rsid w:val="00050FD3"/>
    <w:rsid w:val="00061EEF"/>
    <w:rsid w:val="00066E52"/>
    <w:rsid w:val="00067346"/>
    <w:rsid w:val="000675F2"/>
    <w:rsid w:val="00071E8C"/>
    <w:rsid w:val="00072A78"/>
    <w:rsid w:val="00080599"/>
    <w:rsid w:val="000817AB"/>
    <w:rsid w:val="0009011D"/>
    <w:rsid w:val="0009032F"/>
    <w:rsid w:val="000958A7"/>
    <w:rsid w:val="000A104C"/>
    <w:rsid w:val="000A2E38"/>
    <w:rsid w:val="000A3448"/>
    <w:rsid w:val="000A6DE5"/>
    <w:rsid w:val="000B1C36"/>
    <w:rsid w:val="000B2126"/>
    <w:rsid w:val="000B4E29"/>
    <w:rsid w:val="000B5DEE"/>
    <w:rsid w:val="000B6AA5"/>
    <w:rsid w:val="000B70AB"/>
    <w:rsid w:val="000C5FFE"/>
    <w:rsid w:val="000C6CCD"/>
    <w:rsid w:val="000C792E"/>
    <w:rsid w:val="000D173D"/>
    <w:rsid w:val="000D4B48"/>
    <w:rsid w:val="000E5D66"/>
    <w:rsid w:val="000F05DF"/>
    <w:rsid w:val="000F3CB3"/>
    <w:rsid w:val="000F40E6"/>
    <w:rsid w:val="000F509F"/>
    <w:rsid w:val="000F577D"/>
    <w:rsid w:val="001050DA"/>
    <w:rsid w:val="00105310"/>
    <w:rsid w:val="00111873"/>
    <w:rsid w:val="001148A7"/>
    <w:rsid w:val="001152DC"/>
    <w:rsid w:val="00116B00"/>
    <w:rsid w:val="00120896"/>
    <w:rsid w:val="001255F4"/>
    <w:rsid w:val="0012619D"/>
    <w:rsid w:val="00127762"/>
    <w:rsid w:val="00131F63"/>
    <w:rsid w:val="00132F49"/>
    <w:rsid w:val="00134FE7"/>
    <w:rsid w:val="001354DF"/>
    <w:rsid w:val="00136DC7"/>
    <w:rsid w:val="00140405"/>
    <w:rsid w:val="001421B5"/>
    <w:rsid w:val="001421E6"/>
    <w:rsid w:val="00143284"/>
    <w:rsid w:val="001432CF"/>
    <w:rsid w:val="00143D06"/>
    <w:rsid w:val="00145005"/>
    <w:rsid w:val="00145B3F"/>
    <w:rsid w:val="00146989"/>
    <w:rsid w:val="00150DB1"/>
    <w:rsid w:val="00152128"/>
    <w:rsid w:val="00153D30"/>
    <w:rsid w:val="001577D4"/>
    <w:rsid w:val="001616B4"/>
    <w:rsid w:val="00162504"/>
    <w:rsid w:val="00162DCD"/>
    <w:rsid w:val="00166047"/>
    <w:rsid w:val="00167EAF"/>
    <w:rsid w:val="001725F8"/>
    <w:rsid w:val="001729FC"/>
    <w:rsid w:val="00172FDE"/>
    <w:rsid w:val="0017516A"/>
    <w:rsid w:val="001801F9"/>
    <w:rsid w:val="0018203E"/>
    <w:rsid w:val="001842CF"/>
    <w:rsid w:val="00185855"/>
    <w:rsid w:val="0018666C"/>
    <w:rsid w:val="00186D4E"/>
    <w:rsid w:val="00187159"/>
    <w:rsid w:val="00190E1B"/>
    <w:rsid w:val="00191B89"/>
    <w:rsid w:val="00193B4A"/>
    <w:rsid w:val="00196886"/>
    <w:rsid w:val="00196AA7"/>
    <w:rsid w:val="001A1ECA"/>
    <w:rsid w:val="001A2C68"/>
    <w:rsid w:val="001A359D"/>
    <w:rsid w:val="001A36CE"/>
    <w:rsid w:val="001A38B0"/>
    <w:rsid w:val="001B0125"/>
    <w:rsid w:val="001B106E"/>
    <w:rsid w:val="001B1588"/>
    <w:rsid w:val="001B1D88"/>
    <w:rsid w:val="001B2EFE"/>
    <w:rsid w:val="001B4E32"/>
    <w:rsid w:val="001B704C"/>
    <w:rsid w:val="001B7075"/>
    <w:rsid w:val="001C0E00"/>
    <w:rsid w:val="001C0FB2"/>
    <w:rsid w:val="001C0FD3"/>
    <w:rsid w:val="001C1D82"/>
    <w:rsid w:val="001C3030"/>
    <w:rsid w:val="001C3A7F"/>
    <w:rsid w:val="001C485E"/>
    <w:rsid w:val="001D109A"/>
    <w:rsid w:val="001D27A4"/>
    <w:rsid w:val="001D46FC"/>
    <w:rsid w:val="001D4FD5"/>
    <w:rsid w:val="001D6B87"/>
    <w:rsid w:val="001D7FCE"/>
    <w:rsid w:val="001E194A"/>
    <w:rsid w:val="001E56B5"/>
    <w:rsid w:val="001E6DE3"/>
    <w:rsid w:val="001E7690"/>
    <w:rsid w:val="001F0D21"/>
    <w:rsid w:val="001F1BB4"/>
    <w:rsid w:val="001F346C"/>
    <w:rsid w:val="002011E8"/>
    <w:rsid w:val="00211DDB"/>
    <w:rsid w:val="002124B0"/>
    <w:rsid w:val="00212B4C"/>
    <w:rsid w:val="00212E69"/>
    <w:rsid w:val="00215CB6"/>
    <w:rsid w:val="00216908"/>
    <w:rsid w:val="00223DC2"/>
    <w:rsid w:val="002334D8"/>
    <w:rsid w:val="00233C32"/>
    <w:rsid w:val="00234173"/>
    <w:rsid w:val="002410EB"/>
    <w:rsid w:val="00246BB5"/>
    <w:rsid w:val="002475E9"/>
    <w:rsid w:val="00251633"/>
    <w:rsid w:val="00251B8A"/>
    <w:rsid w:val="00251C2D"/>
    <w:rsid w:val="002528D2"/>
    <w:rsid w:val="00255F6C"/>
    <w:rsid w:val="00256C58"/>
    <w:rsid w:val="00257936"/>
    <w:rsid w:val="0026191B"/>
    <w:rsid w:val="0027118B"/>
    <w:rsid w:val="002728EC"/>
    <w:rsid w:val="00273297"/>
    <w:rsid w:val="00273CD1"/>
    <w:rsid w:val="0027517A"/>
    <w:rsid w:val="00275CBF"/>
    <w:rsid w:val="00277E67"/>
    <w:rsid w:val="00281015"/>
    <w:rsid w:val="00284C76"/>
    <w:rsid w:val="00287770"/>
    <w:rsid w:val="00293584"/>
    <w:rsid w:val="002954DE"/>
    <w:rsid w:val="002A1141"/>
    <w:rsid w:val="002A2386"/>
    <w:rsid w:val="002A2D77"/>
    <w:rsid w:val="002A59B3"/>
    <w:rsid w:val="002A683C"/>
    <w:rsid w:val="002B1C94"/>
    <w:rsid w:val="002B2224"/>
    <w:rsid w:val="002B44BD"/>
    <w:rsid w:val="002C0FAB"/>
    <w:rsid w:val="002C19EA"/>
    <w:rsid w:val="002C3BD8"/>
    <w:rsid w:val="002C54BC"/>
    <w:rsid w:val="002C66C4"/>
    <w:rsid w:val="002D01A4"/>
    <w:rsid w:val="002D0BD5"/>
    <w:rsid w:val="002D16DA"/>
    <w:rsid w:val="002D2586"/>
    <w:rsid w:val="002D629C"/>
    <w:rsid w:val="002E309E"/>
    <w:rsid w:val="002E30B8"/>
    <w:rsid w:val="002E3F46"/>
    <w:rsid w:val="002E4437"/>
    <w:rsid w:val="002E4FC8"/>
    <w:rsid w:val="002E5324"/>
    <w:rsid w:val="002E7782"/>
    <w:rsid w:val="002E7A05"/>
    <w:rsid w:val="002F2791"/>
    <w:rsid w:val="002F27FD"/>
    <w:rsid w:val="002F42F6"/>
    <w:rsid w:val="002F6F2E"/>
    <w:rsid w:val="00316F3B"/>
    <w:rsid w:val="00317A74"/>
    <w:rsid w:val="00320053"/>
    <w:rsid w:val="00321860"/>
    <w:rsid w:val="00321911"/>
    <w:rsid w:val="0032300F"/>
    <w:rsid w:val="00326DDC"/>
    <w:rsid w:val="00331132"/>
    <w:rsid w:val="0033603F"/>
    <w:rsid w:val="0033771C"/>
    <w:rsid w:val="003379F0"/>
    <w:rsid w:val="00337B33"/>
    <w:rsid w:val="003416B4"/>
    <w:rsid w:val="00341B9F"/>
    <w:rsid w:val="00345012"/>
    <w:rsid w:val="00350E9D"/>
    <w:rsid w:val="003525BA"/>
    <w:rsid w:val="00352871"/>
    <w:rsid w:val="00357ED4"/>
    <w:rsid w:val="00360411"/>
    <w:rsid w:val="00361C53"/>
    <w:rsid w:val="0036396E"/>
    <w:rsid w:val="0036544E"/>
    <w:rsid w:val="00370BFD"/>
    <w:rsid w:val="0037134C"/>
    <w:rsid w:val="00373553"/>
    <w:rsid w:val="00380874"/>
    <w:rsid w:val="00381ACB"/>
    <w:rsid w:val="00382BD7"/>
    <w:rsid w:val="003839AA"/>
    <w:rsid w:val="003854CF"/>
    <w:rsid w:val="00386D64"/>
    <w:rsid w:val="00387258"/>
    <w:rsid w:val="00387433"/>
    <w:rsid w:val="00391003"/>
    <w:rsid w:val="00391FAC"/>
    <w:rsid w:val="00393E33"/>
    <w:rsid w:val="003941C0"/>
    <w:rsid w:val="00394471"/>
    <w:rsid w:val="00395133"/>
    <w:rsid w:val="00397385"/>
    <w:rsid w:val="00397724"/>
    <w:rsid w:val="00397E44"/>
    <w:rsid w:val="003A0FAA"/>
    <w:rsid w:val="003A6111"/>
    <w:rsid w:val="003B3165"/>
    <w:rsid w:val="003B3D39"/>
    <w:rsid w:val="003B5065"/>
    <w:rsid w:val="003B571A"/>
    <w:rsid w:val="003B7DB2"/>
    <w:rsid w:val="003C2501"/>
    <w:rsid w:val="003C2C44"/>
    <w:rsid w:val="003C423D"/>
    <w:rsid w:val="003C4354"/>
    <w:rsid w:val="003C4952"/>
    <w:rsid w:val="003D3649"/>
    <w:rsid w:val="003E7DAD"/>
    <w:rsid w:val="003F0426"/>
    <w:rsid w:val="003F0817"/>
    <w:rsid w:val="003F0CC9"/>
    <w:rsid w:val="003F576E"/>
    <w:rsid w:val="003F5DB8"/>
    <w:rsid w:val="003F65C5"/>
    <w:rsid w:val="00400861"/>
    <w:rsid w:val="00403725"/>
    <w:rsid w:val="00404691"/>
    <w:rsid w:val="00404F2D"/>
    <w:rsid w:val="004120E6"/>
    <w:rsid w:val="0041561B"/>
    <w:rsid w:val="004165DA"/>
    <w:rsid w:val="004236AF"/>
    <w:rsid w:val="00424E5F"/>
    <w:rsid w:val="0043761F"/>
    <w:rsid w:val="0044069D"/>
    <w:rsid w:val="004418DF"/>
    <w:rsid w:val="00442AB1"/>
    <w:rsid w:val="004452E7"/>
    <w:rsid w:val="004458E9"/>
    <w:rsid w:val="00446B37"/>
    <w:rsid w:val="0044751D"/>
    <w:rsid w:val="004475AC"/>
    <w:rsid w:val="00447AAC"/>
    <w:rsid w:val="00450802"/>
    <w:rsid w:val="004516F8"/>
    <w:rsid w:val="00454ECE"/>
    <w:rsid w:val="004572AE"/>
    <w:rsid w:val="00460C3C"/>
    <w:rsid w:val="00472994"/>
    <w:rsid w:val="00480860"/>
    <w:rsid w:val="00482B7B"/>
    <w:rsid w:val="00485E72"/>
    <w:rsid w:val="004914E1"/>
    <w:rsid w:val="004928A2"/>
    <w:rsid w:val="00497D41"/>
    <w:rsid w:val="004A0E31"/>
    <w:rsid w:val="004A14DF"/>
    <w:rsid w:val="004A2F85"/>
    <w:rsid w:val="004A4BD8"/>
    <w:rsid w:val="004A63DB"/>
    <w:rsid w:val="004B2962"/>
    <w:rsid w:val="004B49FD"/>
    <w:rsid w:val="004B7DD1"/>
    <w:rsid w:val="004C4493"/>
    <w:rsid w:val="004D0717"/>
    <w:rsid w:val="004D0E7F"/>
    <w:rsid w:val="004D4AAD"/>
    <w:rsid w:val="004D645D"/>
    <w:rsid w:val="004D7F1A"/>
    <w:rsid w:val="004E3D30"/>
    <w:rsid w:val="004E4DBE"/>
    <w:rsid w:val="004E526F"/>
    <w:rsid w:val="004E5670"/>
    <w:rsid w:val="00500B46"/>
    <w:rsid w:val="00501FA3"/>
    <w:rsid w:val="005026C0"/>
    <w:rsid w:val="005044F2"/>
    <w:rsid w:val="00510708"/>
    <w:rsid w:val="0051125C"/>
    <w:rsid w:val="00512D6A"/>
    <w:rsid w:val="0051476C"/>
    <w:rsid w:val="00514C57"/>
    <w:rsid w:val="00515201"/>
    <w:rsid w:val="00517BE1"/>
    <w:rsid w:val="00520B0B"/>
    <w:rsid w:val="00522B60"/>
    <w:rsid w:val="0052378A"/>
    <w:rsid w:val="00527AC4"/>
    <w:rsid w:val="00527C5F"/>
    <w:rsid w:val="00531AE9"/>
    <w:rsid w:val="00532077"/>
    <w:rsid w:val="00533D64"/>
    <w:rsid w:val="00534307"/>
    <w:rsid w:val="00534D03"/>
    <w:rsid w:val="00536097"/>
    <w:rsid w:val="005423D2"/>
    <w:rsid w:val="00544599"/>
    <w:rsid w:val="00544A23"/>
    <w:rsid w:val="00546BF5"/>
    <w:rsid w:val="00551BD3"/>
    <w:rsid w:val="0055417D"/>
    <w:rsid w:val="005542DD"/>
    <w:rsid w:val="00554334"/>
    <w:rsid w:val="00554E07"/>
    <w:rsid w:val="005573CB"/>
    <w:rsid w:val="00563026"/>
    <w:rsid w:val="00563311"/>
    <w:rsid w:val="00564913"/>
    <w:rsid w:val="0057185A"/>
    <w:rsid w:val="00572118"/>
    <w:rsid w:val="00573189"/>
    <w:rsid w:val="005741F3"/>
    <w:rsid w:val="00574386"/>
    <w:rsid w:val="0057656A"/>
    <w:rsid w:val="00582071"/>
    <w:rsid w:val="00584FDF"/>
    <w:rsid w:val="00586A4F"/>
    <w:rsid w:val="00590B45"/>
    <w:rsid w:val="00592292"/>
    <w:rsid w:val="0059334E"/>
    <w:rsid w:val="005964C8"/>
    <w:rsid w:val="005A04CB"/>
    <w:rsid w:val="005A1751"/>
    <w:rsid w:val="005A6F64"/>
    <w:rsid w:val="005B05B7"/>
    <w:rsid w:val="005B1099"/>
    <w:rsid w:val="005B253C"/>
    <w:rsid w:val="005B4179"/>
    <w:rsid w:val="005C35CE"/>
    <w:rsid w:val="005C511F"/>
    <w:rsid w:val="005C6404"/>
    <w:rsid w:val="005C7EF6"/>
    <w:rsid w:val="005D419E"/>
    <w:rsid w:val="005D43C9"/>
    <w:rsid w:val="005D57C4"/>
    <w:rsid w:val="005D5CAB"/>
    <w:rsid w:val="005D6D33"/>
    <w:rsid w:val="005E149E"/>
    <w:rsid w:val="005E4DCA"/>
    <w:rsid w:val="005E50BD"/>
    <w:rsid w:val="005E53A4"/>
    <w:rsid w:val="005E5EAA"/>
    <w:rsid w:val="005E7153"/>
    <w:rsid w:val="005F317C"/>
    <w:rsid w:val="005F4DF6"/>
    <w:rsid w:val="005F7F7E"/>
    <w:rsid w:val="006000C7"/>
    <w:rsid w:val="00601819"/>
    <w:rsid w:val="006029C3"/>
    <w:rsid w:val="00605D32"/>
    <w:rsid w:val="00611B03"/>
    <w:rsid w:val="00613082"/>
    <w:rsid w:val="00613ABE"/>
    <w:rsid w:val="00615CDD"/>
    <w:rsid w:val="00616245"/>
    <w:rsid w:val="00616C93"/>
    <w:rsid w:val="00620BB2"/>
    <w:rsid w:val="006212FE"/>
    <w:rsid w:val="006218A7"/>
    <w:rsid w:val="00625E8A"/>
    <w:rsid w:val="006260F4"/>
    <w:rsid w:val="006314BB"/>
    <w:rsid w:val="0063366D"/>
    <w:rsid w:val="006415A6"/>
    <w:rsid w:val="0064277A"/>
    <w:rsid w:val="00642C5B"/>
    <w:rsid w:val="00644A5F"/>
    <w:rsid w:val="006465CB"/>
    <w:rsid w:val="00646F31"/>
    <w:rsid w:val="00647908"/>
    <w:rsid w:val="00651CFC"/>
    <w:rsid w:val="0065711B"/>
    <w:rsid w:val="00657ACC"/>
    <w:rsid w:val="0066064B"/>
    <w:rsid w:val="006622DA"/>
    <w:rsid w:val="006650B3"/>
    <w:rsid w:val="0066624A"/>
    <w:rsid w:val="00666512"/>
    <w:rsid w:val="00666523"/>
    <w:rsid w:val="00667A0C"/>
    <w:rsid w:val="00670721"/>
    <w:rsid w:val="00671388"/>
    <w:rsid w:val="00672349"/>
    <w:rsid w:val="00672B26"/>
    <w:rsid w:val="00673433"/>
    <w:rsid w:val="0067438C"/>
    <w:rsid w:val="00676757"/>
    <w:rsid w:val="006806EB"/>
    <w:rsid w:val="00682346"/>
    <w:rsid w:val="0068505C"/>
    <w:rsid w:val="00692138"/>
    <w:rsid w:val="00692C03"/>
    <w:rsid w:val="00693B64"/>
    <w:rsid w:val="00694429"/>
    <w:rsid w:val="00694B14"/>
    <w:rsid w:val="00696320"/>
    <w:rsid w:val="00697164"/>
    <w:rsid w:val="006A6067"/>
    <w:rsid w:val="006A7024"/>
    <w:rsid w:val="006B12C0"/>
    <w:rsid w:val="006B136B"/>
    <w:rsid w:val="006B1ED8"/>
    <w:rsid w:val="006B2CD8"/>
    <w:rsid w:val="006B2FE8"/>
    <w:rsid w:val="006B5345"/>
    <w:rsid w:val="006B7951"/>
    <w:rsid w:val="006C32E2"/>
    <w:rsid w:val="006C48C5"/>
    <w:rsid w:val="006D0782"/>
    <w:rsid w:val="006D1A6B"/>
    <w:rsid w:val="006D20D7"/>
    <w:rsid w:val="006D733E"/>
    <w:rsid w:val="006E0DD4"/>
    <w:rsid w:val="006E19E0"/>
    <w:rsid w:val="006E4E09"/>
    <w:rsid w:val="006E509A"/>
    <w:rsid w:val="006E7379"/>
    <w:rsid w:val="006F089D"/>
    <w:rsid w:val="006F2B46"/>
    <w:rsid w:val="006F4489"/>
    <w:rsid w:val="00705659"/>
    <w:rsid w:val="00713800"/>
    <w:rsid w:val="00714747"/>
    <w:rsid w:val="007167B8"/>
    <w:rsid w:val="007175F2"/>
    <w:rsid w:val="00720298"/>
    <w:rsid w:val="00722228"/>
    <w:rsid w:val="00727243"/>
    <w:rsid w:val="0073097D"/>
    <w:rsid w:val="0073107D"/>
    <w:rsid w:val="00732F35"/>
    <w:rsid w:val="00735727"/>
    <w:rsid w:val="0074059B"/>
    <w:rsid w:val="00742CA1"/>
    <w:rsid w:val="0074608E"/>
    <w:rsid w:val="00750921"/>
    <w:rsid w:val="00755BB0"/>
    <w:rsid w:val="00756C1C"/>
    <w:rsid w:val="0076507C"/>
    <w:rsid w:val="0076643D"/>
    <w:rsid w:val="0076779B"/>
    <w:rsid w:val="00767DD5"/>
    <w:rsid w:val="00776426"/>
    <w:rsid w:val="00776EFC"/>
    <w:rsid w:val="0077732D"/>
    <w:rsid w:val="00783115"/>
    <w:rsid w:val="00784AFD"/>
    <w:rsid w:val="00784D37"/>
    <w:rsid w:val="00784EE1"/>
    <w:rsid w:val="0079004B"/>
    <w:rsid w:val="00791BF0"/>
    <w:rsid w:val="007924EF"/>
    <w:rsid w:val="007930AF"/>
    <w:rsid w:val="00793C21"/>
    <w:rsid w:val="00795FC6"/>
    <w:rsid w:val="007A2A43"/>
    <w:rsid w:val="007A346A"/>
    <w:rsid w:val="007A4855"/>
    <w:rsid w:val="007A74FD"/>
    <w:rsid w:val="007A7641"/>
    <w:rsid w:val="007A7B01"/>
    <w:rsid w:val="007B0A2F"/>
    <w:rsid w:val="007B0FE3"/>
    <w:rsid w:val="007B20A5"/>
    <w:rsid w:val="007B3FEF"/>
    <w:rsid w:val="007B4E8E"/>
    <w:rsid w:val="007C2161"/>
    <w:rsid w:val="007C646B"/>
    <w:rsid w:val="007D0784"/>
    <w:rsid w:val="007D7822"/>
    <w:rsid w:val="007E0742"/>
    <w:rsid w:val="007E1C72"/>
    <w:rsid w:val="007E275B"/>
    <w:rsid w:val="007E2E3D"/>
    <w:rsid w:val="007F4249"/>
    <w:rsid w:val="007F5A30"/>
    <w:rsid w:val="007F5F44"/>
    <w:rsid w:val="007F6C11"/>
    <w:rsid w:val="007F72AA"/>
    <w:rsid w:val="0080044A"/>
    <w:rsid w:val="00800A9F"/>
    <w:rsid w:val="008065C6"/>
    <w:rsid w:val="008141F8"/>
    <w:rsid w:val="00816608"/>
    <w:rsid w:val="00816F1C"/>
    <w:rsid w:val="00821EE2"/>
    <w:rsid w:val="00822BF6"/>
    <w:rsid w:val="008235F6"/>
    <w:rsid w:val="00824902"/>
    <w:rsid w:val="008266B1"/>
    <w:rsid w:val="00827589"/>
    <w:rsid w:val="00827DF5"/>
    <w:rsid w:val="008314F8"/>
    <w:rsid w:val="00832B3A"/>
    <w:rsid w:val="00832FA9"/>
    <w:rsid w:val="00833452"/>
    <w:rsid w:val="008340A6"/>
    <w:rsid w:val="008345F6"/>
    <w:rsid w:val="00840A8D"/>
    <w:rsid w:val="008420F3"/>
    <w:rsid w:val="008436AD"/>
    <w:rsid w:val="00844FA8"/>
    <w:rsid w:val="00853CBD"/>
    <w:rsid w:val="0085408E"/>
    <w:rsid w:val="008616A9"/>
    <w:rsid w:val="00862793"/>
    <w:rsid w:val="00865D5D"/>
    <w:rsid w:val="00867178"/>
    <w:rsid w:val="00871D28"/>
    <w:rsid w:val="00871F3C"/>
    <w:rsid w:val="00872877"/>
    <w:rsid w:val="00872ED3"/>
    <w:rsid w:val="00873257"/>
    <w:rsid w:val="00875A99"/>
    <w:rsid w:val="00875BD0"/>
    <w:rsid w:val="0088321D"/>
    <w:rsid w:val="00884E1A"/>
    <w:rsid w:val="008860F8"/>
    <w:rsid w:val="00886D37"/>
    <w:rsid w:val="00890AA8"/>
    <w:rsid w:val="00892225"/>
    <w:rsid w:val="00894E3B"/>
    <w:rsid w:val="008972C8"/>
    <w:rsid w:val="008A354D"/>
    <w:rsid w:val="008B1A81"/>
    <w:rsid w:val="008B31BC"/>
    <w:rsid w:val="008B57E1"/>
    <w:rsid w:val="008C06E8"/>
    <w:rsid w:val="008C0BF3"/>
    <w:rsid w:val="008C1089"/>
    <w:rsid w:val="008C4649"/>
    <w:rsid w:val="008C6FBA"/>
    <w:rsid w:val="008C72A3"/>
    <w:rsid w:val="008D164F"/>
    <w:rsid w:val="008D25CD"/>
    <w:rsid w:val="008D7F1E"/>
    <w:rsid w:val="008E02D7"/>
    <w:rsid w:val="008E0EC3"/>
    <w:rsid w:val="008E1685"/>
    <w:rsid w:val="008E5EF9"/>
    <w:rsid w:val="008F2263"/>
    <w:rsid w:val="008F298D"/>
    <w:rsid w:val="008F3B62"/>
    <w:rsid w:val="00901314"/>
    <w:rsid w:val="00903530"/>
    <w:rsid w:val="00905AB0"/>
    <w:rsid w:val="00912C2C"/>
    <w:rsid w:val="00913FD5"/>
    <w:rsid w:val="00914C0D"/>
    <w:rsid w:val="00916FEA"/>
    <w:rsid w:val="009209DB"/>
    <w:rsid w:val="009211E5"/>
    <w:rsid w:val="00921804"/>
    <w:rsid w:val="009243BC"/>
    <w:rsid w:val="00930A11"/>
    <w:rsid w:val="009326B8"/>
    <w:rsid w:val="00934AC0"/>
    <w:rsid w:val="00934B82"/>
    <w:rsid w:val="009363AB"/>
    <w:rsid w:val="00936C72"/>
    <w:rsid w:val="009372BB"/>
    <w:rsid w:val="00961F46"/>
    <w:rsid w:val="00962F1D"/>
    <w:rsid w:val="00967B24"/>
    <w:rsid w:val="009751D2"/>
    <w:rsid w:val="00977E40"/>
    <w:rsid w:val="00977EC8"/>
    <w:rsid w:val="00982B3A"/>
    <w:rsid w:val="009841D9"/>
    <w:rsid w:val="009855A8"/>
    <w:rsid w:val="009875B2"/>
    <w:rsid w:val="00987ACF"/>
    <w:rsid w:val="0099401E"/>
    <w:rsid w:val="00994DA2"/>
    <w:rsid w:val="00996168"/>
    <w:rsid w:val="00996909"/>
    <w:rsid w:val="009A08FA"/>
    <w:rsid w:val="009A5611"/>
    <w:rsid w:val="009B00A9"/>
    <w:rsid w:val="009B2F9B"/>
    <w:rsid w:val="009C2249"/>
    <w:rsid w:val="009C3C17"/>
    <w:rsid w:val="009C611B"/>
    <w:rsid w:val="009D2298"/>
    <w:rsid w:val="009D28F9"/>
    <w:rsid w:val="009D2DF0"/>
    <w:rsid w:val="009D3777"/>
    <w:rsid w:val="009D3FCF"/>
    <w:rsid w:val="009D5FC7"/>
    <w:rsid w:val="009E1C5A"/>
    <w:rsid w:val="009E7264"/>
    <w:rsid w:val="009E7736"/>
    <w:rsid w:val="009F5681"/>
    <w:rsid w:val="009F7762"/>
    <w:rsid w:val="00A04F98"/>
    <w:rsid w:val="00A06EDC"/>
    <w:rsid w:val="00A073A7"/>
    <w:rsid w:val="00A07D94"/>
    <w:rsid w:val="00A1313D"/>
    <w:rsid w:val="00A14CE0"/>
    <w:rsid w:val="00A15B03"/>
    <w:rsid w:val="00A17E62"/>
    <w:rsid w:val="00A21EC0"/>
    <w:rsid w:val="00A23F2E"/>
    <w:rsid w:val="00A255FB"/>
    <w:rsid w:val="00A26A05"/>
    <w:rsid w:val="00A27AEB"/>
    <w:rsid w:val="00A319B7"/>
    <w:rsid w:val="00A32609"/>
    <w:rsid w:val="00A419A2"/>
    <w:rsid w:val="00A433CD"/>
    <w:rsid w:val="00A43AA6"/>
    <w:rsid w:val="00A45403"/>
    <w:rsid w:val="00A45B39"/>
    <w:rsid w:val="00A5110C"/>
    <w:rsid w:val="00A54576"/>
    <w:rsid w:val="00A54F85"/>
    <w:rsid w:val="00A555F3"/>
    <w:rsid w:val="00A566DF"/>
    <w:rsid w:val="00A60EC3"/>
    <w:rsid w:val="00A64CAF"/>
    <w:rsid w:val="00A660E3"/>
    <w:rsid w:val="00A6658A"/>
    <w:rsid w:val="00A730AF"/>
    <w:rsid w:val="00A74F18"/>
    <w:rsid w:val="00A75E36"/>
    <w:rsid w:val="00A81AF2"/>
    <w:rsid w:val="00A85758"/>
    <w:rsid w:val="00A934D2"/>
    <w:rsid w:val="00A94ADC"/>
    <w:rsid w:val="00A968EE"/>
    <w:rsid w:val="00AA2BD8"/>
    <w:rsid w:val="00AA3ADE"/>
    <w:rsid w:val="00AA3FC6"/>
    <w:rsid w:val="00AB4DC3"/>
    <w:rsid w:val="00AC1A2B"/>
    <w:rsid w:val="00AC3B9B"/>
    <w:rsid w:val="00AC4D68"/>
    <w:rsid w:val="00AD0EB9"/>
    <w:rsid w:val="00AD359E"/>
    <w:rsid w:val="00AD56BC"/>
    <w:rsid w:val="00AD7F15"/>
    <w:rsid w:val="00AE1D87"/>
    <w:rsid w:val="00AE286B"/>
    <w:rsid w:val="00AE4D10"/>
    <w:rsid w:val="00AE5EEB"/>
    <w:rsid w:val="00AE795E"/>
    <w:rsid w:val="00AF15F9"/>
    <w:rsid w:val="00AF2FE5"/>
    <w:rsid w:val="00AF3569"/>
    <w:rsid w:val="00AF474D"/>
    <w:rsid w:val="00B02ED5"/>
    <w:rsid w:val="00B063D0"/>
    <w:rsid w:val="00B11412"/>
    <w:rsid w:val="00B12344"/>
    <w:rsid w:val="00B15C4B"/>
    <w:rsid w:val="00B16BDF"/>
    <w:rsid w:val="00B21FDB"/>
    <w:rsid w:val="00B26082"/>
    <w:rsid w:val="00B350C1"/>
    <w:rsid w:val="00B357FF"/>
    <w:rsid w:val="00B365BC"/>
    <w:rsid w:val="00B4145F"/>
    <w:rsid w:val="00B41E09"/>
    <w:rsid w:val="00B47435"/>
    <w:rsid w:val="00B47DBC"/>
    <w:rsid w:val="00B50207"/>
    <w:rsid w:val="00B50617"/>
    <w:rsid w:val="00B51381"/>
    <w:rsid w:val="00B56B52"/>
    <w:rsid w:val="00B60C92"/>
    <w:rsid w:val="00B627BF"/>
    <w:rsid w:val="00B66847"/>
    <w:rsid w:val="00B67611"/>
    <w:rsid w:val="00B732F7"/>
    <w:rsid w:val="00B7415B"/>
    <w:rsid w:val="00B74E0C"/>
    <w:rsid w:val="00B77144"/>
    <w:rsid w:val="00B80F13"/>
    <w:rsid w:val="00B82655"/>
    <w:rsid w:val="00B8371D"/>
    <w:rsid w:val="00B9139A"/>
    <w:rsid w:val="00B91E4F"/>
    <w:rsid w:val="00B922DC"/>
    <w:rsid w:val="00B926DA"/>
    <w:rsid w:val="00BA1A4D"/>
    <w:rsid w:val="00BA1CC7"/>
    <w:rsid w:val="00BB0C62"/>
    <w:rsid w:val="00BB2257"/>
    <w:rsid w:val="00BB2651"/>
    <w:rsid w:val="00BB46AF"/>
    <w:rsid w:val="00BC037D"/>
    <w:rsid w:val="00BC1443"/>
    <w:rsid w:val="00BC16D4"/>
    <w:rsid w:val="00BC716E"/>
    <w:rsid w:val="00BD0E66"/>
    <w:rsid w:val="00BD2CEA"/>
    <w:rsid w:val="00BD3CB7"/>
    <w:rsid w:val="00BD5435"/>
    <w:rsid w:val="00BD62AD"/>
    <w:rsid w:val="00BE2E5C"/>
    <w:rsid w:val="00BE4480"/>
    <w:rsid w:val="00BF013B"/>
    <w:rsid w:val="00BF03F8"/>
    <w:rsid w:val="00BF16F1"/>
    <w:rsid w:val="00BF1E47"/>
    <w:rsid w:val="00BF42AF"/>
    <w:rsid w:val="00BF6F13"/>
    <w:rsid w:val="00BF7EB4"/>
    <w:rsid w:val="00C0388F"/>
    <w:rsid w:val="00C03CAF"/>
    <w:rsid w:val="00C1053B"/>
    <w:rsid w:val="00C11CBD"/>
    <w:rsid w:val="00C11FC5"/>
    <w:rsid w:val="00C16C21"/>
    <w:rsid w:val="00C16FB6"/>
    <w:rsid w:val="00C23517"/>
    <w:rsid w:val="00C241A1"/>
    <w:rsid w:val="00C24F73"/>
    <w:rsid w:val="00C26768"/>
    <w:rsid w:val="00C275EA"/>
    <w:rsid w:val="00C31F52"/>
    <w:rsid w:val="00C32432"/>
    <w:rsid w:val="00C436C5"/>
    <w:rsid w:val="00C44C58"/>
    <w:rsid w:val="00C463FC"/>
    <w:rsid w:val="00C465B7"/>
    <w:rsid w:val="00C46D69"/>
    <w:rsid w:val="00C52521"/>
    <w:rsid w:val="00C546EA"/>
    <w:rsid w:val="00C54C57"/>
    <w:rsid w:val="00C552CB"/>
    <w:rsid w:val="00C56534"/>
    <w:rsid w:val="00C56AE8"/>
    <w:rsid w:val="00C63575"/>
    <w:rsid w:val="00C65A66"/>
    <w:rsid w:val="00C669C3"/>
    <w:rsid w:val="00C67D17"/>
    <w:rsid w:val="00C701A5"/>
    <w:rsid w:val="00C7418A"/>
    <w:rsid w:val="00C741B8"/>
    <w:rsid w:val="00C76AF2"/>
    <w:rsid w:val="00C81AB6"/>
    <w:rsid w:val="00C8228C"/>
    <w:rsid w:val="00C85444"/>
    <w:rsid w:val="00C863AA"/>
    <w:rsid w:val="00C9141E"/>
    <w:rsid w:val="00C953E6"/>
    <w:rsid w:val="00C957BA"/>
    <w:rsid w:val="00C979B3"/>
    <w:rsid w:val="00CA21D0"/>
    <w:rsid w:val="00CA4334"/>
    <w:rsid w:val="00CA6F2F"/>
    <w:rsid w:val="00CA750F"/>
    <w:rsid w:val="00CB02E1"/>
    <w:rsid w:val="00CB16A8"/>
    <w:rsid w:val="00CB3EE7"/>
    <w:rsid w:val="00CB4928"/>
    <w:rsid w:val="00CB70F8"/>
    <w:rsid w:val="00CC1853"/>
    <w:rsid w:val="00CC3778"/>
    <w:rsid w:val="00CC47D8"/>
    <w:rsid w:val="00CC4B52"/>
    <w:rsid w:val="00CC5164"/>
    <w:rsid w:val="00CC644E"/>
    <w:rsid w:val="00CC6463"/>
    <w:rsid w:val="00CD33C6"/>
    <w:rsid w:val="00CD356E"/>
    <w:rsid w:val="00CD3B2D"/>
    <w:rsid w:val="00CD657B"/>
    <w:rsid w:val="00CD660A"/>
    <w:rsid w:val="00CD6E14"/>
    <w:rsid w:val="00CE2455"/>
    <w:rsid w:val="00CE34D8"/>
    <w:rsid w:val="00CE49D0"/>
    <w:rsid w:val="00CE5833"/>
    <w:rsid w:val="00CE6966"/>
    <w:rsid w:val="00CF0681"/>
    <w:rsid w:val="00CF7B10"/>
    <w:rsid w:val="00CF7E59"/>
    <w:rsid w:val="00D00C6E"/>
    <w:rsid w:val="00D00D7F"/>
    <w:rsid w:val="00D06445"/>
    <w:rsid w:val="00D065BF"/>
    <w:rsid w:val="00D11EC5"/>
    <w:rsid w:val="00D12FB5"/>
    <w:rsid w:val="00D1704D"/>
    <w:rsid w:val="00D21575"/>
    <w:rsid w:val="00D25CA8"/>
    <w:rsid w:val="00D2708B"/>
    <w:rsid w:val="00D31FF6"/>
    <w:rsid w:val="00D33613"/>
    <w:rsid w:val="00D34ECB"/>
    <w:rsid w:val="00D4078B"/>
    <w:rsid w:val="00D43E6F"/>
    <w:rsid w:val="00D44782"/>
    <w:rsid w:val="00D45268"/>
    <w:rsid w:val="00D458C3"/>
    <w:rsid w:val="00D475B5"/>
    <w:rsid w:val="00D47606"/>
    <w:rsid w:val="00D477F3"/>
    <w:rsid w:val="00D54FCE"/>
    <w:rsid w:val="00D55473"/>
    <w:rsid w:val="00D60243"/>
    <w:rsid w:val="00D63C78"/>
    <w:rsid w:val="00D66B6D"/>
    <w:rsid w:val="00D75708"/>
    <w:rsid w:val="00D757CF"/>
    <w:rsid w:val="00D76540"/>
    <w:rsid w:val="00D7683A"/>
    <w:rsid w:val="00D8176B"/>
    <w:rsid w:val="00D90865"/>
    <w:rsid w:val="00D93FA6"/>
    <w:rsid w:val="00D94914"/>
    <w:rsid w:val="00D95079"/>
    <w:rsid w:val="00DA38EA"/>
    <w:rsid w:val="00DA6E62"/>
    <w:rsid w:val="00DB3821"/>
    <w:rsid w:val="00DB3C49"/>
    <w:rsid w:val="00DB79B5"/>
    <w:rsid w:val="00DB7D3F"/>
    <w:rsid w:val="00DC15CF"/>
    <w:rsid w:val="00DC2B10"/>
    <w:rsid w:val="00DC4F71"/>
    <w:rsid w:val="00DD27C6"/>
    <w:rsid w:val="00DD414A"/>
    <w:rsid w:val="00DD6595"/>
    <w:rsid w:val="00DE04F4"/>
    <w:rsid w:val="00DE220A"/>
    <w:rsid w:val="00DE3A41"/>
    <w:rsid w:val="00DE7C6D"/>
    <w:rsid w:val="00DF0161"/>
    <w:rsid w:val="00DF2DD6"/>
    <w:rsid w:val="00E0075A"/>
    <w:rsid w:val="00E00A91"/>
    <w:rsid w:val="00E01037"/>
    <w:rsid w:val="00E02C7F"/>
    <w:rsid w:val="00E03C1A"/>
    <w:rsid w:val="00E06D24"/>
    <w:rsid w:val="00E077FD"/>
    <w:rsid w:val="00E101D6"/>
    <w:rsid w:val="00E1260F"/>
    <w:rsid w:val="00E12BF7"/>
    <w:rsid w:val="00E14327"/>
    <w:rsid w:val="00E20328"/>
    <w:rsid w:val="00E21705"/>
    <w:rsid w:val="00E23A3D"/>
    <w:rsid w:val="00E24E2B"/>
    <w:rsid w:val="00E258B5"/>
    <w:rsid w:val="00E274E3"/>
    <w:rsid w:val="00E27824"/>
    <w:rsid w:val="00E30722"/>
    <w:rsid w:val="00E34520"/>
    <w:rsid w:val="00E371EB"/>
    <w:rsid w:val="00E4444B"/>
    <w:rsid w:val="00E45854"/>
    <w:rsid w:val="00E467AD"/>
    <w:rsid w:val="00E541B9"/>
    <w:rsid w:val="00E54891"/>
    <w:rsid w:val="00E55B83"/>
    <w:rsid w:val="00E56281"/>
    <w:rsid w:val="00E57717"/>
    <w:rsid w:val="00E70CCC"/>
    <w:rsid w:val="00E7409C"/>
    <w:rsid w:val="00E80476"/>
    <w:rsid w:val="00E8416F"/>
    <w:rsid w:val="00E866CD"/>
    <w:rsid w:val="00E8696D"/>
    <w:rsid w:val="00E87B5E"/>
    <w:rsid w:val="00E9212D"/>
    <w:rsid w:val="00E96207"/>
    <w:rsid w:val="00EA0D15"/>
    <w:rsid w:val="00EA3AD0"/>
    <w:rsid w:val="00EA4E79"/>
    <w:rsid w:val="00EA7555"/>
    <w:rsid w:val="00EB11BF"/>
    <w:rsid w:val="00EB3DD8"/>
    <w:rsid w:val="00EC1D30"/>
    <w:rsid w:val="00EC212E"/>
    <w:rsid w:val="00EC2A6A"/>
    <w:rsid w:val="00EC3F32"/>
    <w:rsid w:val="00ED0A56"/>
    <w:rsid w:val="00EE068D"/>
    <w:rsid w:val="00EE086D"/>
    <w:rsid w:val="00EE1E99"/>
    <w:rsid w:val="00EE214A"/>
    <w:rsid w:val="00EE462A"/>
    <w:rsid w:val="00EE522D"/>
    <w:rsid w:val="00EF0526"/>
    <w:rsid w:val="00EF0999"/>
    <w:rsid w:val="00EF188C"/>
    <w:rsid w:val="00EF1E29"/>
    <w:rsid w:val="00EF57D5"/>
    <w:rsid w:val="00EF7CC6"/>
    <w:rsid w:val="00F15B04"/>
    <w:rsid w:val="00F22156"/>
    <w:rsid w:val="00F221B4"/>
    <w:rsid w:val="00F22A20"/>
    <w:rsid w:val="00F278FD"/>
    <w:rsid w:val="00F330F4"/>
    <w:rsid w:val="00F345C1"/>
    <w:rsid w:val="00F35B02"/>
    <w:rsid w:val="00F36275"/>
    <w:rsid w:val="00F36603"/>
    <w:rsid w:val="00F36874"/>
    <w:rsid w:val="00F40674"/>
    <w:rsid w:val="00F41717"/>
    <w:rsid w:val="00F43CA7"/>
    <w:rsid w:val="00F45E5D"/>
    <w:rsid w:val="00F47B1B"/>
    <w:rsid w:val="00F5188C"/>
    <w:rsid w:val="00F52D88"/>
    <w:rsid w:val="00F530FA"/>
    <w:rsid w:val="00F56AE6"/>
    <w:rsid w:val="00F6074C"/>
    <w:rsid w:val="00F62924"/>
    <w:rsid w:val="00F65251"/>
    <w:rsid w:val="00F656A4"/>
    <w:rsid w:val="00F67B49"/>
    <w:rsid w:val="00F703B8"/>
    <w:rsid w:val="00F71B71"/>
    <w:rsid w:val="00F7291C"/>
    <w:rsid w:val="00F73340"/>
    <w:rsid w:val="00F7340B"/>
    <w:rsid w:val="00F8381B"/>
    <w:rsid w:val="00F83B4E"/>
    <w:rsid w:val="00F84F1D"/>
    <w:rsid w:val="00F86675"/>
    <w:rsid w:val="00F86AE5"/>
    <w:rsid w:val="00F91A87"/>
    <w:rsid w:val="00FA0A3B"/>
    <w:rsid w:val="00FA2EED"/>
    <w:rsid w:val="00FB2F07"/>
    <w:rsid w:val="00FB38D8"/>
    <w:rsid w:val="00FB6561"/>
    <w:rsid w:val="00FB7F58"/>
    <w:rsid w:val="00FC0FDA"/>
    <w:rsid w:val="00FC2079"/>
    <w:rsid w:val="00FC78F0"/>
    <w:rsid w:val="00FD0A35"/>
    <w:rsid w:val="00FD0EE1"/>
    <w:rsid w:val="00FD3F81"/>
    <w:rsid w:val="00FD44B3"/>
    <w:rsid w:val="00FD5456"/>
    <w:rsid w:val="00FD5BCD"/>
    <w:rsid w:val="00FD6082"/>
    <w:rsid w:val="00FD64C8"/>
    <w:rsid w:val="00FE02FF"/>
    <w:rsid w:val="00FE1573"/>
    <w:rsid w:val="00FE6AF2"/>
    <w:rsid w:val="00FE6FAC"/>
    <w:rsid w:val="00FE73A3"/>
    <w:rsid w:val="00FF12FD"/>
    <w:rsid w:val="00FF6807"/>
    <w:rsid w:val="00FF7D13"/>
    <w:rsid w:val="18883A36"/>
    <w:rsid w:val="29707FE5"/>
    <w:rsid w:val="2FF7158A"/>
    <w:rsid w:val="4DE36C31"/>
    <w:rsid w:val="6C29262D"/>
    <w:rsid w:val="7E7F20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0BCA6B"/>
  <w15:docId w15:val="{5FA467BF-887D-4858-9F47-DDF603C2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pPr>
      <w:keepNext/>
      <w:keepLines/>
      <w:tabs>
        <w:tab w:val="left" w:pos="431"/>
        <w:tab w:val="center" w:pos="4320"/>
      </w:tabs>
      <w:spacing w:before="240" w:after="0" w:line="23" w:lineRule="atLeast"/>
      <w:jc w:val="center"/>
      <w:outlineLvl w:val="0"/>
    </w:pPr>
    <w:rPr>
      <w:rFonts w:ascii="Times New Roman" w:eastAsia="Times New Roman" w:hAnsi="Times New Roman"/>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pPr>
      <w:suppressAutoHyphens/>
      <w:spacing w:after="140" w:line="288" w:lineRule="auto"/>
    </w:pPr>
    <w:rPr>
      <w:lang w:eastAsia="zh-CN"/>
    </w:rPr>
  </w:style>
  <w:style w:type="paragraph" w:styleId="BodyText2">
    <w:name w:val="Body Text 2"/>
    <w:basedOn w:val="Normal"/>
    <w:link w:val="BodyText2Char"/>
    <w:uiPriority w:val="99"/>
    <w:semiHidden/>
    <w:unhideWhenUsed/>
    <w:qFormat/>
    <w:pPr>
      <w:spacing w:after="120" w:line="480" w:lineRule="auto"/>
    </w:pPr>
    <w:rPr>
      <w:rFonts w:eastAsia="Times New Roman"/>
    </w:rPr>
  </w:style>
  <w:style w:type="paragraph" w:styleId="BodyTextIndent">
    <w:name w:val="Body Text Indent"/>
    <w:basedOn w:val="Normal"/>
    <w:link w:val="BodyTextIndentChar"/>
    <w:uiPriority w:val="99"/>
    <w:unhideWhenUsed/>
    <w:pPr>
      <w:spacing w:after="120"/>
      <w:ind w:left="360"/>
    </w:pPr>
    <w:rPr>
      <w:rFonts w:eastAsia="Times New Roman"/>
    </w:rPr>
  </w:style>
  <w:style w:type="paragraph" w:styleId="Caption">
    <w:name w:val="caption"/>
    <w:basedOn w:val="Normal"/>
    <w:next w:val="Normal"/>
    <w:unhideWhenUsed/>
    <w:qFormat/>
    <w:pPr>
      <w:spacing w:after="0" w:line="240" w:lineRule="auto"/>
    </w:pPr>
    <w:rPr>
      <w:rFonts w:ascii="Times New Roman" w:eastAsia="Times New Roman" w:hAnsi="Times New Roman"/>
      <w:b/>
      <w:sz w:val="24"/>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000FF"/>
      <w:u w:val="single"/>
    </w:rPr>
  </w:style>
  <w:style w:type="paragraph" w:styleId="List">
    <w:name w:val="List"/>
    <w:basedOn w:val="Normal"/>
    <w:qFormat/>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nhideWhenUsed/>
    <w:pPr>
      <w:suppressAutoHyphens/>
      <w:spacing w:after="0" w:line="240" w:lineRule="auto"/>
    </w:pPr>
    <w:rPr>
      <w:rFonts w:ascii="Arial Narrow" w:eastAsia="Times New Roman" w:hAnsi="Arial Narrow" w:cstheme="minorBidi"/>
      <w:sz w:val="16"/>
      <w:szCs w:val="20"/>
      <w:lang w:val="en-AU"/>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pPr>
      <w:spacing w:after="100" w:line="259" w:lineRule="auto"/>
    </w:pPr>
    <w:rPr>
      <w:rFonts w:ascii="Times New Roman" w:eastAsiaTheme="minorEastAsia" w:hAnsi="Times New Roman"/>
      <w:sz w:val="24"/>
    </w:rPr>
  </w:style>
  <w:style w:type="paragraph" w:styleId="TOC2">
    <w:name w:val="toc 2"/>
    <w:basedOn w:val="Normal"/>
    <w:next w:val="Normal"/>
    <w:uiPriority w:val="39"/>
    <w:unhideWhenUsed/>
    <w:pPr>
      <w:spacing w:after="100" w:line="259" w:lineRule="auto"/>
      <w:ind w:left="220"/>
    </w:pPr>
    <w:rPr>
      <w:rFonts w:asciiTheme="minorHAnsi" w:eastAsiaTheme="minorEastAsia" w:hAnsiTheme="minorHAnsi"/>
    </w:rPr>
  </w:style>
  <w:style w:type="paragraph" w:styleId="TOC3">
    <w:name w:val="toc 3"/>
    <w:basedOn w:val="Normal"/>
    <w:next w:val="Normal"/>
    <w:uiPriority w:val="39"/>
    <w:unhideWhenUsed/>
    <w:pPr>
      <w:spacing w:after="100" w:line="259" w:lineRule="auto"/>
      <w:ind w:left="440"/>
    </w:pPr>
    <w:rPr>
      <w:rFonts w:asciiTheme="minorHAnsi" w:eastAsiaTheme="minorEastAsia" w:hAnsiTheme="minorHAnsi"/>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character" w:customStyle="1" w:styleId="Heading1Char">
    <w:name w:val="Heading 1 Char"/>
    <w:basedOn w:val="DefaultParagraphFont"/>
    <w:link w:val="Heading1"/>
    <w:uiPriority w:val="9"/>
    <w:rPr>
      <w:rFonts w:ascii="Times New Roman" w:eastAsia="Times New Roman" w:hAnsi="Times New Roman" w:cs="Times New Roman"/>
      <w:b/>
      <w:sz w:val="24"/>
      <w:szCs w:val="24"/>
    </w:rPr>
  </w:style>
  <w:style w:type="paragraph" w:customStyle="1" w:styleId="TOCHeading1">
    <w:name w:val="TOC Heading1"/>
    <w:basedOn w:val="Heading1"/>
    <w:next w:val="Normal"/>
    <w:uiPriority w:val="39"/>
    <w:unhideWhenUsed/>
    <w:qFormat/>
    <w:pPr>
      <w:spacing w:line="259" w:lineRule="auto"/>
      <w:outlineLvl w:val="9"/>
    </w:pPr>
  </w:style>
  <w:style w:type="character" w:customStyle="1" w:styleId="ListParagraphChar">
    <w:name w:val="List Paragraph Char"/>
    <w:link w:val="ListParagraph"/>
    <w:uiPriority w:val="34"/>
    <w:locked/>
    <w:rPr>
      <w:rFonts w:ascii="Calibri" w:eastAsia="Calibri" w:hAnsi="Calibri" w:cs="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864" w:themeColor="accent1" w:themeShade="80"/>
    </w:rPr>
  </w:style>
  <w:style w:type="character" w:customStyle="1" w:styleId="ipa">
    <w:name w:val="ipa"/>
    <w:qFormat/>
  </w:style>
  <w:style w:type="paragraph" w:customStyle="1" w:styleId="elementperfxhead">
    <w:name w:val="elementperfx head"/>
    <w:basedOn w:val="Normal"/>
    <w:qFormat/>
    <w:pPr>
      <w:spacing w:after="0" w:line="240" w:lineRule="auto"/>
      <w:ind w:right="-28"/>
    </w:pPr>
    <w:rPr>
      <w:rFonts w:ascii="Arial Narrow" w:eastAsia="Times New Roman" w:hAnsi="Arial Narrow"/>
      <w:b/>
      <w:sz w:val="16"/>
      <w:szCs w:val="20"/>
    </w:rPr>
  </w:style>
  <w:style w:type="character" w:customStyle="1" w:styleId="BodyTextChar">
    <w:name w:val="Body Text Char"/>
    <w:basedOn w:val="DefaultParagraphFont"/>
    <w:link w:val="BodyText"/>
    <w:rPr>
      <w:rFonts w:ascii="Calibri" w:eastAsia="Calibri" w:hAnsi="Calibri" w:cs="Times New Roman"/>
      <w:lang w:eastAsia="zh-CN"/>
    </w:rPr>
  </w:style>
  <w:style w:type="paragraph" w:styleId="NoSpacing">
    <w:name w:val="No Spacing"/>
    <w:link w:val="NoSpacingChar"/>
    <w:uiPriority w:val="1"/>
    <w:qFormat/>
    <w:rPr>
      <w:rFonts w:ascii="Calibri" w:eastAsia="Times New Roman" w:hAnsi="Calibri" w:cs="Times New Roman"/>
      <w:sz w:val="22"/>
      <w:szCs w:val="22"/>
    </w:rPr>
  </w:style>
  <w:style w:type="character" w:customStyle="1" w:styleId="NoSpacingChar">
    <w:name w:val="No Spacing Char"/>
    <w:link w:val="NoSpacing"/>
    <w:uiPriority w:val="1"/>
    <w:qFormat/>
    <w:rPr>
      <w:rFonts w:ascii="Calibri" w:eastAsia="Times New Roman" w:hAnsi="Calibri" w:cs="Times New Roman"/>
    </w:rPr>
  </w:style>
  <w:style w:type="character" w:customStyle="1" w:styleId="BodyTextIndentChar">
    <w:name w:val="Body Text Indent Char"/>
    <w:basedOn w:val="DefaultParagraphFont"/>
    <w:link w:val="BodyTextIndent"/>
    <w:uiPriority w:val="99"/>
    <w:qFormat/>
    <w:rPr>
      <w:rFonts w:ascii="Calibri" w:eastAsia="Times New Roman" w:hAnsi="Calibri" w:cs="Times New Roman"/>
    </w:rPr>
  </w:style>
  <w:style w:type="character" w:customStyle="1" w:styleId="tgc">
    <w:name w:val="_tgc"/>
    <w:basedOn w:val="DefaultParagraphFont"/>
    <w:qFormat/>
  </w:style>
  <w:style w:type="character" w:customStyle="1" w:styleId="st">
    <w:name w:val="st"/>
    <w:basedOn w:val="DefaultParagraphFont"/>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ListItem01">
    <w:name w:val="List Item 01"/>
    <w:basedOn w:val="Normal"/>
    <w:qFormat/>
    <w:pPr>
      <w:widowControl w:val="0"/>
      <w:numPr>
        <w:numId w:val="1"/>
      </w:numPr>
      <w:adjustRightInd w:val="0"/>
      <w:spacing w:after="0" w:line="360" w:lineRule="atLeast"/>
      <w:jc w:val="both"/>
    </w:pPr>
    <w:rPr>
      <w:rFonts w:ascii="Times New Roman" w:eastAsia="MS Mincho" w:hAnsi="Times New Roman"/>
      <w:sz w:val="24"/>
      <w:szCs w:val="24"/>
      <w:lang w:eastAsia="ja-JP"/>
    </w:rPr>
  </w:style>
  <w:style w:type="character" w:customStyle="1" w:styleId="apple-converted-space">
    <w:name w:val="apple-converted-space"/>
  </w:style>
  <w:style w:type="character" w:customStyle="1" w:styleId="BodyText2Char">
    <w:name w:val="Body Text 2 Char"/>
    <w:basedOn w:val="DefaultParagraphFont"/>
    <w:link w:val="BodyText2"/>
    <w:uiPriority w:val="99"/>
    <w:semiHidden/>
    <w:qFormat/>
    <w:rPr>
      <w:rFonts w:ascii="Calibri" w:eastAsia="Times New Roman" w:hAnsi="Calibri" w:cs="Times New Roman"/>
    </w:rPr>
  </w:style>
  <w:style w:type="character" w:customStyle="1" w:styleId="PlainTextChar">
    <w:name w:val="Plain Text Char"/>
    <w:link w:val="PlainText"/>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Pr>
      <w:rFonts w:ascii="Consolas" w:eastAsia="Calibri" w:hAnsi="Consolas" w:cs="Times New Roman"/>
      <w:sz w:val="21"/>
      <w:szCs w:val="21"/>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vetcdacc.go.k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E90AD0C484862B198F5C7463C3F31"/>
        <w:category>
          <w:name w:val="General"/>
          <w:gallery w:val="placeholder"/>
        </w:category>
        <w:types>
          <w:type w:val="bbPlcHdr"/>
        </w:types>
        <w:behaviors>
          <w:behavior w:val="content"/>
        </w:behaviors>
        <w:guid w:val="{2C7DC8A6-7BA9-4D2F-AA7E-1E826148F970}"/>
      </w:docPartPr>
      <w:docPartBody>
        <w:p w:rsidR="00D128B9" w:rsidRDefault="00A52CFE">
          <w:pPr>
            <w:pStyle w:val="335E90AD0C484862B198F5C7463C3F31"/>
          </w:pPr>
          <w:r>
            <w:rPr>
              <w:rStyle w:val="PlaceholderText"/>
            </w:rPr>
            <w:t>[Author]</w:t>
          </w:r>
        </w:p>
      </w:docPartBody>
    </w:docPart>
    <w:docPart>
      <w:docPartPr>
        <w:name w:val="9B6750E4E52C4B1C8ADAFAB5C35C450C"/>
        <w:category>
          <w:name w:val="General"/>
          <w:gallery w:val="placeholder"/>
        </w:category>
        <w:types>
          <w:type w:val="bbPlcHdr"/>
        </w:types>
        <w:behaviors>
          <w:behavior w:val="content"/>
        </w:behaviors>
        <w:guid w:val="{D498824E-4B8A-4897-B7AD-70189BBDF566}"/>
      </w:docPartPr>
      <w:docPartBody>
        <w:p w:rsidR="00D128B9" w:rsidRDefault="00A52CFE">
          <w:pPr>
            <w:pStyle w:val="9B6750E4E52C4B1C8ADAFAB5C35C450C"/>
          </w:pPr>
          <w:r>
            <w:rPr>
              <w:rStyle w:val="PlaceholderText"/>
            </w:rPr>
            <w:t>[Author]</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6E8" w:rsidRDefault="00F056E8">
      <w:pPr>
        <w:spacing w:line="240" w:lineRule="auto"/>
      </w:pPr>
      <w:r>
        <w:separator/>
      </w:r>
    </w:p>
  </w:endnote>
  <w:endnote w:type="continuationSeparator" w:id="0">
    <w:p w:rsidR="00F056E8" w:rsidRDefault="00F056E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6E8" w:rsidRDefault="00F056E8">
      <w:pPr>
        <w:spacing w:after="0" w:line="240" w:lineRule="auto"/>
      </w:pPr>
      <w:r>
        <w:separator/>
      </w:r>
    </w:p>
  </w:footnote>
  <w:footnote w:type="continuationSeparator" w:id="0">
    <w:p w:rsidR="00F056E8" w:rsidRDefault="00F056E8">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2DB"/>
    <w:rsid w:val="00A21297"/>
    <w:rsid w:val="00A52CFE"/>
    <w:rsid w:val="00B252DB"/>
    <w:rsid w:val="00D128B9"/>
    <w:rsid w:val="00F056E8"/>
    <w:rsid w:val="00F67B02"/>
    <w:rsid w:val="00F8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5E90AD0C484862B198F5C7463C3F31">
    <w:name w:val="335E90AD0C484862B198F5C7463C3F31"/>
    <w:pPr>
      <w:spacing w:after="160" w:line="259" w:lineRule="auto"/>
    </w:pPr>
    <w:rPr>
      <w:sz w:val="22"/>
      <w:szCs w:val="22"/>
    </w:rPr>
  </w:style>
  <w:style w:type="paragraph" w:customStyle="1" w:styleId="9B6750E4E52C4B1C8ADAFAB5C35C450C">
    <w:name w:val="9B6750E4E52C4B1C8ADAFAB5C35C450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C828C-E6BA-4073-8BCB-C50DB4D1CC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F7C5202-39AC-48FA-9136-30251D5AE3EA}"/>
</file>

<file path=customXml/itemProps4.xml><?xml version="1.0" encoding="utf-8"?>
<ds:datastoreItem xmlns:ds="http://schemas.openxmlformats.org/officeDocument/2006/customXml" ds:itemID="{A277E45D-1C9F-422C-A820-B92145AFB824}"/>
</file>

<file path=customXml/itemProps5.xml><?xml version="1.0" encoding="utf-8"?>
<ds:datastoreItem xmlns:ds="http://schemas.openxmlformats.org/officeDocument/2006/customXml" ds:itemID="{8D819F62-8936-4B88-8FDA-9B3C83FC5684}"/>
</file>

<file path=docProps/app.xml><?xml version="1.0" encoding="utf-8"?>
<Properties xmlns="http://schemas.openxmlformats.org/officeDocument/2006/extended-properties" xmlns:vt="http://schemas.openxmlformats.org/officeDocument/2006/docPropsVTypes">
  <Template>Normal</Template>
  <TotalTime>24</TotalTime>
  <Pages>86</Pages>
  <Words>15191</Words>
  <Characters>86594</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 tvet cdacc</dc:creator>
  <cp:lastModifiedBy>ann kathure</cp:lastModifiedBy>
  <cp:revision>4</cp:revision>
  <cp:lastPrinted>2018-10-30T15:12:00Z</cp:lastPrinted>
  <dcterms:created xsi:type="dcterms:W3CDTF">2021-07-06T05:38:00Z</dcterms:created>
  <dcterms:modified xsi:type="dcterms:W3CDTF">2021-07-06T09:21:00Z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y fmtid="{D5CDD505-2E9C-101B-9397-08002B2CF9AE}" pid="3" name="ContentTypeId">
    <vt:lpwstr>0x010100A5B884DBCA051741A4F0F328785BE6BF</vt:lpwstr>
  </property>
</Properties>
</file>