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84" w:rsidRPr="00F675F7" w:rsidRDefault="00903184" w:rsidP="00903184">
      <w:pPr>
        <w:pStyle w:val="Caption"/>
        <w:jc w:val="center"/>
        <w:rPr>
          <w:szCs w:val="24"/>
        </w:rPr>
      </w:pPr>
      <w:r w:rsidRPr="00F675F7">
        <w:rPr>
          <w:noProof/>
          <w:szCs w:val="24"/>
        </w:rPr>
        <w:drawing>
          <wp:inline distT="0" distB="0" distL="0" distR="0" wp14:anchorId="52D93AB8" wp14:editId="72AE7A69">
            <wp:extent cx="1371600" cy="1133475"/>
            <wp:effectExtent l="0" t="0" r="0" b="9525"/>
            <wp:docPr id="1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903184" w:rsidRPr="00F675F7" w:rsidRDefault="00903184" w:rsidP="00903184">
      <w:pPr>
        <w:pStyle w:val="Caption"/>
        <w:jc w:val="center"/>
        <w:rPr>
          <w:szCs w:val="24"/>
        </w:rPr>
      </w:pPr>
      <w:r w:rsidRPr="00F675F7">
        <w:rPr>
          <w:szCs w:val="24"/>
        </w:rPr>
        <w:t>REPUBLIC OF KENYA</w:t>
      </w:r>
    </w:p>
    <w:p w:rsidR="00903184" w:rsidRPr="00F675F7" w:rsidRDefault="00903184" w:rsidP="00903184">
      <w:pPr>
        <w:pStyle w:val="Caption"/>
        <w:jc w:val="center"/>
        <w:rPr>
          <w:noProof/>
          <w:szCs w:val="24"/>
        </w:rPr>
      </w:pPr>
    </w:p>
    <w:p w:rsidR="00903184" w:rsidRPr="00F675F7" w:rsidRDefault="00903184" w:rsidP="00903184">
      <w:pPr>
        <w:pStyle w:val="Caption"/>
        <w:jc w:val="center"/>
        <w:rPr>
          <w:noProof/>
          <w:szCs w:val="24"/>
        </w:rPr>
      </w:pPr>
    </w:p>
    <w:p w:rsidR="00903184" w:rsidRPr="00F675F7" w:rsidRDefault="00903184" w:rsidP="00903184">
      <w:pPr>
        <w:pStyle w:val="Caption"/>
        <w:jc w:val="center"/>
        <w:rPr>
          <w:noProof/>
          <w:szCs w:val="24"/>
        </w:rPr>
      </w:pPr>
    </w:p>
    <w:p w:rsidR="00903184" w:rsidRPr="00F675F7" w:rsidRDefault="00903184" w:rsidP="00903184">
      <w:pPr>
        <w:pStyle w:val="Caption"/>
        <w:jc w:val="center"/>
        <w:rPr>
          <w:noProof/>
          <w:szCs w:val="24"/>
        </w:rPr>
      </w:pPr>
    </w:p>
    <w:p w:rsidR="00903184" w:rsidRPr="00F675F7" w:rsidRDefault="00903184" w:rsidP="00903184">
      <w:pPr>
        <w:pStyle w:val="Caption"/>
        <w:jc w:val="center"/>
        <w:rPr>
          <w:noProof/>
          <w:szCs w:val="24"/>
        </w:rPr>
      </w:pPr>
    </w:p>
    <w:p w:rsidR="00903184" w:rsidRPr="00F675F7" w:rsidRDefault="00903184" w:rsidP="00903184">
      <w:pPr>
        <w:pStyle w:val="Caption"/>
        <w:jc w:val="center"/>
        <w:rPr>
          <w:szCs w:val="24"/>
        </w:rPr>
      </w:pPr>
      <w:r w:rsidRPr="00F675F7">
        <w:rPr>
          <w:szCs w:val="24"/>
        </w:rPr>
        <w:t>COMPETENCY BASED CURRICULUM</w:t>
      </w:r>
    </w:p>
    <w:p w:rsidR="00903184" w:rsidRPr="00F675F7" w:rsidRDefault="00903184" w:rsidP="00903184">
      <w:pPr>
        <w:pStyle w:val="Caption"/>
        <w:jc w:val="center"/>
        <w:rPr>
          <w:szCs w:val="24"/>
        </w:rPr>
      </w:pPr>
    </w:p>
    <w:p w:rsidR="00DD1331" w:rsidRPr="00F675F7" w:rsidRDefault="00DD1331" w:rsidP="00DD1331">
      <w:pPr>
        <w:rPr>
          <w:rFonts w:cs="Times New Roman"/>
          <w:szCs w:val="24"/>
        </w:rPr>
      </w:pPr>
    </w:p>
    <w:p w:rsidR="00903184" w:rsidRPr="00F675F7" w:rsidRDefault="00903184" w:rsidP="00903184">
      <w:pPr>
        <w:pStyle w:val="Caption"/>
        <w:jc w:val="center"/>
        <w:rPr>
          <w:szCs w:val="24"/>
        </w:rPr>
      </w:pPr>
    </w:p>
    <w:p w:rsidR="00903184" w:rsidRPr="00F675F7" w:rsidRDefault="00903184" w:rsidP="00903184">
      <w:pPr>
        <w:pStyle w:val="Caption"/>
        <w:jc w:val="center"/>
        <w:rPr>
          <w:szCs w:val="24"/>
        </w:rPr>
      </w:pPr>
      <w:r w:rsidRPr="00F675F7">
        <w:rPr>
          <w:szCs w:val="24"/>
        </w:rPr>
        <w:t>FOR</w:t>
      </w:r>
    </w:p>
    <w:p w:rsidR="00903184" w:rsidRPr="00F675F7" w:rsidRDefault="00903184" w:rsidP="00903184">
      <w:pPr>
        <w:pStyle w:val="Caption"/>
        <w:jc w:val="center"/>
        <w:rPr>
          <w:szCs w:val="24"/>
        </w:rPr>
      </w:pPr>
    </w:p>
    <w:p w:rsidR="00DD1331" w:rsidRPr="00F675F7" w:rsidRDefault="00DD1331" w:rsidP="00DD1331">
      <w:pPr>
        <w:rPr>
          <w:rFonts w:cs="Times New Roman"/>
          <w:szCs w:val="24"/>
        </w:rPr>
      </w:pPr>
    </w:p>
    <w:p w:rsidR="00903184" w:rsidRPr="00F675F7" w:rsidRDefault="00903184" w:rsidP="00903184">
      <w:pPr>
        <w:pStyle w:val="Caption"/>
        <w:jc w:val="center"/>
        <w:rPr>
          <w:szCs w:val="24"/>
        </w:rPr>
      </w:pPr>
    </w:p>
    <w:p w:rsidR="00903184" w:rsidRPr="00F675F7" w:rsidRDefault="00903184" w:rsidP="00903184">
      <w:pPr>
        <w:pStyle w:val="Caption"/>
        <w:jc w:val="center"/>
        <w:rPr>
          <w:szCs w:val="24"/>
          <w:lang w:eastAsia="en-GB"/>
        </w:rPr>
      </w:pPr>
      <w:r w:rsidRPr="00F675F7">
        <w:rPr>
          <w:szCs w:val="24"/>
        </w:rPr>
        <w:t>INSTRUMENTATION AND CONTROL</w:t>
      </w:r>
    </w:p>
    <w:p w:rsidR="00903184" w:rsidRPr="00F675F7" w:rsidRDefault="00903184" w:rsidP="00903184">
      <w:pPr>
        <w:pStyle w:val="Caption"/>
        <w:jc w:val="center"/>
        <w:rPr>
          <w:szCs w:val="24"/>
        </w:rPr>
      </w:pPr>
    </w:p>
    <w:p w:rsidR="00DD1331" w:rsidRPr="00F675F7" w:rsidRDefault="00DD1331" w:rsidP="00DD1331">
      <w:pPr>
        <w:rPr>
          <w:rFonts w:cs="Times New Roman"/>
          <w:szCs w:val="24"/>
        </w:rPr>
      </w:pPr>
    </w:p>
    <w:p w:rsidR="00903184" w:rsidRPr="00F675F7" w:rsidRDefault="00903184" w:rsidP="00903184">
      <w:pPr>
        <w:pStyle w:val="Caption"/>
        <w:jc w:val="center"/>
        <w:rPr>
          <w:szCs w:val="24"/>
        </w:rPr>
      </w:pPr>
    </w:p>
    <w:p w:rsidR="00903184" w:rsidRPr="00F675F7" w:rsidRDefault="00903184" w:rsidP="00903184">
      <w:pPr>
        <w:pStyle w:val="Caption"/>
        <w:jc w:val="center"/>
        <w:rPr>
          <w:szCs w:val="24"/>
        </w:rPr>
      </w:pPr>
      <w:r w:rsidRPr="00F675F7">
        <w:rPr>
          <w:szCs w:val="24"/>
        </w:rPr>
        <w:t>LEVEL 3</w:t>
      </w:r>
    </w:p>
    <w:p w:rsidR="00903184" w:rsidRPr="00F675F7" w:rsidRDefault="00903184" w:rsidP="00903184">
      <w:pPr>
        <w:pStyle w:val="Caption"/>
        <w:jc w:val="center"/>
        <w:rPr>
          <w:noProof/>
          <w:szCs w:val="24"/>
        </w:rPr>
      </w:pPr>
    </w:p>
    <w:p w:rsidR="00903184" w:rsidRPr="00F675F7" w:rsidRDefault="00903184" w:rsidP="00903184">
      <w:pPr>
        <w:pStyle w:val="Caption"/>
        <w:jc w:val="center"/>
        <w:rPr>
          <w:noProof/>
          <w:szCs w:val="24"/>
        </w:rPr>
      </w:pPr>
    </w:p>
    <w:p w:rsidR="00903184" w:rsidRPr="00F675F7" w:rsidRDefault="00903184" w:rsidP="00903184">
      <w:pPr>
        <w:pStyle w:val="Caption"/>
        <w:jc w:val="center"/>
        <w:rPr>
          <w:szCs w:val="24"/>
        </w:rPr>
      </w:pPr>
    </w:p>
    <w:p w:rsidR="00903184" w:rsidRPr="00F675F7" w:rsidRDefault="00903184" w:rsidP="00903184">
      <w:pPr>
        <w:pStyle w:val="Caption"/>
        <w:jc w:val="center"/>
        <w:rPr>
          <w:szCs w:val="24"/>
        </w:rPr>
      </w:pPr>
      <w:r w:rsidRPr="00F675F7">
        <w:rPr>
          <w:noProof/>
          <w:szCs w:val="24"/>
        </w:rPr>
        <w:drawing>
          <wp:inline distT="0" distB="0" distL="0" distR="0" wp14:anchorId="2A9AF89F" wp14:editId="1640A396">
            <wp:extent cx="1495425" cy="1085850"/>
            <wp:effectExtent l="0" t="0" r="9525" b="0"/>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rsidR="00903184" w:rsidRPr="00F675F7" w:rsidRDefault="00903184" w:rsidP="00903184">
      <w:pPr>
        <w:pStyle w:val="Caption"/>
        <w:jc w:val="center"/>
        <w:rPr>
          <w:szCs w:val="24"/>
        </w:rPr>
      </w:pPr>
    </w:p>
    <w:p w:rsidR="00903184" w:rsidRPr="00F675F7" w:rsidRDefault="00903184" w:rsidP="00903184">
      <w:pPr>
        <w:pStyle w:val="Caption"/>
        <w:jc w:val="center"/>
        <w:rPr>
          <w:szCs w:val="24"/>
        </w:rPr>
      </w:pPr>
      <w:r w:rsidRPr="00F675F7">
        <w:rPr>
          <w:szCs w:val="24"/>
        </w:rPr>
        <w:t>TVET CDACC</w:t>
      </w:r>
    </w:p>
    <w:p w:rsidR="00903184" w:rsidRPr="00F675F7" w:rsidRDefault="00903184" w:rsidP="00903184">
      <w:pPr>
        <w:pStyle w:val="Caption"/>
        <w:jc w:val="center"/>
        <w:rPr>
          <w:szCs w:val="24"/>
        </w:rPr>
      </w:pPr>
      <w:r w:rsidRPr="00F675F7">
        <w:rPr>
          <w:szCs w:val="24"/>
        </w:rPr>
        <w:t>P.O. BOX 15745-00100</w:t>
      </w:r>
    </w:p>
    <w:p w:rsidR="00903184" w:rsidRPr="00F675F7" w:rsidRDefault="00903184" w:rsidP="00903184">
      <w:pPr>
        <w:pStyle w:val="Caption"/>
        <w:jc w:val="center"/>
        <w:rPr>
          <w:szCs w:val="24"/>
        </w:rPr>
        <w:sectPr w:rsidR="00903184" w:rsidRPr="00F675F7" w:rsidSect="002E7677">
          <w:footerReference w:type="default" r:id="rId10"/>
          <w:pgSz w:w="11906" w:h="16838"/>
          <w:pgMar w:top="1417" w:right="1417" w:bottom="1134" w:left="1417" w:header="708" w:footer="708" w:gutter="0"/>
          <w:pgNumType w:fmt="lowerRoman" w:start="1"/>
          <w:cols w:space="708"/>
          <w:titlePg/>
          <w:docGrid w:linePitch="360"/>
        </w:sectPr>
      </w:pPr>
      <w:r w:rsidRPr="00F675F7">
        <w:rPr>
          <w:szCs w:val="24"/>
        </w:rPr>
        <w:t>NAIROBI</w:t>
      </w:r>
    </w:p>
    <w:bookmarkStart w:id="0" w:name="_Toc519159721" w:displacedByCustomXml="next"/>
    <w:sdt>
      <w:sdtPr>
        <w:rPr>
          <w:rFonts w:ascii="Times New Roman" w:eastAsia="Calibri" w:hAnsi="Times New Roman" w:cs="Times New Roman"/>
          <w:color w:val="000000"/>
          <w:sz w:val="24"/>
          <w:szCs w:val="24"/>
        </w:rPr>
        <w:id w:val="-1977134488"/>
        <w:docPartObj>
          <w:docPartGallery w:val="Table of Contents"/>
          <w:docPartUnique/>
        </w:docPartObj>
      </w:sdtPr>
      <w:sdtEndPr>
        <w:rPr>
          <w:b/>
          <w:bCs/>
          <w:noProof/>
        </w:rPr>
      </w:sdtEndPr>
      <w:sdtContent>
        <w:p w:rsidR="006711CE" w:rsidRPr="00F675F7" w:rsidRDefault="001C637E">
          <w:pPr>
            <w:pStyle w:val="TOCHeading"/>
            <w:rPr>
              <w:rFonts w:ascii="Times New Roman" w:hAnsi="Times New Roman" w:cs="Times New Roman"/>
              <w:color w:val="auto"/>
              <w:sz w:val="24"/>
              <w:szCs w:val="24"/>
            </w:rPr>
          </w:pPr>
          <w:r w:rsidRPr="00F675F7">
            <w:rPr>
              <w:rFonts w:ascii="Times New Roman" w:hAnsi="Times New Roman" w:cs="Times New Roman"/>
              <w:color w:val="auto"/>
              <w:sz w:val="24"/>
              <w:szCs w:val="24"/>
            </w:rPr>
            <w:t>CONTENTS</w:t>
          </w:r>
        </w:p>
        <w:p w:rsidR="001C637E" w:rsidRPr="00F675F7" w:rsidRDefault="006711CE">
          <w:pPr>
            <w:pStyle w:val="TOC1"/>
            <w:tabs>
              <w:tab w:val="right" w:leader="dot" w:pos="8630"/>
            </w:tabs>
            <w:rPr>
              <w:rFonts w:cs="Times New Roman"/>
              <w:noProof/>
              <w:szCs w:val="24"/>
            </w:rPr>
          </w:pPr>
          <w:r w:rsidRPr="00F675F7">
            <w:rPr>
              <w:rFonts w:cs="Times New Roman"/>
              <w:b/>
              <w:bCs/>
              <w:noProof/>
              <w:szCs w:val="24"/>
            </w:rPr>
            <w:fldChar w:fldCharType="begin"/>
          </w:r>
          <w:r w:rsidRPr="00F675F7">
            <w:rPr>
              <w:rFonts w:cs="Times New Roman"/>
              <w:b/>
              <w:bCs/>
              <w:noProof/>
              <w:szCs w:val="24"/>
            </w:rPr>
            <w:instrText xml:space="preserve"> TOC \o "1-3" \h \z \u </w:instrText>
          </w:r>
          <w:r w:rsidRPr="00F675F7">
            <w:rPr>
              <w:rFonts w:cs="Times New Roman"/>
              <w:b/>
              <w:bCs/>
              <w:noProof/>
              <w:szCs w:val="24"/>
            </w:rPr>
            <w:fldChar w:fldCharType="separate"/>
          </w:r>
          <w:hyperlink w:anchor="_Toc521676960" w:history="1">
            <w:r w:rsidR="001C637E" w:rsidRPr="00F675F7">
              <w:rPr>
                <w:rStyle w:val="Hyperlink"/>
                <w:rFonts w:cs="Times New Roman"/>
                <w:noProof/>
                <w:szCs w:val="24"/>
              </w:rPr>
              <w:t>COURSE OVERVIEW</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_Toc521676960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3</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61" w:history="1">
            <w:r w:rsidR="001C637E" w:rsidRPr="00F675F7">
              <w:rPr>
                <w:rStyle w:val="Hyperlink"/>
                <w:rFonts w:cs="Times New Roman"/>
                <w:noProof/>
                <w:szCs w:val="24"/>
              </w:rPr>
              <w:t>WORKPLACE HEALTH, SAFETY, ENVIRONMENTAL AND EMERGENCY PRACTICES</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_Toc521676961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5</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62" w:history="1">
            <w:r w:rsidR="001C637E" w:rsidRPr="00F675F7">
              <w:rPr>
                <w:rStyle w:val="Hyperlink"/>
                <w:rFonts w:cs="Times New Roman"/>
                <w:noProof/>
                <w:szCs w:val="24"/>
              </w:rPr>
              <w:t>WORKPLACE ESSENTIAL SKILLS</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_Toc521676962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15</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63" w:history="1">
            <w:r w:rsidR="001C637E" w:rsidRPr="00F675F7">
              <w:rPr>
                <w:rStyle w:val="Hyperlink"/>
                <w:rFonts w:cs="Times New Roman"/>
                <w:noProof/>
                <w:szCs w:val="24"/>
              </w:rPr>
              <w:t>PLANNING AND ORGANISING WORK ACTIVITIES</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_Toc521676963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23</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64" w:history="1">
            <w:r w:rsidR="001C637E" w:rsidRPr="00F675F7">
              <w:rPr>
                <w:rStyle w:val="Hyperlink"/>
                <w:rFonts w:cs="Times New Roman"/>
                <w:noProof/>
                <w:szCs w:val="24"/>
              </w:rPr>
              <w:t>INSTALLING AND MAINTAINING BASIC INSTRUMENTATION AND CONTROL EQUIPMENT</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_Toc521676964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28</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65" w:history="1">
            <w:r w:rsidR="001C637E" w:rsidRPr="00F675F7">
              <w:rPr>
                <w:rStyle w:val="Hyperlink"/>
                <w:rFonts w:cs="Times New Roman"/>
                <w:noProof/>
                <w:szCs w:val="24"/>
              </w:rPr>
              <w:t>INSTALL AND SERVICE INSTRUMENTATION AND CONTROL INDICATING DEVICES</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_Toc521676965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35</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66" w:history="1">
            <w:r w:rsidR="001C637E" w:rsidRPr="00F675F7">
              <w:rPr>
                <w:rStyle w:val="Hyperlink"/>
                <w:rFonts w:cs="Times New Roman"/>
                <w:noProof/>
                <w:szCs w:val="24"/>
              </w:rPr>
              <w:t>INSTALLING AND SERVICING INSTRUMENTATION AND CONTROL MOTION DEVICES</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_Toc521676966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40</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67" w:history="1">
            <w:r w:rsidR="001C637E" w:rsidRPr="00F675F7">
              <w:rPr>
                <w:rStyle w:val="Hyperlink"/>
                <w:rFonts w:cs="Times New Roman"/>
                <w:noProof/>
                <w:szCs w:val="24"/>
              </w:rPr>
              <w:t>INSTALLING AND SERVICING INSTRUMENTATION AND CONTROL PARAMETER MEASURING DEVICES</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_Toc521676967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45</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68" w:history="1">
            <w:r w:rsidR="001C637E" w:rsidRPr="00F675F7">
              <w:rPr>
                <w:rStyle w:val="Hyperlink"/>
                <w:rFonts w:cs="Times New Roman"/>
                <w:noProof/>
                <w:szCs w:val="24"/>
              </w:rPr>
              <w:t>INSTALLING AND SERVICING PROCESS ANALYZERS</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_Toc521676968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51</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69" w:history="1">
            <w:r w:rsidR="001C637E" w:rsidRPr="00F675F7">
              <w:rPr>
                <w:rStyle w:val="Hyperlink"/>
                <w:rFonts w:cs="Times New Roman"/>
                <w:noProof/>
                <w:szCs w:val="24"/>
              </w:rPr>
              <w:t>BASIC KNOWLEDGE OF INSTRUMENTATION AND CONTROL</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_Toc521676969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56</w:t>
            </w:r>
            <w:r w:rsidR="001C637E" w:rsidRPr="00F675F7">
              <w:rPr>
                <w:rFonts w:cs="Times New Roman"/>
                <w:noProof/>
                <w:webHidden/>
                <w:szCs w:val="24"/>
              </w:rPr>
              <w:fldChar w:fldCharType="end"/>
            </w:r>
          </w:hyperlink>
        </w:p>
        <w:p w:rsidR="001C637E" w:rsidRPr="00F675F7" w:rsidRDefault="002E6B00">
          <w:pPr>
            <w:pStyle w:val="TOC1"/>
            <w:tabs>
              <w:tab w:val="right" w:leader="dot" w:pos="8630"/>
            </w:tabs>
            <w:rPr>
              <w:rFonts w:cs="Times New Roman"/>
              <w:noProof/>
              <w:szCs w:val="24"/>
            </w:rPr>
          </w:pPr>
          <w:hyperlink w:anchor="_Toc521676970" w:history="1">
            <w:r w:rsidR="001C637E" w:rsidRPr="00F675F7">
              <w:rPr>
                <w:rStyle w:val="Hyperlink"/>
                <w:rFonts w:cs="Times New Roman"/>
                <w:noProof/>
                <w:szCs w:val="24"/>
              </w:rPr>
              <w:t>BASIC ELECTRICAL INSTALLATION</w:t>
            </w:r>
            <w:r w:rsidR="001C637E" w:rsidRPr="00F675F7">
              <w:rPr>
                <w:rFonts w:cs="Times New Roman"/>
                <w:noProof/>
                <w:webHidden/>
                <w:szCs w:val="24"/>
              </w:rPr>
              <w:tab/>
            </w:r>
            <w:r w:rsidR="001C637E" w:rsidRPr="00F675F7">
              <w:rPr>
                <w:rFonts w:cs="Times New Roman"/>
                <w:noProof/>
                <w:webHidden/>
                <w:szCs w:val="24"/>
              </w:rPr>
              <w:fldChar w:fldCharType="begin"/>
            </w:r>
            <w:r w:rsidR="001C637E" w:rsidRPr="00F675F7">
              <w:rPr>
                <w:rFonts w:cs="Times New Roman"/>
                <w:noProof/>
                <w:webHidden/>
                <w:szCs w:val="24"/>
              </w:rPr>
              <w:instrText xml:space="preserve"> PAGEREF _Toc521676970 \h </w:instrText>
            </w:r>
            <w:r w:rsidR="001C637E" w:rsidRPr="00F675F7">
              <w:rPr>
                <w:rFonts w:cs="Times New Roman"/>
                <w:noProof/>
                <w:webHidden/>
                <w:szCs w:val="24"/>
              </w:rPr>
            </w:r>
            <w:r w:rsidR="001C637E" w:rsidRPr="00F675F7">
              <w:rPr>
                <w:rFonts w:cs="Times New Roman"/>
                <w:noProof/>
                <w:webHidden/>
                <w:szCs w:val="24"/>
              </w:rPr>
              <w:fldChar w:fldCharType="separate"/>
            </w:r>
            <w:r w:rsidR="001C637E" w:rsidRPr="00F675F7">
              <w:rPr>
                <w:rFonts w:cs="Times New Roman"/>
                <w:noProof/>
                <w:webHidden/>
                <w:szCs w:val="24"/>
              </w:rPr>
              <w:t>63</w:t>
            </w:r>
            <w:r w:rsidR="001C637E" w:rsidRPr="00F675F7">
              <w:rPr>
                <w:rFonts w:cs="Times New Roman"/>
                <w:noProof/>
                <w:webHidden/>
                <w:szCs w:val="24"/>
              </w:rPr>
              <w:fldChar w:fldCharType="end"/>
            </w:r>
          </w:hyperlink>
        </w:p>
        <w:p w:rsidR="006711CE" w:rsidRPr="00F675F7" w:rsidRDefault="006711CE">
          <w:pPr>
            <w:rPr>
              <w:rFonts w:cs="Times New Roman"/>
              <w:szCs w:val="24"/>
            </w:rPr>
          </w:pPr>
          <w:r w:rsidRPr="00F675F7">
            <w:rPr>
              <w:rFonts w:cs="Times New Roman"/>
              <w:b/>
              <w:bCs/>
              <w:noProof/>
              <w:szCs w:val="24"/>
            </w:rPr>
            <w:fldChar w:fldCharType="end"/>
          </w:r>
        </w:p>
      </w:sdtContent>
    </w:sdt>
    <w:p w:rsidR="006711CE" w:rsidRPr="00F675F7" w:rsidRDefault="006711CE">
      <w:pPr>
        <w:spacing w:after="160" w:line="259" w:lineRule="auto"/>
        <w:ind w:left="0" w:firstLine="0"/>
        <w:rPr>
          <w:rFonts w:cs="Times New Roman"/>
          <w:b/>
          <w:color w:val="auto"/>
          <w:szCs w:val="24"/>
        </w:rPr>
      </w:pPr>
      <w:r w:rsidRPr="00F675F7">
        <w:rPr>
          <w:rFonts w:cs="Times New Roman"/>
          <w:szCs w:val="24"/>
        </w:rPr>
        <w:br w:type="page"/>
      </w:r>
    </w:p>
    <w:p w:rsidR="002E7677" w:rsidRPr="00F675F7" w:rsidRDefault="002E7677" w:rsidP="006711CE">
      <w:pPr>
        <w:pStyle w:val="Heading1"/>
        <w:rPr>
          <w:rFonts w:cs="Times New Roman"/>
          <w:szCs w:val="24"/>
        </w:rPr>
      </w:pPr>
      <w:bookmarkStart w:id="1" w:name="_Toc521676960"/>
      <w:r w:rsidRPr="00F675F7">
        <w:rPr>
          <w:rFonts w:cs="Times New Roman"/>
          <w:szCs w:val="24"/>
        </w:rPr>
        <w:lastRenderedPageBreak/>
        <w:t>COURSE OVERVIEW</w:t>
      </w:r>
      <w:bookmarkEnd w:id="0"/>
      <w:bookmarkEnd w:id="1"/>
      <w:r w:rsidRPr="00F675F7">
        <w:rPr>
          <w:rFonts w:cs="Times New Roman"/>
          <w:szCs w:val="24"/>
        </w:rPr>
        <w:t xml:space="preserve"> </w:t>
      </w:r>
    </w:p>
    <w:p w:rsidR="002E7677" w:rsidRPr="00F675F7" w:rsidRDefault="002E7677" w:rsidP="00AB415B">
      <w:pPr>
        <w:spacing w:after="0"/>
        <w:ind w:left="0" w:firstLine="0"/>
        <w:rPr>
          <w:rFonts w:cs="Times New Roman"/>
          <w:szCs w:val="24"/>
        </w:rPr>
      </w:pPr>
      <w:r w:rsidRPr="00F675F7">
        <w:rPr>
          <w:rFonts w:eastAsia="Times New Roman" w:cs="Times New Roman"/>
          <w:b/>
          <w:szCs w:val="24"/>
        </w:rPr>
        <w:t xml:space="preserve">Units of Learning </w:t>
      </w:r>
    </w:p>
    <w:p w:rsidR="002E7677" w:rsidRPr="00F675F7" w:rsidRDefault="002E7677" w:rsidP="002E7677">
      <w:pPr>
        <w:spacing w:after="0"/>
        <w:rPr>
          <w:rFonts w:cs="Times New Roman"/>
          <w:szCs w:val="24"/>
        </w:rPr>
      </w:pPr>
      <w:r w:rsidRPr="00F675F7">
        <w:rPr>
          <w:rFonts w:eastAsia="Times New Roman" w:cs="Times New Roman"/>
          <w:szCs w:val="24"/>
        </w:rPr>
        <w:t xml:space="preserve">This course consists of basic and core units of learning as indicated below: </w:t>
      </w:r>
    </w:p>
    <w:p w:rsidR="002E7677" w:rsidRPr="00F675F7" w:rsidRDefault="002E7677" w:rsidP="002E7677">
      <w:pPr>
        <w:spacing w:after="0"/>
        <w:rPr>
          <w:rFonts w:cs="Times New Roman"/>
          <w:szCs w:val="24"/>
        </w:rPr>
      </w:pPr>
      <w:r w:rsidRPr="00F675F7">
        <w:rPr>
          <w:rFonts w:eastAsia="Times New Roman" w:cs="Times New Roman"/>
          <w:b/>
          <w:szCs w:val="24"/>
        </w:rPr>
        <w:t xml:space="preserve"> </w:t>
      </w:r>
    </w:p>
    <w:p w:rsidR="002E7677" w:rsidRPr="00F675F7" w:rsidRDefault="002E7677" w:rsidP="002E7677">
      <w:pPr>
        <w:spacing w:after="0"/>
        <w:rPr>
          <w:rFonts w:cs="Times New Roman"/>
          <w:color w:val="auto"/>
          <w:szCs w:val="24"/>
        </w:rPr>
      </w:pPr>
      <w:r w:rsidRPr="00F675F7">
        <w:rPr>
          <w:rFonts w:eastAsia="Times New Roman" w:cs="Times New Roman"/>
          <w:b/>
          <w:color w:val="auto"/>
          <w:szCs w:val="24"/>
        </w:rPr>
        <w:t xml:space="preserve">Basic Units of Learning </w:t>
      </w:r>
    </w:p>
    <w:tbl>
      <w:tblPr>
        <w:tblStyle w:val="TableGrid"/>
        <w:tblW w:w="8632" w:type="dxa"/>
        <w:tblInd w:w="5" w:type="dxa"/>
        <w:tblCellMar>
          <w:top w:w="7" w:type="dxa"/>
          <w:left w:w="2" w:type="dxa"/>
          <w:right w:w="49" w:type="dxa"/>
        </w:tblCellMar>
        <w:tblLook w:val="04A0" w:firstRow="1" w:lastRow="0" w:firstColumn="1" w:lastColumn="0" w:noHBand="0" w:noVBand="1"/>
      </w:tblPr>
      <w:tblGrid>
        <w:gridCol w:w="2653"/>
        <w:gridCol w:w="3948"/>
        <w:gridCol w:w="1720"/>
        <w:gridCol w:w="311"/>
      </w:tblGrid>
      <w:tr w:rsidR="002E7677" w:rsidRPr="00F675F7" w:rsidTr="00920DA1">
        <w:trPr>
          <w:trHeight w:val="562"/>
        </w:trPr>
        <w:tc>
          <w:tcPr>
            <w:tcW w:w="2653" w:type="dxa"/>
            <w:tcBorders>
              <w:top w:val="single" w:sz="4" w:space="0" w:color="000000"/>
              <w:left w:val="single" w:sz="4" w:space="0" w:color="000000"/>
              <w:bottom w:val="single" w:sz="4" w:space="0" w:color="000000"/>
              <w:right w:val="single" w:sz="4" w:space="0" w:color="000000"/>
            </w:tcBorders>
          </w:tcPr>
          <w:p w:rsidR="002E7677" w:rsidRPr="00F675F7" w:rsidRDefault="002E7677" w:rsidP="00920DA1">
            <w:pPr>
              <w:ind w:left="106"/>
              <w:rPr>
                <w:rFonts w:cs="Times New Roman"/>
                <w:szCs w:val="24"/>
              </w:rPr>
            </w:pPr>
            <w:r w:rsidRPr="00F675F7">
              <w:rPr>
                <w:rFonts w:eastAsia="Times New Roman" w:cs="Times New Roman"/>
                <w:b/>
                <w:szCs w:val="24"/>
              </w:rPr>
              <w:t xml:space="preserve">Unit of Learning Code </w:t>
            </w:r>
          </w:p>
        </w:tc>
        <w:tc>
          <w:tcPr>
            <w:tcW w:w="3948" w:type="dxa"/>
            <w:tcBorders>
              <w:top w:val="single" w:sz="4" w:space="0" w:color="000000"/>
              <w:left w:val="single" w:sz="4" w:space="0" w:color="000000"/>
              <w:bottom w:val="single" w:sz="4" w:space="0" w:color="000000"/>
              <w:right w:val="single" w:sz="4" w:space="0" w:color="000000"/>
            </w:tcBorders>
          </w:tcPr>
          <w:p w:rsidR="002E7677" w:rsidRPr="00F675F7" w:rsidRDefault="002E7677" w:rsidP="00920DA1">
            <w:pPr>
              <w:ind w:left="106"/>
              <w:rPr>
                <w:rFonts w:cs="Times New Roman"/>
                <w:szCs w:val="24"/>
              </w:rPr>
            </w:pPr>
            <w:r w:rsidRPr="00F675F7">
              <w:rPr>
                <w:rFonts w:eastAsia="Times New Roman" w:cs="Times New Roman"/>
                <w:b/>
                <w:szCs w:val="24"/>
              </w:rPr>
              <w:t xml:space="preserve">Unit of Learning Title </w:t>
            </w:r>
          </w:p>
        </w:tc>
        <w:tc>
          <w:tcPr>
            <w:tcW w:w="1720" w:type="dxa"/>
            <w:tcBorders>
              <w:top w:val="single" w:sz="4" w:space="0" w:color="000000"/>
              <w:left w:val="single" w:sz="4" w:space="0" w:color="000000"/>
              <w:bottom w:val="single" w:sz="4" w:space="0" w:color="000000"/>
              <w:right w:val="nil"/>
            </w:tcBorders>
          </w:tcPr>
          <w:p w:rsidR="002E7677" w:rsidRPr="00F675F7" w:rsidRDefault="002E7677" w:rsidP="00920DA1">
            <w:pPr>
              <w:ind w:left="106"/>
              <w:rPr>
                <w:rFonts w:cs="Times New Roman"/>
                <w:szCs w:val="24"/>
              </w:rPr>
            </w:pPr>
            <w:r w:rsidRPr="00F675F7">
              <w:rPr>
                <w:rFonts w:eastAsia="Times New Roman" w:cs="Times New Roman"/>
                <w:b/>
                <w:szCs w:val="24"/>
              </w:rPr>
              <w:t xml:space="preserve">Duration Hours </w:t>
            </w:r>
          </w:p>
        </w:tc>
        <w:tc>
          <w:tcPr>
            <w:tcW w:w="311" w:type="dxa"/>
            <w:tcBorders>
              <w:top w:val="single" w:sz="4" w:space="0" w:color="000000"/>
              <w:left w:val="nil"/>
              <w:bottom w:val="single" w:sz="4" w:space="0" w:color="000000"/>
              <w:right w:val="single" w:sz="4" w:space="0" w:color="000000"/>
            </w:tcBorders>
          </w:tcPr>
          <w:p w:rsidR="002E7677" w:rsidRPr="00F675F7" w:rsidRDefault="002E7677" w:rsidP="00920DA1">
            <w:pPr>
              <w:jc w:val="both"/>
              <w:rPr>
                <w:rFonts w:cs="Times New Roman"/>
                <w:szCs w:val="24"/>
              </w:rPr>
            </w:pPr>
            <w:r w:rsidRPr="00F675F7">
              <w:rPr>
                <w:rFonts w:eastAsia="Times New Roman" w:cs="Times New Roman"/>
                <w:b/>
                <w:szCs w:val="24"/>
              </w:rPr>
              <w:t xml:space="preserve">in </w:t>
            </w:r>
          </w:p>
        </w:tc>
      </w:tr>
      <w:tr w:rsidR="002E7677" w:rsidRPr="00F675F7" w:rsidTr="00920DA1">
        <w:trPr>
          <w:trHeight w:val="298"/>
        </w:trPr>
        <w:tc>
          <w:tcPr>
            <w:tcW w:w="2653" w:type="dxa"/>
            <w:tcBorders>
              <w:top w:val="single" w:sz="4" w:space="0" w:color="000000"/>
              <w:left w:val="single" w:sz="4" w:space="0" w:color="000000"/>
              <w:bottom w:val="single" w:sz="4" w:space="0" w:color="000000"/>
              <w:right w:val="single" w:sz="4" w:space="0" w:color="000000"/>
            </w:tcBorders>
          </w:tcPr>
          <w:p w:rsidR="002E7677" w:rsidRPr="00F675F7" w:rsidRDefault="009D2638" w:rsidP="00920DA1">
            <w:pPr>
              <w:ind w:left="106"/>
              <w:rPr>
                <w:rFonts w:cs="Times New Roman"/>
                <w:szCs w:val="24"/>
              </w:rPr>
            </w:pPr>
            <w:r w:rsidRPr="00F675F7">
              <w:rPr>
                <w:rFonts w:cs="Times New Roman"/>
                <w:szCs w:val="24"/>
              </w:rPr>
              <w:t>CGEN001</w:t>
            </w:r>
          </w:p>
        </w:tc>
        <w:tc>
          <w:tcPr>
            <w:tcW w:w="3948" w:type="dxa"/>
            <w:tcBorders>
              <w:top w:val="single" w:sz="4" w:space="0" w:color="000000"/>
              <w:left w:val="single" w:sz="4" w:space="0" w:color="000000"/>
              <w:bottom w:val="single" w:sz="4" w:space="0" w:color="000000"/>
              <w:right w:val="single" w:sz="4" w:space="0" w:color="000000"/>
            </w:tcBorders>
          </w:tcPr>
          <w:p w:rsidR="002E7677" w:rsidRPr="00F675F7" w:rsidRDefault="00342406" w:rsidP="00342406">
            <w:pPr>
              <w:rPr>
                <w:rFonts w:cs="Times New Roman"/>
                <w:szCs w:val="24"/>
              </w:rPr>
            </w:pPr>
            <w:r w:rsidRPr="00F675F7">
              <w:rPr>
                <w:rFonts w:cs="Times New Roman"/>
                <w:szCs w:val="24"/>
              </w:rPr>
              <w:t>Apply workplace health, safety, environmental and emergency practices</w:t>
            </w:r>
          </w:p>
        </w:tc>
        <w:tc>
          <w:tcPr>
            <w:tcW w:w="1720" w:type="dxa"/>
            <w:tcBorders>
              <w:top w:val="single" w:sz="4" w:space="0" w:color="000000"/>
              <w:left w:val="single" w:sz="4" w:space="0" w:color="000000"/>
              <w:bottom w:val="single" w:sz="4" w:space="0" w:color="000000"/>
              <w:right w:val="nil"/>
            </w:tcBorders>
          </w:tcPr>
          <w:p w:rsidR="002E7677" w:rsidRPr="00F675F7" w:rsidRDefault="00342406" w:rsidP="00920DA1">
            <w:pPr>
              <w:ind w:left="106"/>
              <w:rPr>
                <w:rFonts w:cs="Times New Roman"/>
                <w:szCs w:val="24"/>
              </w:rPr>
            </w:pPr>
            <w:r w:rsidRPr="00F675F7">
              <w:rPr>
                <w:rFonts w:cs="Times New Roman"/>
                <w:szCs w:val="24"/>
              </w:rPr>
              <w:t>60</w:t>
            </w:r>
          </w:p>
        </w:tc>
        <w:tc>
          <w:tcPr>
            <w:tcW w:w="311" w:type="dxa"/>
            <w:tcBorders>
              <w:top w:val="single" w:sz="4" w:space="0" w:color="000000"/>
              <w:left w:val="nil"/>
              <w:bottom w:val="single" w:sz="4" w:space="0" w:color="000000"/>
              <w:right w:val="single" w:sz="4" w:space="0" w:color="000000"/>
            </w:tcBorders>
          </w:tcPr>
          <w:p w:rsidR="002E7677" w:rsidRPr="00F675F7" w:rsidRDefault="002E7677" w:rsidP="00920DA1">
            <w:pPr>
              <w:rPr>
                <w:rFonts w:cs="Times New Roman"/>
                <w:szCs w:val="24"/>
              </w:rPr>
            </w:pPr>
          </w:p>
        </w:tc>
      </w:tr>
      <w:tr w:rsidR="002E7677" w:rsidRPr="00F675F7" w:rsidTr="00920DA1">
        <w:trPr>
          <w:trHeight w:val="468"/>
        </w:trPr>
        <w:tc>
          <w:tcPr>
            <w:tcW w:w="2653" w:type="dxa"/>
            <w:tcBorders>
              <w:top w:val="single" w:sz="4" w:space="0" w:color="000000"/>
              <w:left w:val="single" w:sz="4" w:space="0" w:color="000000"/>
              <w:bottom w:val="single" w:sz="4" w:space="0" w:color="000000"/>
              <w:right w:val="single" w:sz="4" w:space="0" w:color="000000"/>
            </w:tcBorders>
          </w:tcPr>
          <w:p w:rsidR="002E7677" w:rsidRPr="00F675F7" w:rsidRDefault="009D2638" w:rsidP="00920DA1">
            <w:pPr>
              <w:ind w:left="106"/>
              <w:rPr>
                <w:rFonts w:cs="Times New Roman"/>
                <w:szCs w:val="24"/>
              </w:rPr>
            </w:pPr>
            <w:r w:rsidRPr="00F675F7">
              <w:rPr>
                <w:rFonts w:cs="Times New Roman"/>
                <w:szCs w:val="24"/>
              </w:rPr>
              <w:t>CGEN002</w:t>
            </w:r>
          </w:p>
        </w:tc>
        <w:tc>
          <w:tcPr>
            <w:tcW w:w="3948" w:type="dxa"/>
            <w:tcBorders>
              <w:top w:val="single" w:sz="4" w:space="0" w:color="000000"/>
              <w:left w:val="single" w:sz="4" w:space="0" w:color="000000"/>
              <w:bottom w:val="single" w:sz="4" w:space="0" w:color="000000"/>
              <w:right w:val="single" w:sz="4" w:space="0" w:color="000000"/>
            </w:tcBorders>
          </w:tcPr>
          <w:p w:rsidR="002E7677" w:rsidRPr="00F675F7" w:rsidRDefault="00342406" w:rsidP="00342406">
            <w:pPr>
              <w:rPr>
                <w:rFonts w:cs="Times New Roman"/>
                <w:szCs w:val="24"/>
              </w:rPr>
            </w:pPr>
            <w:r w:rsidRPr="00F675F7">
              <w:rPr>
                <w:rFonts w:cs="Times New Roman"/>
                <w:szCs w:val="24"/>
              </w:rPr>
              <w:t>Apply workplace essential skills</w:t>
            </w:r>
          </w:p>
        </w:tc>
        <w:tc>
          <w:tcPr>
            <w:tcW w:w="1720" w:type="dxa"/>
            <w:tcBorders>
              <w:top w:val="single" w:sz="4" w:space="0" w:color="000000"/>
              <w:left w:val="single" w:sz="4" w:space="0" w:color="000000"/>
              <w:bottom w:val="single" w:sz="4" w:space="0" w:color="000000"/>
              <w:right w:val="nil"/>
            </w:tcBorders>
          </w:tcPr>
          <w:p w:rsidR="002E7677" w:rsidRPr="00F675F7" w:rsidRDefault="00342406" w:rsidP="00920DA1">
            <w:pPr>
              <w:ind w:left="106"/>
              <w:rPr>
                <w:rFonts w:cs="Times New Roman"/>
                <w:szCs w:val="24"/>
              </w:rPr>
            </w:pPr>
            <w:r w:rsidRPr="00F675F7">
              <w:rPr>
                <w:rFonts w:cs="Times New Roman"/>
                <w:szCs w:val="24"/>
              </w:rPr>
              <w:t>60</w:t>
            </w:r>
          </w:p>
        </w:tc>
        <w:tc>
          <w:tcPr>
            <w:tcW w:w="311" w:type="dxa"/>
            <w:tcBorders>
              <w:top w:val="single" w:sz="4" w:space="0" w:color="000000"/>
              <w:left w:val="nil"/>
              <w:bottom w:val="single" w:sz="4" w:space="0" w:color="000000"/>
              <w:right w:val="single" w:sz="4" w:space="0" w:color="000000"/>
            </w:tcBorders>
            <w:vAlign w:val="bottom"/>
          </w:tcPr>
          <w:p w:rsidR="002E7677" w:rsidRPr="00F675F7" w:rsidRDefault="002E7677" w:rsidP="00920DA1">
            <w:pPr>
              <w:rPr>
                <w:rFonts w:cs="Times New Roman"/>
                <w:szCs w:val="24"/>
              </w:rPr>
            </w:pPr>
          </w:p>
        </w:tc>
      </w:tr>
      <w:tr w:rsidR="002E7677" w:rsidRPr="00F675F7" w:rsidTr="00920DA1">
        <w:trPr>
          <w:trHeight w:val="468"/>
        </w:trPr>
        <w:tc>
          <w:tcPr>
            <w:tcW w:w="2653" w:type="dxa"/>
            <w:tcBorders>
              <w:top w:val="single" w:sz="4" w:space="0" w:color="000000"/>
              <w:left w:val="single" w:sz="4" w:space="0" w:color="000000"/>
              <w:bottom w:val="single" w:sz="4" w:space="0" w:color="000000"/>
              <w:right w:val="single" w:sz="4" w:space="0" w:color="000000"/>
            </w:tcBorders>
          </w:tcPr>
          <w:p w:rsidR="002E7677" w:rsidRPr="00F675F7" w:rsidRDefault="009D2638" w:rsidP="00920DA1">
            <w:pPr>
              <w:ind w:left="106"/>
              <w:rPr>
                <w:rFonts w:cs="Times New Roman"/>
                <w:szCs w:val="24"/>
              </w:rPr>
            </w:pPr>
            <w:r w:rsidRPr="00F675F7">
              <w:rPr>
                <w:rFonts w:cs="Times New Roman"/>
                <w:szCs w:val="24"/>
              </w:rPr>
              <w:t>CGEN003</w:t>
            </w:r>
          </w:p>
        </w:tc>
        <w:tc>
          <w:tcPr>
            <w:tcW w:w="3948" w:type="dxa"/>
            <w:tcBorders>
              <w:top w:val="single" w:sz="4" w:space="0" w:color="000000"/>
              <w:left w:val="single" w:sz="4" w:space="0" w:color="000000"/>
              <w:bottom w:val="single" w:sz="4" w:space="0" w:color="000000"/>
              <w:right w:val="single" w:sz="4" w:space="0" w:color="000000"/>
            </w:tcBorders>
          </w:tcPr>
          <w:p w:rsidR="002E7677" w:rsidRPr="00F675F7" w:rsidRDefault="00342406" w:rsidP="00342406">
            <w:pPr>
              <w:rPr>
                <w:rFonts w:cs="Times New Roman"/>
                <w:szCs w:val="24"/>
              </w:rPr>
            </w:pPr>
            <w:r w:rsidRPr="00F675F7">
              <w:rPr>
                <w:rFonts w:cs="Times New Roman"/>
                <w:szCs w:val="24"/>
              </w:rPr>
              <w:t xml:space="preserve">Plan and </w:t>
            </w:r>
            <w:proofErr w:type="spellStart"/>
            <w:r w:rsidRPr="00F675F7">
              <w:rPr>
                <w:rFonts w:cs="Times New Roman"/>
                <w:szCs w:val="24"/>
              </w:rPr>
              <w:t>organise</w:t>
            </w:r>
            <w:proofErr w:type="spellEnd"/>
            <w:r w:rsidRPr="00F675F7">
              <w:rPr>
                <w:rFonts w:cs="Times New Roman"/>
                <w:szCs w:val="24"/>
              </w:rPr>
              <w:t xml:space="preserve"> work activities</w:t>
            </w:r>
          </w:p>
        </w:tc>
        <w:tc>
          <w:tcPr>
            <w:tcW w:w="1720" w:type="dxa"/>
            <w:tcBorders>
              <w:top w:val="single" w:sz="4" w:space="0" w:color="000000"/>
              <w:left w:val="single" w:sz="4" w:space="0" w:color="000000"/>
              <w:bottom w:val="single" w:sz="4" w:space="0" w:color="000000"/>
              <w:right w:val="nil"/>
            </w:tcBorders>
          </w:tcPr>
          <w:p w:rsidR="002E7677" w:rsidRPr="00F675F7" w:rsidRDefault="00342406" w:rsidP="00920DA1">
            <w:pPr>
              <w:ind w:left="106"/>
              <w:rPr>
                <w:rFonts w:cs="Times New Roman"/>
                <w:szCs w:val="24"/>
              </w:rPr>
            </w:pPr>
            <w:r w:rsidRPr="00F675F7">
              <w:rPr>
                <w:rFonts w:cs="Times New Roman"/>
                <w:szCs w:val="24"/>
              </w:rPr>
              <w:t>60</w:t>
            </w:r>
          </w:p>
        </w:tc>
        <w:tc>
          <w:tcPr>
            <w:tcW w:w="311" w:type="dxa"/>
            <w:tcBorders>
              <w:top w:val="single" w:sz="4" w:space="0" w:color="000000"/>
              <w:left w:val="nil"/>
              <w:bottom w:val="single" w:sz="4" w:space="0" w:color="000000"/>
              <w:right w:val="single" w:sz="4" w:space="0" w:color="000000"/>
            </w:tcBorders>
          </w:tcPr>
          <w:p w:rsidR="002E7677" w:rsidRPr="00F675F7" w:rsidRDefault="002E7677" w:rsidP="00920DA1">
            <w:pPr>
              <w:rPr>
                <w:rFonts w:cs="Times New Roman"/>
                <w:szCs w:val="24"/>
              </w:rPr>
            </w:pPr>
          </w:p>
        </w:tc>
      </w:tr>
      <w:tr w:rsidR="002E7677" w:rsidRPr="00F675F7" w:rsidTr="002E7677">
        <w:trPr>
          <w:trHeight w:val="298"/>
        </w:trPr>
        <w:tc>
          <w:tcPr>
            <w:tcW w:w="2653" w:type="dxa"/>
            <w:tcBorders>
              <w:top w:val="single" w:sz="4" w:space="0" w:color="000000"/>
              <w:left w:val="single" w:sz="4" w:space="0" w:color="000000"/>
              <w:bottom w:val="single" w:sz="4" w:space="0" w:color="000000"/>
              <w:right w:val="nil"/>
            </w:tcBorders>
          </w:tcPr>
          <w:p w:rsidR="002E7677" w:rsidRPr="00F675F7" w:rsidRDefault="002E7677" w:rsidP="00920DA1">
            <w:pPr>
              <w:ind w:left="106"/>
              <w:rPr>
                <w:rFonts w:cs="Times New Roman"/>
                <w:szCs w:val="24"/>
              </w:rPr>
            </w:pPr>
            <w:r w:rsidRPr="00F675F7">
              <w:rPr>
                <w:rFonts w:eastAsia="Times New Roman" w:cs="Times New Roman"/>
                <w:b/>
                <w:szCs w:val="24"/>
              </w:rPr>
              <w:t>Total</w:t>
            </w:r>
            <w:r w:rsidRPr="00F675F7">
              <w:rPr>
                <w:rFonts w:eastAsia="Times New Roman" w:cs="Times New Roman"/>
                <w:szCs w:val="24"/>
              </w:rPr>
              <w:t xml:space="preserve"> </w:t>
            </w:r>
          </w:p>
        </w:tc>
        <w:tc>
          <w:tcPr>
            <w:tcW w:w="3948" w:type="dxa"/>
            <w:tcBorders>
              <w:top w:val="single" w:sz="4" w:space="0" w:color="000000"/>
              <w:left w:val="nil"/>
              <w:bottom w:val="single" w:sz="4" w:space="0" w:color="000000"/>
              <w:right w:val="single" w:sz="4" w:space="0" w:color="000000"/>
            </w:tcBorders>
          </w:tcPr>
          <w:p w:rsidR="002E7677" w:rsidRPr="00F675F7" w:rsidRDefault="002E7677" w:rsidP="00920DA1">
            <w:pPr>
              <w:rPr>
                <w:rFonts w:cs="Times New Roman"/>
                <w:szCs w:val="24"/>
              </w:rPr>
            </w:pPr>
          </w:p>
        </w:tc>
        <w:tc>
          <w:tcPr>
            <w:tcW w:w="1720" w:type="dxa"/>
            <w:tcBorders>
              <w:top w:val="single" w:sz="4" w:space="0" w:color="000000"/>
              <w:left w:val="single" w:sz="4" w:space="0" w:color="000000"/>
              <w:bottom w:val="single" w:sz="4" w:space="0" w:color="000000"/>
              <w:right w:val="nil"/>
            </w:tcBorders>
          </w:tcPr>
          <w:p w:rsidR="002E7677" w:rsidRPr="00F675F7" w:rsidRDefault="00F675F7" w:rsidP="002E7677">
            <w:pPr>
              <w:ind w:left="106"/>
              <w:rPr>
                <w:rFonts w:cs="Times New Roman"/>
                <w:szCs w:val="24"/>
              </w:rPr>
            </w:pPr>
            <w:r w:rsidRPr="00F675F7">
              <w:rPr>
                <w:rFonts w:cs="Times New Roman"/>
                <w:szCs w:val="24"/>
              </w:rPr>
              <w:fldChar w:fldCharType="begin"/>
            </w:r>
            <w:r w:rsidRPr="00F675F7">
              <w:rPr>
                <w:rFonts w:cs="Times New Roman"/>
                <w:szCs w:val="24"/>
              </w:rPr>
              <w:instrText xml:space="preserve"> =SUM(ABOVE) </w:instrText>
            </w:r>
            <w:r w:rsidRPr="00F675F7">
              <w:rPr>
                <w:rFonts w:cs="Times New Roman"/>
                <w:szCs w:val="24"/>
              </w:rPr>
              <w:fldChar w:fldCharType="separate"/>
            </w:r>
            <w:r w:rsidRPr="00F675F7">
              <w:rPr>
                <w:rFonts w:cs="Times New Roman"/>
                <w:noProof/>
                <w:szCs w:val="24"/>
              </w:rPr>
              <w:t>180</w:t>
            </w:r>
            <w:r w:rsidRPr="00F675F7">
              <w:rPr>
                <w:rFonts w:cs="Times New Roman"/>
                <w:szCs w:val="24"/>
              </w:rPr>
              <w:fldChar w:fldCharType="end"/>
            </w:r>
          </w:p>
        </w:tc>
        <w:tc>
          <w:tcPr>
            <w:tcW w:w="311" w:type="dxa"/>
            <w:tcBorders>
              <w:top w:val="single" w:sz="4" w:space="0" w:color="000000"/>
              <w:left w:val="nil"/>
              <w:bottom w:val="single" w:sz="4" w:space="0" w:color="000000"/>
              <w:right w:val="single" w:sz="4" w:space="0" w:color="000000"/>
            </w:tcBorders>
          </w:tcPr>
          <w:p w:rsidR="002E7677" w:rsidRPr="00F675F7" w:rsidRDefault="002E7677" w:rsidP="002E7677">
            <w:pPr>
              <w:rPr>
                <w:rFonts w:cs="Times New Roman"/>
                <w:szCs w:val="24"/>
              </w:rPr>
            </w:pPr>
          </w:p>
        </w:tc>
      </w:tr>
    </w:tbl>
    <w:p w:rsidR="002E7677" w:rsidRPr="00F675F7" w:rsidRDefault="002E7677" w:rsidP="002E7677">
      <w:pPr>
        <w:spacing w:after="0"/>
        <w:rPr>
          <w:rFonts w:cs="Times New Roman"/>
          <w:szCs w:val="24"/>
        </w:rPr>
      </w:pPr>
      <w:r w:rsidRPr="00F675F7">
        <w:rPr>
          <w:rFonts w:eastAsia="Times New Roman" w:cs="Times New Roman"/>
          <w:b/>
          <w:szCs w:val="24"/>
        </w:rPr>
        <w:t xml:space="preserve"> </w:t>
      </w:r>
    </w:p>
    <w:p w:rsidR="002E7677" w:rsidRPr="00F675F7" w:rsidRDefault="002E7677" w:rsidP="00E708B2">
      <w:pPr>
        <w:spacing w:after="0"/>
        <w:ind w:left="0" w:firstLine="0"/>
        <w:rPr>
          <w:rFonts w:cs="Times New Roman"/>
          <w:color w:val="auto"/>
          <w:szCs w:val="24"/>
        </w:rPr>
      </w:pPr>
      <w:r w:rsidRPr="00F675F7">
        <w:rPr>
          <w:rFonts w:eastAsia="Times New Roman" w:cs="Times New Roman"/>
          <w:b/>
          <w:color w:val="auto"/>
          <w:szCs w:val="24"/>
        </w:rPr>
        <w:t>Core</w:t>
      </w:r>
      <w:r w:rsidRPr="00F675F7">
        <w:rPr>
          <w:rFonts w:eastAsia="Times New Roman" w:cs="Times New Roman"/>
          <w:color w:val="auto"/>
          <w:szCs w:val="24"/>
        </w:rPr>
        <w:t xml:space="preserve"> </w:t>
      </w:r>
      <w:r w:rsidRPr="00F675F7">
        <w:rPr>
          <w:rFonts w:eastAsia="Times New Roman" w:cs="Times New Roman"/>
          <w:b/>
          <w:color w:val="auto"/>
          <w:szCs w:val="24"/>
        </w:rPr>
        <w:t xml:space="preserve">Units of Learning </w:t>
      </w:r>
    </w:p>
    <w:tbl>
      <w:tblPr>
        <w:tblW w:w="8858" w:type="dxa"/>
        <w:tblInd w:w="-108" w:type="dxa"/>
        <w:tblCellMar>
          <w:top w:w="7" w:type="dxa"/>
          <w:left w:w="0" w:type="dxa"/>
          <w:right w:w="51" w:type="dxa"/>
        </w:tblCellMar>
        <w:tblLook w:val="04A0" w:firstRow="1" w:lastRow="0" w:firstColumn="1" w:lastColumn="0" w:noHBand="0" w:noVBand="1"/>
      </w:tblPr>
      <w:tblGrid>
        <w:gridCol w:w="2684"/>
        <w:gridCol w:w="4080"/>
        <w:gridCol w:w="1783"/>
        <w:gridCol w:w="311"/>
      </w:tblGrid>
      <w:tr w:rsidR="002E7677" w:rsidRPr="00F675F7" w:rsidTr="002E7677">
        <w:trPr>
          <w:trHeight w:val="643"/>
        </w:trPr>
        <w:tc>
          <w:tcPr>
            <w:tcW w:w="2684" w:type="dxa"/>
            <w:tcBorders>
              <w:top w:val="single" w:sz="4" w:space="0" w:color="000000"/>
              <w:left w:val="single" w:sz="4" w:space="0" w:color="000000"/>
              <w:bottom w:val="single" w:sz="4" w:space="0" w:color="000000"/>
              <w:right w:val="single" w:sz="4" w:space="0" w:color="000000"/>
            </w:tcBorders>
          </w:tcPr>
          <w:p w:rsidR="002E7677" w:rsidRPr="00F675F7" w:rsidRDefault="002E7677" w:rsidP="002E7677">
            <w:pPr>
              <w:rPr>
                <w:rFonts w:cs="Times New Roman"/>
                <w:szCs w:val="24"/>
              </w:rPr>
            </w:pPr>
            <w:r w:rsidRPr="00F675F7">
              <w:rPr>
                <w:rFonts w:cs="Times New Roman"/>
                <w:b/>
                <w:szCs w:val="24"/>
              </w:rPr>
              <w:t xml:space="preserve">Unit of Learning Code </w:t>
            </w:r>
          </w:p>
        </w:tc>
        <w:tc>
          <w:tcPr>
            <w:tcW w:w="4080" w:type="dxa"/>
            <w:tcBorders>
              <w:top w:val="single" w:sz="4" w:space="0" w:color="000000"/>
              <w:left w:val="single" w:sz="4" w:space="0" w:color="000000"/>
              <w:bottom w:val="single" w:sz="4" w:space="0" w:color="000000"/>
              <w:right w:val="single" w:sz="4" w:space="0" w:color="000000"/>
            </w:tcBorders>
          </w:tcPr>
          <w:p w:rsidR="002E7677" w:rsidRPr="00F675F7" w:rsidRDefault="002E7677" w:rsidP="002E7677">
            <w:pPr>
              <w:rPr>
                <w:rFonts w:cs="Times New Roman"/>
                <w:szCs w:val="24"/>
              </w:rPr>
            </w:pPr>
            <w:r w:rsidRPr="00F675F7">
              <w:rPr>
                <w:rFonts w:cs="Times New Roman"/>
                <w:b/>
                <w:szCs w:val="24"/>
              </w:rPr>
              <w:t xml:space="preserve">Unit of Learning Title </w:t>
            </w:r>
          </w:p>
        </w:tc>
        <w:tc>
          <w:tcPr>
            <w:tcW w:w="1783" w:type="dxa"/>
            <w:tcBorders>
              <w:top w:val="single" w:sz="4" w:space="0" w:color="000000"/>
              <w:left w:val="single" w:sz="4" w:space="0" w:color="000000"/>
              <w:bottom w:val="single" w:sz="4" w:space="0" w:color="000000"/>
              <w:right w:val="nil"/>
            </w:tcBorders>
          </w:tcPr>
          <w:p w:rsidR="002E7677" w:rsidRPr="00F675F7" w:rsidRDefault="002E7677" w:rsidP="002E7677">
            <w:pPr>
              <w:rPr>
                <w:rFonts w:cs="Times New Roman"/>
                <w:szCs w:val="24"/>
              </w:rPr>
            </w:pPr>
            <w:r w:rsidRPr="00F675F7">
              <w:rPr>
                <w:rFonts w:cs="Times New Roman"/>
                <w:b/>
                <w:szCs w:val="24"/>
              </w:rPr>
              <w:t xml:space="preserve">Duration Hours </w:t>
            </w:r>
          </w:p>
        </w:tc>
        <w:tc>
          <w:tcPr>
            <w:tcW w:w="311" w:type="dxa"/>
            <w:tcBorders>
              <w:top w:val="single" w:sz="4" w:space="0" w:color="000000"/>
              <w:left w:val="nil"/>
              <w:bottom w:val="single" w:sz="4" w:space="0" w:color="000000"/>
              <w:right w:val="single" w:sz="4" w:space="0" w:color="000000"/>
            </w:tcBorders>
          </w:tcPr>
          <w:p w:rsidR="002E7677" w:rsidRPr="00F675F7" w:rsidRDefault="002E7677" w:rsidP="002E7677">
            <w:pPr>
              <w:rPr>
                <w:rFonts w:cs="Times New Roman"/>
                <w:szCs w:val="24"/>
              </w:rPr>
            </w:pPr>
            <w:r w:rsidRPr="00F675F7">
              <w:rPr>
                <w:rFonts w:cs="Times New Roman"/>
                <w:b/>
                <w:szCs w:val="24"/>
              </w:rPr>
              <w:t xml:space="preserve">in </w:t>
            </w:r>
          </w:p>
        </w:tc>
      </w:tr>
      <w:tr w:rsidR="002E7677" w:rsidRPr="00F675F7" w:rsidTr="00DB31F2">
        <w:trPr>
          <w:trHeight w:val="946"/>
        </w:trPr>
        <w:tc>
          <w:tcPr>
            <w:tcW w:w="2684" w:type="dxa"/>
            <w:tcBorders>
              <w:top w:val="single" w:sz="4" w:space="0" w:color="000000"/>
              <w:left w:val="single" w:sz="4" w:space="0" w:color="000000"/>
              <w:bottom w:val="single" w:sz="4" w:space="0" w:color="000000"/>
              <w:right w:val="single" w:sz="4" w:space="0" w:color="000000"/>
            </w:tcBorders>
          </w:tcPr>
          <w:p w:rsidR="002E7677" w:rsidRPr="00F675F7" w:rsidRDefault="00E708B2" w:rsidP="00DB31F2">
            <w:pPr>
              <w:spacing w:after="0"/>
              <w:rPr>
                <w:rFonts w:cs="Times New Roman"/>
                <w:szCs w:val="24"/>
              </w:rPr>
            </w:pPr>
            <w:r w:rsidRPr="00F675F7">
              <w:rPr>
                <w:rFonts w:cs="Times New Roman"/>
                <w:szCs w:val="24"/>
              </w:rPr>
              <w:t>CIAC001</w:t>
            </w:r>
          </w:p>
        </w:tc>
        <w:tc>
          <w:tcPr>
            <w:tcW w:w="4080" w:type="dxa"/>
            <w:tcBorders>
              <w:top w:val="single" w:sz="4" w:space="0" w:color="000000"/>
              <w:left w:val="single" w:sz="4" w:space="0" w:color="000000"/>
              <w:bottom w:val="single" w:sz="4" w:space="0" w:color="000000"/>
              <w:right w:val="single" w:sz="4" w:space="0" w:color="000000"/>
            </w:tcBorders>
          </w:tcPr>
          <w:p w:rsidR="002E7677" w:rsidRPr="00F675F7" w:rsidRDefault="006B0980" w:rsidP="00DB31F2">
            <w:pPr>
              <w:spacing w:after="0" w:line="276" w:lineRule="auto"/>
              <w:ind w:left="0"/>
              <w:rPr>
                <w:rFonts w:cs="Times New Roman"/>
                <w:szCs w:val="24"/>
              </w:rPr>
            </w:pPr>
            <w:r w:rsidRPr="00F675F7">
              <w:rPr>
                <w:rFonts w:cs="Times New Roman"/>
                <w:szCs w:val="24"/>
              </w:rPr>
              <w:t>Install and maintain basic instru</w:t>
            </w:r>
            <w:r w:rsidR="00DB31F2" w:rsidRPr="00F675F7">
              <w:rPr>
                <w:rFonts w:cs="Times New Roman"/>
                <w:szCs w:val="24"/>
              </w:rPr>
              <w:t>mentation and control equipment</w:t>
            </w:r>
          </w:p>
        </w:tc>
        <w:tc>
          <w:tcPr>
            <w:tcW w:w="1783" w:type="dxa"/>
            <w:tcBorders>
              <w:top w:val="single" w:sz="4" w:space="0" w:color="000000"/>
              <w:left w:val="single" w:sz="4" w:space="0" w:color="000000"/>
              <w:bottom w:val="single" w:sz="4" w:space="0" w:color="000000"/>
              <w:right w:val="nil"/>
            </w:tcBorders>
          </w:tcPr>
          <w:p w:rsidR="002E7677" w:rsidRPr="00F675F7" w:rsidRDefault="00F23EAF" w:rsidP="00F23EAF">
            <w:pPr>
              <w:spacing w:after="0"/>
              <w:jc w:val="center"/>
              <w:rPr>
                <w:rFonts w:cs="Times New Roman"/>
                <w:szCs w:val="24"/>
              </w:rPr>
            </w:pPr>
            <w:r w:rsidRPr="00F675F7">
              <w:rPr>
                <w:rFonts w:cs="Times New Roman"/>
                <w:szCs w:val="24"/>
              </w:rPr>
              <w:t>60</w:t>
            </w:r>
          </w:p>
        </w:tc>
        <w:tc>
          <w:tcPr>
            <w:tcW w:w="311" w:type="dxa"/>
            <w:tcBorders>
              <w:top w:val="single" w:sz="4" w:space="0" w:color="000000"/>
              <w:left w:val="nil"/>
              <w:bottom w:val="single" w:sz="4" w:space="0" w:color="000000"/>
              <w:right w:val="single" w:sz="4" w:space="0" w:color="000000"/>
            </w:tcBorders>
            <w:vAlign w:val="bottom"/>
          </w:tcPr>
          <w:p w:rsidR="002E7677" w:rsidRPr="00F675F7" w:rsidRDefault="002E7677" w:rsidP="00F23EAF">
            <w:pPr>
              <w:spacing w:after="0"/>
              <w:jc w:val="center"/>
              <w:rPr>
                <w:rFonts w:cs="Times New Roman"/>
                <w:szCs w:val="24"/>
              </w:rPr>
            </w:pPr>
          </w:p>
        </w:tc>
      </w:tr>
      <w:tr w:rsidR="002E7677" w:rsidRPr="00F675F7" w:rsidTr="002E7677">
        <w:trPr>
          <w:trHeight w:val="415"/>
        </w:trPr>
        <w:tc>
          <w:tcPr>
            <w:tcW w:w="2684" w:type="dxa"/>
            <w:tcBorders>
              <w:top w:val="single" w:sz="4" w:space="0" w:color="000000"/>
              <w:left w:val="single" w:sz="4" w:space="0" w:color="000000"/>
              <w:bottom w:val="single" w:sz="4" w:space="0" w:color="000000"/>
              <w:right w:val="single" w:sz="4" w:space="0" w:color="000000"/>
            </w:tcBorders>
          </w:tcPr>
          <w:p w:rsidR="002E7677" w:rsidRPr="00F675F7" w:rsidRDefault="00E708B2" w:rsidP="002E7677">
            <w:pPr>
              <w:rPr>
                <w:rFonts w:cs="Times New Roman"/>
                <w:szCs w:val="24"/>
              </w:rPr>
            </w:pPr>
            <w:r w:rsidRPr="00F675F7">
              <w:rPr>
                <w:rFonts w:cs="Times New Roman"/>
                <w:szCs w:val="24"/>
              </w:rPr>
              <w:t>CIAC002</w:t>
            </w:r>
          </w:p>
        </w:tc>
        <w:tc>
          <w:tcPr>
            <w:tcW w:w="4080" w:type="dxa"/>
            <w:tcBorders>
              <w:top w:val="single" w:sz="4" w:space="0" w:color="000000"/>
              <w:left w:val="single" w:sz="4" w:space="0" w:color="000000"/>
              <w:bottom w:val="single" w:sz="4" w:space="0" w:color="000000"/>
              <w:right w:val="single" w:sz="4" w:space="0" w:color="000000"/>
            </w:tcBorders>
          </w:tcPr>
          <w:p w:rsidR="002E7677" w:rsidRPr="00F675F7" w:rsidRDefault="00DB31F2" w:rsidP="002E7677">
            <w:pPr>
              <w:rPr>
                <w:rFonts w:cs="Times New Roman"/>
                <w:szCs w:val="24"/>
              </w:rPr>
            </w:pPr>
            <w:r w:rsidRPr="00F675F7">
              <w:rPr>
                <w:rFonts w:cs="Times New Roman"/>
                <w:szCs w:val="24"/>
              </w:rPr>
              <w:t>Install and service instrumentation and control indicating devices</w:t>
            </w:r>
          </w:p>
        </w:tc>
        <w:tc>
          <w:tcPr>
            <w:tcW w:w="1783" w:type="dxa"/>
            <w:tcBorders>
              <w:top w:val="single" w:sz="4" w:space="0" w:color="000000"/>
              <w:left w:val="single" w:sz="4" w:space="0" w:color="000000"/>
              <w:bottom w:val="single" w:sz="4" w:space="0" w:color="000000"/>
              <w:right w:val="nil"/>
            </w:tcBorders>
          </w:tcPr>
          <w:p w:rsidR="002E7677" w:rsidRPr="00F675F7" w:rsidRDefault="0087254D" w:rsidP="00F23EAF">
            <w:pPr>
              <w:jc w:val="center"/>
              <w:rPr>
                <w:rFonts w:cs="Times New Roman"/>
                <w:szCs w:val="24"/>
              </w:rPr>
            </w:pPr>
            <w:r w:rsidRPr="00F675F7">
              <w:rPr>
                <w:rFonts w:cs="Times New Roman"/>
                <w:szCs w:val="24"/>
              </w:rPr>
              <w:t>50</w:t>
            </w:r>
          </w:p>
        </w:tc>
        <w:tc>
          <w:tcPr>
            <w:tcW w:w="311" w:type="dxa"/>
            <w:tcBorders>
              <w:top w:val="single" w:sz="4" w:space="0" w:color="000000"/>
              <w:left w:val="nil"/>
              <w:bottom w:val="single" w:sz="4" w:space="0" w:color="000000"/>
              <w:right w:val="single" w:sz="4" w:space="0" w:color="000000"/>
            </w:tcBorders>
            <w:vAlign w:val="bottom"/>
          </w:tcPr>
          <w:p w:rsidR="002E7677" w:rsidRPr="00F675F7" w:rsidRDefault="002E7677" w:rsidP="00F23EAF">
            <w:pPr>
              <w:jc w:val="center"/>
              <w:rPr>
                <w:rFonts w:cs="Times New Roman"/>
                <w:szCs w:val="24"/>
              </w:rPr>
            </w:pPr>
          </w:p>
        </w:tc>
      </w:tr>
      <w:tr w:rsidR="002E7677" w:rsidRPr="00F675F7" w:rsidTr="002E7677">
        <w:trPr>
          <w:trHeight w:val="415"/>
        </w:trPr>
        <w:tc>
          <w:tcPr>
            <w:tcW w:w="2684" w:type="dxa"/>
            <w:tcBorders>
              <w:top w:val="single" w:sz="4" w:space="0" w:color="000000"/>
              <w:left w:val="single" w:sz="4" w:space="0" w:color="000000"/>
              <w:bottom w:val="single" w:sz="4" w:space="0" w:color="000000"/>
              <w:right w:val="single" w:sz="4" w:space="0" w:color="000000"/>
            </w:tcBorders>
          </w:tcPr>
          <w:p w:rsidR="002E7677" w:rsidRPr="00F675F7" w:rsidRDefault="00E708B2" w:rsidP="002E7677">
            <w:pPr>
              <w:rPr>
                <w:rFonts w:cs="Times New Roman"/>
                <w:szCs w:val="24"/>
              </w:rPr>
            </w:pPr>
            <w:r w:rsidRPr="00F675F7">
              <w:rPr>
                <w:rFonts w:cs="Times New Roman"/>
                <w:szCs w:val="24"/>
              </w:rPr>
              <w:t>CIAC003</w:t>
            </w:r>
          </w:p>
        </w:tc>
        <w:tc>
          <w:tcPr>
            <w:tcW w:w="4080" w:type="dxa"/>
            <w:tcBorders>
              <w:top w:val="single" w:sz="4" w:space="0" w:color="000000"/>
              <w:left w:val="single" w:sz="4" w:space="0" w:color="000000"/>
              <w:bottom w:val="single" w:sz="4" w:space="0" w:color="000000"/>
              <w:right w:val="single" w:sz="4" w:space="0" w:color="000000"/>
            </w:tcBorders>
          </w:tcPr>
          <w:p w:rsidR="002E7677" w:rsidRPr="00F675F7" w:rsidRDefault="00DB31F2" w:rsidP="002E7677">
            <w:pPr>
              <w:rPr>
                <w:rFonts w:cs="Times New Roman"/>
                <w:szCs w:val="24"/>
              </w:rPr>
            </w:pPr>
            <w:r w:rsidRPr="00F675F7">
              <w:rPr>
                <w:rFonts w:cs="Times New Roman"/>
                <w:szCs w:val="24"/>
              </w:rPr>
              <w:t>Install and service instrumentation and control motion devices</w:t>
            </w:r>
          </w:p>
        </w:tc>
        <w:tc>
          <w:tcPr>
            <w:tcW w:w="2094" w:type="dxa"/>
            <w:gridSpan w:val="2"/>
            <w:tcBorders>
              <w:top w:val="single" w:sz="4" w:space="0" w:color="000000"/>
              <w:left w:val="single" w:sz="4" w:space="0" w:color="000000"/>
              <w:bottom w:val="single" w:sz="4" w:space="0" w:color="000000"/>
              <w:right w:val="single" w:sz="4" w:space="0" w:color="000000"/>
            </w:tcBorders>
          </w:tcPr>
          <w:p w:rsidR="002E7677" w:rsidRPr="00F675F7" w:rsidRDefault="0087254D" w:rsidP="00F675F7">
            <w:pPr>
              <w:jc w:val="center"/>
              <w:rPr>
                <w:rFonts w:cs="Times New Roman"/>
                <w:szCs w:val="24"/>
              </w:rPr>
            </w:pPr>
            <w:r w:rsidRPr="00F675F7">
              <w:rPr>
                <w:rFonts w:cs="Times New Roman"/>
                <w:szCs w:val="24"/>
              </w:rPr>
              <w:t>50</w:t>
            </w:r>
          </w:p>
        </w:tc>
      </w:tr>
      <w:tr w:rsidR="002E7677" w:rsidRPr="00F675F7" w:rsidTr="002E7677">
        <w:trPr>
          <w:trHeight w:val="415"/>
        </w:trPr>
        <w:tc>
          <w:tcPr>
            <w:tcW w:w="2684" w:type="dxa"/>
            <w:tcBorders>
              <w:top w:val="single" w:sz="4" w:space="0" w:color="000000"/>
              <w:left w:val="single" w:sz="4" w:space="0" w:color="000000"/>
              <w:bottom w:val="single" w:sz="4" w:space="0" w:color="000000"/>
              <w:right w:val="single" w:sz="4" w:space="0" w:color="000000"/>
            </w:tcBorders>
          </w:tcPr>
          <w:p w:rsidR="002E7677" w:rsidRPr="00F675F7" w:rsidRDefault="00E708B2" w:rsidP="002E7677">
            <w:pPr>
              <w:rPr>
                <w:rFonts w:cs="Times New Roman"/>
                <w:szCs w:val="24"/>
              </w:rPr>
            </w:pPr>
            <w:r w:rsidRPr="00F675F7">
              <w:rPr>
                <w:rFonts w:cs="Times New Roman"/>
                <w:szCs w:val="24"/>
              </w:rPr>
              <w:t>CIAC004</w:t>
            </w:r>
          </w:p>
        </w:tc>
        <w:tc>
          <w:tcPr>
            <w:tcW w:w="4080" w:type="dxa"/>
            <w:tcBorders>
              <w:top w:val="single" w:sz="4" w:space="0" w:color="000000"/>
              <w:left w:val="single" w:sz="4" w:space="0" w:color="000000"/>
              <w:bottom w:val="single" w:sz="4" w:space="0" w:color="000000"/>
              <w:right w:val="single" w:sz="4" w:space="0" w:color="000000"/>
            </w:tcBorders>
          </w:tcPr>
          <w:p w:rsidR="002E7677" w:rsidRPr="00F675F7" w:rsidRDefault="00DB31F2" w:rsidP="00DB31F2">
            <w:pPr>
              <w:spacing w:after="200" w:line="276" w:lineRule="auto"/>
              <w:ind w:left="0"/>
              <w:rPr>
                <w:rFonts w:cs="Times New Roman"/>
                <w:szCs w:val="24"/>
              </w:rPr>
            </w:pPr>
            <w:r w:rsidRPr="00F675F7">
              <w:rPr>
                <w:rFonts w:cs="Times New Roman"/>
                <w:szCs w:val="24"/>
              </w:rPr>
              <w:t>Install and service instrumentation and control parameter measuring devices</w:t>
            </w:r>
          </w:p>
        </w:tc>
        <w:tc>
          <w:tcPr>
            <w:tcW w:w="2094" w:type="dxa"/>
            <w:gridSpan w:val="2"/>
            <w:tcBorders>
              <w:top w:val="single" w:sz="4" w:space="0" w:color="000000"/>
              <w:left w:val="single" w:sz="4" w:space="0" w:color="000000"/>
              <w:bottom w:val="single" w:sz="4" w:space="0" w:color="000000"/>
              <w:right w:val="single" w:sz="4" w:space="0" w:color="000000"/>
            </w:tcBorders>
          </w:tcPr>
          <w:p w:rsidR="002E7677" w:rsidRPr="00F675F7" w:rsidRDefault="0087254D" w:rsidP="00F23EAF">
            <w:pPr>
              <w:jc w:val="center"/>
              <w:rPr>
                <w:rFonts w:cs="Times New Roman"/>
                <w:szCs w:val="24"/>
              </w:rPr>
            </w:pPr>
            <w:r w:rsidRPr="00F675F7">
              <w:rPr>
                <w:rFonts w:cs="Times New Roman"/>
                <w:szCs w:val="24"/>
              </w:rPr>
              <w:t>60</w:t>
            </w:r>
          </w:p>
        </w:tc>
      </w:tr>
      <w:tr w:rsidR="00E708B2" w:rsidRPr="00F675F7" w:rsidTr="002E7677">
        <w:trPr>
          <w:trHeight w:val="415"/>
        </w:trPr>
        <w:tc>
          <w:tcPr>
            <w:tcW w:w="2684" w:type="dxa"/>
            <w:tcBorders>
              <w:top w:val="single" w:sz="4" w:space="0" w:color="000000"/>
              <w:left w:val="single" w:sz="4" w:space="0" w:color="000000"/>
              <w:bottom w:val="single" w:sz="4" w:space="0" w:color="000000"/>
              <w:right w:val="single" w:sz="4" w:space="0" w:color="000000"/>
            </w:tcBorders>
          </w:tcPr>
          <w:p w:rsidR="00E708B2" w:rsidRPr="00F675F7" w:rsidRDefault="00AB415B" w:rsidP="002E7677">
            <w:pPr>
              <w:rPr>
                <w:rFonts w:cs="Times New Roman"/>
                <w:szCs w:val="24"/>
              </w:rPr>
            </w:pPr>
            <w:r w:rsidRPr="00F675F7">
              <w:rPr>
                <w:rFonts w:cs="Times New Roman"/>
                <w:szCs w:val="24"/>
              </w:rPr>
              <w:t>CIAC005</w:t>
            </w:r>
          </w:p>
        </w:tc>
        <w:tc>
          <w:tcPr>
            <w:tcW w:w="4080" w:type="dxa"/>
            <w:tcBorders>
              <w:top w:val="single" w:sz="4" w:space="0" w:color="000000"/>
              <w:left w:val="single" w:sz="4" w:space="0" w:color="000000"/>
              <w:bottom w:val="single" w:sz="4" w:space="0" w:color="000000"/>
              <w:right w:val="single" w:sz="4" w:space="0" w:color="000000"/>
            </w:tcBorders>
          </w:tcPr>
          <w:p w:rsidR="00E708B2" w:rsidRPr="00F675F7" w:rsidRDefault="00DB31F2" w:rsidP="002E7677">
            <w:pPr>
              <w:rPr>
                <w:rFonts w:cs="Times New Roman"/>
                <w:szCs w:val="24"/>
              </w:rPr>
            </w:pPr>
            <w:r w:rsidRPr="00F675F7">
              <w:rPr>
                <w:rFonts w:cs="Times New Roman"/>
                <w:szCs w:val="24"/>
              </w:rPr>
              <w:t>Install and service process analyzers</w:t>
            </w:r>
          </w:p>
        </w:tc>
        <w:tc>
          <w:tcPr>
            <w:tcW w:w="2094" w:type="dxa"/>
            <w:gridSpan w:val="2"/>
            <w:tcBorders>
              <w:top w:val="single" w:sz="4" w:space="0" w:color="000000"/>
              <w:left w:val="single" w:sz="4" w:space="0" w:color="000000"/>
              <w:bottom w:val="single" w:sz="4" w:space="0" w:color="000000"/>
              <w:right w:val="single" w:sz="4" w:space="0" w:color="000000"/>
            </w:tcBorders>
          </w:tcPr>
          <w:p w:rsidR="00E708B2" w:rsidRPr="00F675F7" w:rsidRDefault="0087254D" w:rsidP="00F23EAF">
            <w:pPr>
              <w:jc w:val="center"/>
              <w:rPr>
                <w:rFonts w:cs="Times New Roman"/>
                <w:szCs w:val="24"/>
              </w:rPr>
            </w:pPr>
            <w:r w:rsidRPr="00F675F7">
              <w:rPr>
                <w:rFonts w:cs="Times New Roman"/>
                <w:szCs w:val="24"/>
              </w:rPr>
              <w:t>80</w:t>
            </w:r>
          </w:p>
        </w:tc>
      </w:tr>
      <w:tr w:rsidR="006B0980" w:rsidRPr="00F675F7" w:rsidTr="002E7677">
        <w:trPr>
          <w:trHeight w:val="415"/>
        </w:trPr>
        <w:tc>
          <w:tcPr>
            <w:tcW w:w="2684" w:type="dxa"/>
            <w:tcBorders>
              <w:top w:val="single" w:sz="4" w:space="0" w:color="000000"/>
              <w:left w:val="single" w:sz="4" w:space="0" w:color="000000"/>
              <w:bottom w:val="single" w:sz="4" w:space="0" w:color="000000"/>
              <w:right w:val="single" w:sz="4" w:space="0" w:color="000000"/>
            </w:tcBorders>
          </w:tcPr>
          <w:p w:rsidR="006B0980" w:rsidRPr="00F675F7" w:rsidRDefault="006B0980" w:rsidP="002E7677">
            <w:pPr>
              <w:rPr>
                <w:rFonts w:cs="Times New Roman"/>
                <w:szCs w:val="24"/>
              </w:rPr>
            </w:pPr>
            <w:r w:rsidRPr="00F675F7">
              <w:rPr>
                <w:rFonts w:cs="Times New Roman"/>
                <w:szCs w:val="24"/>
              </w:rPr>
              <w:t>CIAC026</w:t>
            </w:r>
          </w:p>
        </w:tc>
        <w:tc>
          <w:tcPr>
            <w:tcW w:w="4080" w:type="dxa"/>
            <w:tcBorders>
              <w:top w:val="single" w:sz="4" w:space="0" w:color="000000"/>
              <w:left w:val="single" w:sz="4" w:space="0" w:color="000000"/>
              <w:bottom w:val="single" w:sz="4" w:space="0" w:color="000000"/>
              <w:right w:val="single" w:sz="4" w:space="0" w:color="000000"/>
            </w:tcBorders>
          </w:tcPr>
          <w:p w:rsidR="006B0980" w:rsidRPr="00F675F7" w:rsidRDefault="00DB31F2" w:rsidP="002E7677">
            <w:pPr>
              <w:rPr>
                <w:rFonts w:cs="Times New Roman"/>
                <w:szCs w:val="24"/>
              </w:rPr>
            </w:pPr>
            <w:r w:rsidRPr="00F675F7">
              <w:rPr>
                <w:rFonts w:cs="Times New Roman"/>
                <w:szCs w:val="24"/>
              </w:rPr>
              <w:t>Apply basic knowledge of instrumentation and control</w:t>
            </w:r>
          </w:p>
        </w:tc>
        <w:tc>
          <w:tcPr>
            <w:tcW w:w="2094" w:type="dxa"/>
            <w:gridSpan w:val="2"/>
            <w:tcBorders>
              <w:top w:val="single" w:sz="4" w:space="0" w:color="000000"/>
              <w:left w:val="single" w:sz="4" w:space="0" w:color="000000"/>
              <w:bottom w:val="single" w:sz="4" w:space="0" w:color="000000"/>
              <w:right w:val="single" w:sz="4" w:space="0" w:color="000000"/>
            </w:tcBorders>
          </w:tcPr>
          <w:p w:rsidR="006B0980" w:rsidRPr="00F675F7" w:rsidRDefault="0087254D" w:rsidP="00F23EAF">
            <w:pPr>
              <w:jc w:val="center"/>
              <w:rPr>
                <w:rFonts w:cs="Times New Roman"/>
                <w:szCs w:val="24"/>
              </w:rPr>
            </w:pPr>
            <w:r w:rsidRPr="00F675F7">
              <w:rPr>
                <w:rFonts w:cs="Times New Roman"/>
                <w:szCs w:val="24"/>
              </w:rPr>
              <w:t>80</w:t>
            </w:r>
          </w:p>
        </w:tc>
      </w:tr>
      <w:tr w:rsidR="006B0980" w:rsidRPr="00F675F7" w:rsidTr="002E7677">
        <w:trPr>
          <w:trHeight w:val="415"/>
        </w:trPr>
        <w:tc>
          <w:tcPr>
            <w:tcW w:w="2684" w:type="dxa"/>
            <w:tcBorders>
              <w:top w:val="single" w:sz="4" w:space="0" w:color="000000"/>
              <w:left w:val="single" w:sz="4" w:space="0" w:color="000000"/>
              <w:bottom w:val="single" w:sz="4" w:space="0" w:color="000000"/>
              <w:right w:val="single" w:sz="4" w:space="0" w:color="000000"/>
            </w:tcBorders>
          </w:tcPr>
          <w:p w:rsidR="006B0980" w:rsidRPr="00F675F7" w:rsidRDefault="006B0980" w:rsidP="002E7677">
            <w:pPr>
              <w:rPr>
                <w:rFonts w:cs="Times New Roman"/>
                <w:szCs w:val="24"/>
              </w:rPr>
            </w:pPr>
            <w:r w:rsidRPr="00F675F7">
              <w:rPr>
                <w:rFonts w:cs="Times New Roman"/>
                <w:szCs w:val="24"/>
              </w:rPr>
              <w:t>CIAC027</w:t>
            </w:r>
          </w:p>
        </w:tc>
        <w:tc>
          <w:tcPr>
            <w:tcW w:w="4080" w:type="dxa"/>
            <w:tcBorders>
              <w:top w:val="single" w:sz="4" w:space="0" w:color="000000"/>
              <w:left w:val="single" w:sz="4" w:space="0" w:color="000000"/>
              <w:bottom w:val="single" w:sz="4" w:space="0" w:color="000000"/>
              <w:right w:val="single" w:sz="4" w:space="0" w:color="000000"/>
            </w:tcBorders>
          </w:tcPr>
          <w:p w:rsidR="006B0980" w:rsidRPr="00F675F7" w:rsidRDefault="00DB31F2" w:rsidP="002E7677">
            <w:pPr>
              <w:rPr>
                <w:rFonts w:cs="Times New Roman"/>
                <w:szCs w:val="24"/>
              </w:rPr>
            </w:pPr>
            <w:r w:rsidRPr="00F675F7">
              <w:rPr>
                <w:rFonts w:cs="Times New Roman"/>
                <w:szCs w:val="24"/>
              </w:rPr>
              <w:t>Conduct basic electrical installation</w:t>
            </w:r>
          </w:p>
        </w:tc>
        <w:tc>
          <w:tcPr>
            <w:tcW w:w="2094" w:type="dxa"/>
            <w:gridSpan w:val="2"/>
            <w:tcBorders>
              <w:top w:val="single" w:sz="4" w:space="0" w:color="000000"/>
              <w:left w:val="single" w:sz="4" w:space="0" w:color="000000"/>
              <w:bottom w:val="single" w:sz="4" w:space="0" w:color="000000"/>
              <w:right w:val="single" w:sz="4" w:space="0" w:color="000000"/>
            </w:tcBorders>
          </w:tcPr>
          <w:p w:rsidR="006B0980" w:rsidRPr="00F675F7" w:rsidRDefault="0087254D" w:rsidP="00F23EAF">
            <w:pPr>
              <w:jc w:val="center"/>
              <w:rPr>
                <w:rFonts w:cs="Times New Roman"/>
                <w:szCs w:val="24"/>
              </w:rPr>
            </w:pPr>
            <w:r w:rsidRPr="00F675F7">
              <w:rPr>
                <w:rFonts w:cs="Times New Roman"/>
                <w:szCs w:val="24"/>
              </w:rPr>
              <w:t>60</w:t>
            </w:r>
          </w:p>
        </w:tc>
      </w:tr>
      <w:tr w:rsidR="002E7677" w:rsidRPr="00F675F7" w:rsidTr="002E7677">
        <w:trPr>
          <w:trHeight w:val="415"/>
        </w:trPr>
        <w:tc>
          <w:tcPr>
            <w:tcW w:w="2684" w:type="dxa"/>
            <w:tcBorders>
              <w:top w:val="single" w:sz="4" w:space="0" w:color="000000"/>
              <w:left w:val="single" w:sz="4" w:space="0" w:color="000000"/>
              <w:bottom w:val="single" w:sz="4" w:space="0" w:color="000000"/>
              <w:right w:val="nil"/>
            </w:tcBorders>
          </w:tcPr>
          <w:p w:rsidR="002E7677" w:rsidRPr="00F675F7" w:rsidRDefault="002E7677" w:rsidP="002E7677">
            <w:pPr>
              <w:rPr>
                <w:rFonts w:cs="Times New Roman"/>
                <w:szCs w:val="24"/>
              </w:rPr>
            </w:pPr>
            <w:r w:rsidRPr="00F675F7">
              <w:rPr>
                <w:rFonts w:cs="Times New Roman"/>
                <w:b/>
                <w:szCs w:val="24"/>
              </w:rPr>
              <w:t xml:space="preserve">Total </w:t>
            </w:r>
          </w:p>
        </w:tc>
        <w:tc>
          <w:tcPr>
            <w:tcW w:w="4080" w:type="dxa"/>
            <w:tcBorders>
              <w:top w:val="single" w:sz="4" w:space="0" w:color="000000"/>
              <w:left w:val="nil"/>
              <w:bottom w:val="single" w:sz="4" w:space="0" w:color="000000"/>
              <w:right w:val="single" w:sz="4" w:space="0" w:color="000000"/>
            </w:tcBorders>
            <w:vAlign w:val="center"/>
          </w:tcPr>
          <w:p w:rsidR="002E7677" w:rsidRPr="00F675F7" w:rsidRDefault="002E7677" w:rsidP="002E7677">
            <w:pPr>
              <w:rPr>
                <w:rFonts w:cs="Times New Roman"/>
                <w:szCs w:val="24"/>
              </w:rPr>
            </w:pPr>
          </w:p>
        </w:tc>
        <w:tc>
          <w:tcPr>
            <w:tcW w:w="2094" w:type="dxa"/>
            <w:gridSpan w:val="2"/>
            <w:tcBorders>
              <w:top w:val="single" w:sz="4" w:space="0" w:color="000000"/>
              <w:left w:val="single" w:sz="4" w:space="0" w:color="000000"/>
              <w:bottom w:val="single" w:sz="4" w:space="0" w:color="000000"/>
              <w:right w:val="single" w:sz="4" w:space="0" w:color="000000"/>
            </w:tcBorders>
          </w:tcPr>
          <w:p w:rsidR="002E7677" w:rsidRPr="00F675F7" w:rsidRDefault="00F675F7" w:rsidP="00F675F7">
            <w:pPr>
              <w:jc w:val="center"/>
              <w:rPr>
                <w:rFonts w:cs="Times New Roman"/>
                <w:szCs w:val="24"/>
              </w:rPr>
            </w:pPr>
            <w:r w:rsidRPr="00F675F7">
              <w:rPr>
                <w:rFonts w:cs="Times New Roman"/>
                <w:szCs w:val="24"/>
              </w:rPr>
              <w:fldChar w:fldCharType="begin"/>
            </w:r>
            <w:r w:rsidRPr="00F675F7">
              <w:rPr>
                <w:rFonts w:cs="Times New Roman"/>
                <w:szCs w:val="24"/>
              </w:rPr>
              <w:instrText xml:space="preserve"> =SUM(ABOVE) </w:instrText>
            </w:r>
            <w:r w:rsidRPr="00F675F7">
              <w:rPr>
                <w:rFonts w:cs="Times New Roman"/>
                <w:szCs w:val="24"/>
              </w:rPr>
              <w:fldChar w:fldCharType="separate"/>
            </w:r>
            <w:r w:rsidRPr="00F675F7">
              <w:rPr>
                <w:rFonts w:cs="Times New Roman"/>
                <w:noProof/>
                <w:szCs w:val="24"/>
              </w:rPr>
              <w:t>330</w:t>
            </w:r>
            <w:r w:rsidRPr="00F675F7">
              <w:rPr>
                <w:rFonts w:cs="Times New Roman"/>
                <w:szCs w:val="24"/>
              </w:rPr>
              <w:fldChar w:fldCharType="end"/>
            </w:r>
          </w:p>
        </w:tc>
      </w:tr>
    </w:tbl>
    <w:p w:rsidR="002E7677" w:rsidRPr="00F675F7" w:rsidRDefault="002E7677" w:rsidP="002E7677">
      <w:pPr>
        <w:spacing w:after="0"/>
        <w:rPr>
          <w:rFonts w:cs="Times New Roman"/>
          <w:szCs w:val="24"/>
        </w:rPr>
      </w:pPr>
      <w:r w:rsidRPr="00F675F7">
        <w:rPr>
          <w:rFonts w:eastAsia="Times New Roman" w:cs="Times New Roman"/>
          <w:szCs w:val="24"/>
        </w:rPr>
        <w:t xml:space="preserve">The total duration of the course is </w:t>
      </w:r>
      <w:r w:rsidR="00F675F7" w:rsidRPr="00F675F7">
        <w:rPr>
          <w:rFonts w:eastAsia="Times New Roman" w:cs="Times New Roman"/>
          <w:szCs w:val="24"/>
        </w:rPr>
        <w:t>51</w:t>
      </w:r>
      <w:r w:rsidR="0087254D" w:rsidRPr="00F675F7">
        <w:rPr>
          <w:rFonts w:eastAsia="Times New Roman" w:cs="Times New Roman"/>
          <w:szCs w:val="24"/>
        </w:rPr>
        <w:t xml:space="preserve">0 </w:t>
      </w:r>
      <w:r w:rsidRPr="00F675F7">
        <w:rPr>
          <w:rFonts w:eastAsia="Times New Roman" w:cs="Times New Roman"/>
          <w:szCs w:val="24"/>
        </w:rPr>
        <w:t xml:space="preserve">hours. </w:t>
      </w:r>
    </w:p>
    <w:p w:rsidR="002E7677" w:rsidRPr="00F675F7" w:rsidRDefault="002E7677" w:rsidP="002E7677">
      <w:pPr>
        <w:spacing w:after="0"/>
        <w:rPr>
          <w:rFonts w:cs="Times New Roman"/>
          <w:szCs w:val="24"/>
        </w:rPr>
      </w:pPr>
      <w:r w:rsidRPr="00F675F7">
        <w:rPr>
          <w:rFonts w:eastAsia="Times New Roman" w:cs="Times New Roman"/>
          <w:b/>
          <w:szCs w:val="24"/>
        </w:rPr>
        <w:t xml:space="preserve"> </w:t>
      </w:r>
    </w:p>
    <w:p w:rsidR="002E7677" w:rsidRPr="00F675F7" w:rsidRDefault="002E7677" w:rsidP="002E7677">
      <w:pPr>
        <w:spacing w:after="0"/>
        <w:rPr>
          <w:rFonts w:cs="Times New Roman"/>
          <w:color w:val="auto"/>
          <w:szCs w:val="24"/>
        </w:rPr>
      </w:pPr>
      <w:r w:rsidRPr="00F675F7">
        <w:rPr>
          <w:rFonts w:eastAsia="Times New Roman" w:cs="Times New Roman"/>
          <w:b/>
          <w:color w:val="auto"/>
          <w:szCs w:val="24"/>
        </w:rPr>
        <w:t xml:space="preserve">Entry Requirements </w:t>
      </w:r>
    </w:p>
    <w:p w:rsidR="002E7677" w:rsidRPr="00F675F7" w:rsidRDefault="002E7677" w:rsidP="002E7677">
      <w:pPr>
        <w:spacing w:after="0" w:line="238" w:lineRule="auto"/>
        <w:rPr>
          <w:rFonts w:cs="Times New Roman"/>
          <w:szCs w:val="24"/>
        </w:rPr>
      </w:pPr>
      <w:r w:rsidRPr="00F675F7">
        <w:rPr>
          <w:rFonts w:eastAsia="Times New Roman" w:cs="Times New Roman"/>
          <w:szCs w:val="24"/>
        </w:rPr>
        <w:t xml:space="preserve">An individual entering this course should have any of the following minimum requirements: </w:t>
      </w:r>
    </w:p>
    <w:p w:rsidR="002E7677" w:rsidRPr="00F675F7" w:rsidRDefault="002E7677" w:rsidP="002E7677">
      <w:pPr>
        <w:spacing w:after="0"/>
        <w:rPr>
          <w:rFonts w:cs="Times New Roman"/>
          <w:szCs w:val="24"/>
        </w:rPr>
      </w:pPr>
      <w:r w:rsidRPr="00F675F7">
        <w:rPr>
          <w:rFonts w:eastAsia="Times New Roman" w:cs="Times New Roman"/>
          <w:szCs w:val="24"/>
        </w:rPr>
        <w:t xml:space="preserve"> </w:t>
      </w:r>
    </w:p>
    <w:p w:rsidR="002E7677" w:rsidRPr="00F675F7" w:rsidRDefault="002E7677" w:rsidP="002E7677">
      <w:pPr>
        <w:numPr>
          <w:ilvl w:val="0"/>
          <w:numId w:val="125"/>
        </w:numPr>
        <w:spacing w:after="0" w:line="240" w:lineRule="auto"/>
        <w:ind w:hanging="360"/>
        <w:rPr>
          <w:rFonts w:cs="Times New Roman"/>
          <w:szCs w:val="24"/>
        </w:rPr>
      </w:pPr>
      <w:r w:rsidRPr="00F675F7">
        <w:rPr>
          <w:rFonts w:eastAsia="Times New Roman" w:cs="Times New Roman"/>
          <w:szCs w:val="24"/>
        </w:rPr>
        <w:t xml:space="preserve">Kenya Certificate of Secondary Education (KCSE)  </w:t>
      </w:r>
    </w:p>
    <w:p w:rsidR="002E7677" w:rsidRPr="00F675F7" w:rsidRDefault="002E7677" w:rsidP="002E7677">
      <w:pPr>
        <w:spacing w:after="0"/>
        <w:ind w:left="603"/>
        <w:jc w:val="center"/>
        <w:rPr>
          <w:rFonts w:cs="Times New Roman"/>
          <w:szCs w:val="24"/>
        </w:rPr>
      </w:pPr>
      <w:r w:rsidRPr="00F675F7">
        <w:rPr>
          <w:rFonts w:eastAsia="Times New Roman" w:cs="Times New Roman"/>
          <w:b/>
          <w:szCs w:val="24"/>
        </w:rPr>
        <w:lastRenderedPageBreak/>
        <w:t xml:space="preserve">Or </w:t>
      </w:r>
    </w:p>
    <w:p w:rsidR="002E7677" w:rsidRPr="00F675F7" w:rsidRDefault="002E7677" w:rsidP="002E7677">
      <w:pPr>
        <w:numPr>
          <w:ilvl w:val="0"/>
          <w:numId w:val="125"/>
        </w:numPr>
        <w:spacing w:after="4" w:line="239" w:lineRule="auto"/>
        <w:ind w:hanging="360"/>
        <w:rPr>
          <w:rFonts w:cs="Times New Roman"/>
          <w:szCs w:val="24"/>
        </w:rPr>
      </w:pPr>
      <w:r w:rsidRPr="00F675F7">
        <w:rPr>
          <w:rFonts w:eastAsia="Times New Roman" w:cs="Times New Roman"/>
          <w:szCs w:val="24"/>
        </w:rPr>
        <w:t xml:space="preserve">Any equivalent qualifications as determined by Kenya National Qualifications Authority (KNQA) </w:t>
      </w:r>
    </w:p>
    <w:p w:rsidR="002E7677" w:rsidRPr="00F675F7" w:rsidRDefault="002E7677" w:rsidP="002E7677">
      <w:pPr>
        <w:spacing w:after="0"/>
        <w:rPr>
          <w:rFonts w:cs="Times New Roman"/>
          <w:szCs w:val="24"/>
        </w:rPr>
      </w:pPr>
      <w:r w:rsidRPr="00F675F7">
        <w:rPr>
          <w:rFonts w:eastAsia="Times New Roman" w:cs="Times New Roman"/>
          <w:b/>
          <w:szCs w:val="24"/>
        </w:rPr>
        <w:t xml:space="preserve"> </w:t>
      </w:r>
    </w:p>
    <w:p w:rsidR="002E7677" w:rsidRPr="00F675F7" w:rsidRDefault="002E7677" w:rsidP="002E7677">
      <w:pPr>
        <w:spacing w:after="0"/>
        <w:rPr>
          <w:rFonts w:cs="Times New Roman"/>
          <w:color w:val="FF0000"/>
          <w:szCs w:val="24"/>
        </w:rPr>
      </w:pPr>
      <w:r w:rsidRPr="00F675F7">
        <w:rPr>
          <w:rFonts w:eastAsia="Times New Roman" w:cs="Times New Roman"/>
          <w:b/>
          <w:color w:val="auto"/>
          <w:szCs w:val="24"/>
        </w:rPr>
        <w:t xml:space="preserve">Assessment </w:t>
      </w:r>
      <w:r w:rsidRPr="00F675F7">
        <w:rPr>
          <w:rFonts w:eastAsia="Times New Roman" w:cs="Times New Roman"/>
          <w:b/>
          <w:color w:val="FF0000"/>
          <w:szCs w:val="24"/>
        </w:rPr>
        <w:t xml:space="preserve"> </w:t>
      </w:r>
    </w:p>
    <w:p w:rsidR="002E7677" w:rsidRPr="00F675F7" w:rsidRDefault="002E7677" w:rsidP="002E7677">
      <w:pPr>
        <w:spacing w:after="0" w:line="238" w:lineRule="auto"/>
        <w:ind w:right="123"/>
        <w:jc w:val="both"/>
        <w:rPr>
          <w:rFonts w:cs="Times New Roman"/>
          <w:szCs w:val="24"/>
        </w:rPr>
      </w:pPr>
      <w:r w:rsidRPr="00F675F7">
        <w:rPr>
          <w:rFonts w:eastAsia="Times New Roman" w:cs="Times New Roman"/>
          <w:szCs w:val="24"/>
        </w:rPr>
        <w:t xml:space="preserve">The course will be assessed at two levels: internally and externally. Internal assessment is continuous and is conducted by the trainer who is monitored by an accredited internal verifier while external assessment is the responsibility of TVET CDACC. </w:t>
      </w:r>
    </w:p>
    <w:p w:rsidR="002E7677" w:rsidRPr="00F675F7" w:rsidRDefault="002E7677" w:rsidP="002E7677">
      <w:pPr>
        <w:spacing w:after="0"/>
        <w:rPr>
          <w:rFonts w:cs="Times New Roman"/>
          <w:szCs w:val="24"/>
        </w:rPr>
      </w:pPr>
      <w:r w:rsidRPr="00F675F7">
        <w:rPr>
          <w:rFonts w:eastAsia="Times New Roman" w:cs="Times New Roman"/>
          <w:szCs w:val="24"/>
        </w:rPr>
        <w:t xml:space="preserve"> </w:t>
      </w:r>
    </w:p>
    <w:p w:rsidR="002E7677" w:rsidRPr="00F675F7" w:rsidRDefault="002E7677" w:rsidP="002E7677">
      <w:pPr>
        <w:spacing w:after="0"/>
        <w:rPr>
          <w:rFonts w:cs="Times New Roman"/>
          <w:color w:val="auto"/>
          <w:szCs w:val="24"/>
        </w:rPr>
      </w:pPr>
      <w:r w:rsidRPr="00F675F7">
        <w:rPr>
          <w:rFonts w:eastAsia="Times New Roman" w:cs="Times New Roman"/>
          <w:b/>
          <w:color w:val="auto"/>
          <w:szCs w:val="24"/>
        </w:rPr>
        <w:t xml:space="preserve">Certification </w:t>
      </w:r>
    </w:p>
    <w:p w:rsidR="002E7677" w:rsidRPr="00F675F7" w:rsidRDefault="002E7677" w:rsidP="002E7677">
      <w:pPr>
        <w:spacing w:after="5" w:line="238" w:lineRule="auto"/>
        <w:ind w:right="122"/>
        <w:jc w:val="both"/>
        <w:rPr>
          <w:rFonts w:cs="Times New Roman"/>
          <w:szCs w:val="24"/>
        </w:rPr>
      </w:pPr>
      <w:r w:rsidRPr="00F675F7">
        <w:rPr>
          <w:rFonts w:eastAsia="Times New Roman" w:cs="Times New Roman"/>
          <w:szCs w:val="24"/>
        </w:rPr>
        <w:t>A candidate will be issued with a Certificate of Competency for each unit of competency. To attain the qualification Nationa</w:t>
      </w:r>
      <w:r w:rsidR="00F675F7" w:rsidRPr="00F675F7">
        <w:rPr>
          <w:rFonts w:eastAsia="Times New Roman" w:cs="Times New Roman"/>
          <w:szCs w:val="24"/>
        </w:rPr>
        <w:t>l Certificate Level 3 in Instrumentation and Control</w:t>
      </w:r>
      <w:r w:rsidRPr="00F675F7">
        <w:rPr>
          <w:rFonts w:eastAsia="Times New Roman" w:cs="Times New Roman"/>
          <w:szCs w:val="24"/>
        </w:rPr>
        <w:t xml:space="preserve">, the candidate must demonstrate competence in all the units of competency as given in qualification pack.  These certificates will be issued by TVET CDACC in conjunction with training provider.  </w:t>
      </w:r>
    </w:p>
    <w:p w:rsidR="002E7677" w:rsidRPr="00F675F7" w:rsidRDefault="002E7677">
      <w:pPr>
        <w:spacing w:after="160" w:line="259" w:lineRule="auto"/>
        <w:ind w:left="0" w:firstLine="0"/>
        <w:rPr>
          <w:rFonts w:cs="Times New Roman"/>
          <w:b/>
          <w:szCs w:val="24"/>
        </w:rPr>
      </w:pPr>
      <w:r w:rsidRPr="00F675F7">
        <w:rPr>
          <w:rFonts w:cs="Times New Roman"/>
          <w:b/>
          <w:szCs w:val="24"/>
        </w:rPr>
        <w:br w:type="page"/>
      </w:r>
    </w:p>
    <w:p w:rsidR="00385E01" w:rsidRPr="00F675F7" w:rsidRDefault="00385E01" w:rsidP="00385E01">
      <w:pPr>
        <w:pStyle w:val="Heading1"/>
        <w:rPr>
          <w:rFonts w:cs="Times New Roman"/>
          <w:szCs w:val="24"/>
        </w:rPr>
      </w:pPr>
      <w:bookmarkStart w:id="2" w:name="_Toc521676961"/>
      <w:r w:rsidRPr="00F675F7">
        <w:rPr>
          <w:rFonts w:cs="Times New Roman"/>
          <w:szCs w:val="24"/>
        </w:rPr>
        <w:lastRenderedPageBreak/>
        <w:t>WORKPLACE HEALTH, SAFETY, ENVIRONMENTAL AND EMERGENCY PRACTICES</w:t>
      </w:r>
      <w:bookmarkEnd w:id="2"/>
    </w:p>
    <w:p w:rsidR="00FD1185" w:rsidRPr="00F675F7" w:rsidRDefault="00FD1185" w:rsidP="00903184">
      <w:pPr>
        <w:spacing w:after="160" w:line="259" w:lineRule="auto"/>
        <w:ind w:left="0" w:firstLine="0"/>
        <w:rPr>
          <w:rFonts w:cs="Times New Roman"/>
          <w:b/>
          <w:szCs w:val="24"/>
        </w:rPr>
      </w:pPr>
      <w:r w:rsidRPr="00F675F7">
        <w:rPr>
          <w:rFonts w:cs="Times New Roman"/>
          <w:b/>
          <w:szCs w:val="24"/>
        </w:rPr>
        <w:t xml:space="preserve">Unit Code: </w:t>
      </w:r>
      <w:r w:rsidRPr="00F675F7">
        <w:rPr>
          <w:rFonts w:cs="Times New Roman"/>
          <w:szCs w:val="24"/>
        </w:rPr>
        <w:t>CGEN001</w:t>
      </w:r>
      <w:r w:rsidRPr="00F675F7">
        <w:rPr>
          <w:rFonts w:cs="Times New Roman"/>
          <w:b/>
          <w:szCs w:val="24"/>
        </w:rPr>
        <w:t xml:space="preserve"> </w:t>
      </w:r>
      <w:r w:rsidRPr="00F675F7">
        <w:rPr>
          <w:rFonts w:cs="Times New Roman"/>
          <w:szCs w:val="24"/>
        </w:rPr>
        <w:t>(Internal code)</w:t>
      </w:r>
    </w:p>
    <w:p w:rsidR="00FD1185" w:rsidRPr="00F675F7" w:rsidRDefault="00FD1185" w:rsidP="005B072C">
      <w:pPr>
        <w:rPr>
          <w:rFonts w:cs="Times New Roman"/>
          <w:szCs w:val="24"/>
        </w:rPr>
      </w:pPr>
      <w:r w:rsidRPr="00F675F7">
        <w:rPr>
          <w:rFonts w:cs="Times New Roman"/>
          <w:b/>
          <w:szCs w:val="24"/>
        </w:rPr>
        <w:t xml:space="preserve">Unit Title: </w:t>
      </w:r>
      <w:r w:rsidRPr="00F675F7">
        <w:rPr>
          <w:rFonts w:cs="Times New Roman"/>
          <w:szCs w:val="24"/>
        </w:rPr>
        <w:t>Apply workplace health, safety, environmental and emergency practices</w:t>
      </w:r>
    </w:p>
    <w:p w:rsidR="00FD1185" w:rsidRPr="00F675F7" w:rsidRDefault="00FD1185" w:rsidP="005B072C">
      <w:pPr>
        <w:spacing w:after="98" w:line="259" w:lineRule="auto"/>
        <w:ind w:left="185"/>
        <w:rPr>
          <w:rFonts w:cs="Times New Roman"/>
          <w:szCs w:val="24"/>
        </w:rPr>
      </w:pPr>
      <w:r w:rsidRPr="00F675F7">
        <w:rPr>
          <w:rFonts w:cs="Times New Roman"/>
          <w:b/>
          <w:szCs w:val="24"/>
        </w:rPr>
        <w:t>Relationship to Occupational Standards</w:t>
      </w:r>
    </w:p>
    <w:p w:rsidR="00FD1185" w:rsidRPr="00F675F7" w:rsidRDefault="00FD1185" w:rsidP="005B072C">
      <w:pPr>
        <w:ind w:left="200"/>
        <w:rPr>
          <w:rFonts w:cs="Times New Roman"/>
          <w:szCs w:val="24"/>
        </w:rPr>
      </w:pPr>
      <w:r w:rsidRPr="00F675F7">
        <w:rPr>
          <w:rFonts w:cs="Times New Roman"/>
          <w:szCs w:val="24"/>
        </w:rPr>
        <w:t>This unit addresses the unit standard: GEN001-Apply workplace health, safety, environmental and emergency practices and control equipment</w:t>
      </w:r>
    </w:p>
    <w:p w:rsidR="00FD1185" w:rsidRPr="00F675F7" w:rsidRDefault="00FD1185" w:rsidP="005B072C">
      <w:pPr>
        <w:spacing w:after="98" w:line="259" w:lineRule="auto"/>
        <w:ind w:left="185"/>
        <w:rPr>
          <w:rFonts w:cs="Times New Roman"/>
          <w:szCs w:val="24"/>
        </w:rPr>
      </w:pPr>
      <w:r w:rsidRPr="00F675F7">
        <w:rPr>
          <w:rFonts w:cs="Times New Roman"/>
          <w:b/>
          <w:szCs w:val="24"/>
        </w:rPr>
        <w:t xml:space="preserve">Duration of Unit: </w:t>
      </w:r>
      <w:r w:rsidRPr="00F675F7">
        <w:rPr>
          <w:rFonts w:cs="Times New Roman"/>
          <w:szCs w:val="24"/>
        </w:rPr>
        <w:t>60 hours</w:t>
      </w:r>
    </w:p>
    <w:p w:rsidR="00FD1185" w:rsidRPr="00F675F7" w:rsidRDefault="00FD1185" w:rsidP="005B072C">
      <w:pPr>
        <w:spacing w:after="98" w:line="259" w:lineRule="auto"/>
        <w:ind w:left="185"/>
        <w:rPr>
          <w:rFonts w:cs="Times New Roman"/>
          <w:szCs w:val="24"/>
        </w:rPr>
      </w:pPr>
      <w:r w:rsidRPr="00F675F7">
        <w:rPr>
          <w:rFonts w:cs="Times New Roman"/>
          <w:b/>
          <w:szCs w:val="24"/>
        </w:rPr>
        <w:t>Unit Description</w:t>
      </w:r>
    </w:p>
    <w:p w:rsidR="00FD1185" w:rsidRPr="00F675F7" w:rsidRDefault="00FD1185" w:rsidP="005B072C">
      <w:pPr>
        <w:ind w:left="200"/>
        <w:rPr>
          <w:rFonts w:cs="Times New Roman"/>
          <w:szCs w:val="24"/>
        </w:rPr>
      </w:pPr>
      <w:r w:rsidRPr="00F675F7">
        <w:rPr>
          <w:rFonts w:cs="Times New Roman"/>
          <w:szCs w:val="24"/>
        </w:rPr>
        <w:t>This module describes the skills, knowledge and attitudes required by people who wish to gain paid employment in a variety of contexts. It includes general workplace health and safety practices, basic firefighting and first aid skills, awareness of and compliance with site emergency plans, and general environmental awareness.</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131" w:line="259" w:lineRule="auto"/>
        <w:ind w:left="185"/>
        <w:rPr>
          <w:rFonts w:cs="Times New Roman"/>
          <w:szCs w:val="24"/>
        </w:rPr>
      </w:pPr>
      <w:r w:rsidRPr="00F675F7">
        <w:rPr>
          <w:rFonts w:cs="Times New Roman"/>
          <w:b/>
          <w:szCs w:val="24"/>
        </w:rPr>
        <w:t>Summary of Learning Outcomes</w:t>
      </w:r>
    </w:p>
    <w:p w:rsidR="00FD1185" w:rsidRPr="00F675F7" w:rsidRDefault="00FD1185" w:rsidP="00E16883">
      <w:pPr>
        <w:numPr>
          <w:ilvl w:val="0"/>
          <w:numId w:val="1"/>
        </w:numPr>
        <w:spacing w:after="60"/>
        <w:ind w:left="548" w:hanging="358"/>
        <w:rPr>
          <w:rFonts w:cs="Times New Roman"/>
          <w:szCs w:val="24"/>
        </w:rPr>
      </w:pPr>
      <w:r w:rsidRPr="00F675F7">
        <w:rPr>
          <w:rFonts w:cs="Times New Roman"/>
          <w:szCs w:val="24"/>
        </w:rPr>
        <w:t>Apply workplace health and safety practices</w:t>
      </w:r>
    </w:p>
    <w:p w:rsidR="00FD1185" w:rsidRPr="00F675F7" w:rsidRDefault="00FD1185" w:rsidP="00E16883">
      <w:pPr>
        <w:numPr>
          <w:ilvl w:val="0"/>
          <w:numId w:val="1"/>
        </w:numPr>
        <w:spacing w:after="62"/>
        <w:ind w:left="548" w:hanging="358"/>
        <w:rPr>
          <w:rFonts w:cs="Times New Roman"/>
          <w:szCs w:val="24"/>
        </w:rPr>
      </w:pPr>
      <w:r w:rsidRPr="00F675F7">
        <w:rPr>
          <w:rFonts w:cs="Times New Roman"/>
          <w:szCs w:val="24"/>
        </w:rPr>
        <w:t>Perform basic fire fighting</w:t>
      </w:r>
    </w:p>
    <w:p w:rsidR="00FD1185" w:rsidRPr="00F675F7" w:rsidRDefault="00FD1185" w:rsidP="00E16883">
      <w:pPr>
        <w:numPr>
          <w:ilvl w:val="0"/>
          <w:numId w:val="1"/>
        </w:numPr>
        <w:spacing w:after="63"/>
        <w:ind w:left="548" w:hanging="358"/>
        <w:rPr>
          <w:rFonts w:cs="Times New Roman"/>
          <w:szCs w:val="24"/>
        </w:rPr>
      </w:pPr>
      <w:r w:rsidRPr="00F675F7">
        <w:rPr>
          <w:rFonts w:cs="Times New Roman"/>
          <w:szCs w:val="24"/>
        </w:rPr>
        <w:t>Perform basic first aid</w:t>
      </w:r>
    </w:p>
    <w:p w:rsidR="00FD1185" w:rsidRPr="00F675F7" w:rsidRDefault="00FD1185" w:rsidP="00E16883">
      <w:pPr>
        <w:numPr>
          <w:ilvl w:val="0"/>
          <w:numId w:val="1"/>
        </w:numPr>
        <w:spacing w:after="60"/>
        <w:ind w:left="548" w:hanging="358"/>
        <w:rPr>
          <w:rFonts w:cs="Times New Roman"/>
          <w:szCs w:val="24"/>
        </w:rPr>
      </w:pPr>
      <w:r w:rsidRPr="00F675F7">
        <w:rPr>
          <w:rFonts w:cs="Times New Roman"/>
          <w:szCs w:val="24"/>
        </w:rPr>
        <w:t>Comply with site emer</w:t>
      </w:r>
      <w:bookmarkStart w:id="3" w:name="_GoBack"/>
      <w:bookmarkEnd w:id="3"/>
      <w:r w:rsidRPr="00F675F7">
        <w:rPr>
          <w:rFonts w:cs="Times New Roman"/>
          <w:szCs w:val="24"/>
        </w:rPr>
        <w:t>gency plans</w:t>
      </w:r>
    </w:p>
    <w:p w:rsidR="00FD1185" w:rsidRPr="00F675F7" w:rsidRDefault="00FD1185" w:rsidP="00E16883">
      <w:pPr>
        <w:numPr>
          <w:ilvl w:val="0"/>
          <w:numId w:val="1"/>
        </w:numPr>
        <w:spacing w:after="46"/>
        <w:ind w:left="548" w:hanging="358"/>
        <w:rPr>
          <w:rFonts w:cs="Times New Roman"/>
          <w:szCs w:val="24"/>
        </w:rPr>
      </w:pPr>
      <w:r w:rsidRPr="00F675F7">
        <w:rPr>
          <w:rFonts w:cs="Times New Roman"/>
          <w:szCs w:val="24"/>
        </w:rPr>
        <w:t>Maintain environmental awareness</w:t>
      </w: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85"/>
        <w:rPr>
          <w:rFonts w:cs="Times New Roman"/>
          <w:szCs w:val="24"/>
        </w:rPr>
      </w:pPr>
      <w:r w:rsidRPr="00F675F7">
        <w:rPr>
          <w:rFonts w:cs="Times New Roman"/>
          <w:b/>
          <w:szCs w:val="24"/>
        </w:rPr>
        <w:t>Learning Outcomes, Specific Learning Outcomes and Content</w:t>
      </w: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88"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1:</w:t>
            </w:r>
          </w:p>
          <w:p w:rsidR="00FD1185" w:rsidRPr="00F675F7" w:rsidRDefault="00FD1185" w:rsidP="005B072C">
            <w:pPr>
              <w:spacing w:after="0" w:line="259" w:lineRule="auto"/>
              <w:ind w:left="0" w:firstLine="0"/>
              <w:rPr>
                <w:rFonts w:cs="Times New Roman"/>
                <w:szCs w:val="24"/>
              </w:rPr>
            </w:pPr>
            <w:r w:rsidRPr="00F675F7">
              <w:rPr>
                <w:rFonts w:cs="Times New Roman"/>
                <w:szCs w:val="24"/>
              </w:rPr>
              <w:t>Apply workplace health, safety and environmental practices</w:t>
            </w:r>
          </w:p>
        </w:tc>
        <w:tc>
          <w:tcPr>
            <w:tcW w:w="2896" w:type="dxa"/>
            <w:tcBorders>
              <w:top w:val="single" w:sz="4" w:space="0" w:color="000000"/>
              <w:left w:val="nil"/>
              <w:bottom w:val="single" w:sz="4" w:space="0" w:color="000000"/>
              <w:right w:val="single" w:sz="4" w:space="0" w:color="000000"/>
            </w:tcBorders>
            <w:shd w:val="clear" w:color="auto" w:fill="BFBFBF"/>
            <w:vAlign w:val="bottom"/>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11237"/>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1.1 Describe factors affecting health and safety in the workplace</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30"/>
              </w:numPr>
              <w:spacing w:after="73" w:line="295" w:lineRule="auto"/>
              <w:ind w:hanging="358"/>
              <w:rPr>
                <w:rFonts w:cs="Times New Roman"/>
                <w:szCs w:val="24"/>
              </w:rPr>
            </w:pPr>
            <w:r w:rsidRPr="00F675F7">
              <w:rPr>
                <w:rFonts w:cs="Times New Roman"/>
                <w:szCs w:val="24"/>
              </w:rPr>
              <w:t xml:space="preserve">General safety knowledge </w:t>
            </w:r>
            <w:r w:rsidRPr="00F675F7">
              <w:rPr>
                <w:rFonts w:cs="Times New Roman"/>
                <w:noProof/>
                <w:szCs w:val="24"/>
              </w:rPr>
              <w:drawing>
                <wp:inline distT="0" distB="0" distL="0" distR="0" wp14:anchorId="7D8919AD" wp14:editId="0FAAF59E">
                  <wp:extent cx="237744" cy="169164"/>
                  <wp:effectExtent l="0" t="0" r="0" b="0"/>
                  <wp:docPr id="1128" name="Picture 1128"/>
                  <wp:cNvGraphicFramePr/>
                  <a:graphic xmlns:a="http://schemas.openxmlformats.org/drawingml/2006/main">
                    <a:graphicData uri="http://schemas.openxmlformats.org/drawingml/2006/picture">
                      <pic:pic xmlns:pic="http://schemas.openxmlformats.org/drawingml/2006/picture">
                        <pic:nvPicPr>
                          <pic:cNvPr id="1128" name="Picture 1128"/>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safety is a core value </w:t>
            </w:r>
            <w:r w:rsidRPr="00F675F7">
              <w:rPr>
                <w:rFonts w:cs="Times New Roman"/>
                <w:noProof/>
                <w:szCs w:val="24"/>
              </w:rPr>
              <w:drawing>
                <wp:inline distT="0" distB="0" distL="0" distR="0" wp14:anchorId="2C9D5F7A" wp14:editId="2C64A430">
                  <wp:extent cx="237744" cy="169164"/>
                  <wp:effectExtent l="0" t="0" r="0" b="0"/>
                  <wp:docPr id="1133" name="Picture 1133"/>
                  <wp:cNvGraphicFramePr/>
                  <a:graphic xmlns:a="http://schemas.openxmlformats.org/drawingml/2006/main">
                    <a:graphicData uri="http://schemas.openxmlformats.org/drawingml/2006/picture">
                      <pic:pic xmlns:pic="http://schemas.openxmlformats.org/drawingml/2006/picture">
                        <pic:nvPicPr>
                          <pic:cNvPr id="1133" name="Picture 113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responsible for personal safety and the safety of others</w:t>
            </w:r>
          </w:p>
          <w:p w:rsidR="00FD1185" w:rsidRPr="00F675F7" w:rsidRDefault="00FD1185" w:rsidP="005B072C">
            <w:pPr>
              <w:spacing w:after="137" w:line="259" w:lineRule="auto"/>
              <w:ind w:left="359" w:firstLine="0"/>
              <w:rPr>
                <w:rFonts w:cs="Times New Roman"/>
                <w:szCs w:val="24"/>
              </w:rPr>
            </w:pPr>
            <w:r w:rsidRPr="00F675F7">
              <w:rPr>
                <w:rFonts w:cs="Times New Roman"/>
                <w:noProof/>
                <w:szCs w:val="24"/>
              </w:rPr>
              <w:drawing>
                <wp:inline distT="0" distB="0" distL="0" distR="0" wp14:anchorId="2BFB8940" wp14:editId="6BCD1E7C">
                  <wp:extent cx="237744" cy="169164"/>
                  <wp:effectExtent l="0" t="0" r="0" b="0"/>
                  <wp:docPr id="1140" name="Picture 1140"/>
                  <wp:cNvGraphicFramePr/>
                  <a:graphic xmlns:a="http://schemas.openxmlformats.org/drawingml/2006/main">
                    <a:graphicData uri="http://schemas.openxmlformats.org/drawingml/2006/picture">
                      <pic:pic xmlns:pic="http://schemas.openxmlformats.org/drawingml/2006/picture">
                        <pic:nvPicPr>
                          <pic:cNvPr id="1140" name="Picture 1140"/>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STDs, HIV and AIDS</w:t>
            </w:r>
          </w:p>
          <w:p w:rsidR="00FD1185" w:rsidRPr="00F675F7" w:rsidRDefault="00FD1185" w:rsidP="00E16883">
            <w:pPr>
              <w:numPr>
                <w:ilvl w:val="0"/>
                <w:numId w:val="30"/>
              </w:numPr>
              <w:spacing w:after="81" w:line="350" w:lineRule="auto"/>
              <w:ind w:hanging="358"/>
              <w:rPr>
                <w:rFonts w:cs="Times New Roman"/>
                <w:szCs w:val="24"/>
              </w:rPr>
            </w:pPr>
            <w:r w:rsidRPr="00F675F7">
              <w:rPr>
                <w:rFonts w:cs="Times New Roman"/>
                <w:szCs w:val="24"/>
              </w:rPr>
              <w:t xml:space="preserve">Main categories of hazards </w:t>
            </w:r>
            <w:r w:rsidRPr="00F675F7">
              <w:rPr>
                <w:rFonts w:cs="Times New Roman"/>
                <w:noProof/>
                <w:szCs w:val="24"/>
              </w:rPr>
              <w:drawing>
                <wp:inline distT="0" distB="0" distL="0" distR="0" wp14:anchorId="37176AC4" wp14:editId="1867B474">
                  <wp:extent cx="216408" cy="155448"/>
                  <wp:effectExtent l="0" t="0" r="0" b="0"/>
                  <wp:docPr id="1149" name="Picture 1149"/>
                  <wp:cNvGraphicFramePr/>
                  <a:graphic xmlns:a="http://schemas.openxmlformats.org/drawingml/2006/main">
                    <a:graphicData uri="http://schemas.openxmlformats.org/drawingml/2006/picture">
                      <pic:pic xmlns:pic="http://schemas.openxmlformats.org/drawingml/2006/picture">
                        <pic:nvPicPr>
                          <pic:cNvPr id="1149" name="Picture 1149"/>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chemical </w:t>
            </w:r>
            <w:r w:rsidRPr="00F675F7">
              <w:rPr>
                <w:rFonts w:cs="Times New Roman"/>
                <w:noProof/>
                <w:szCs w:val="24"/>
              </w:rPr>
              <w:drawing>
                <wp:inline distT="0" distB="0" distL="0" distR="0" wp14:anchorId="5D82720C" wp14:editId="705E2121">
                  <wp:extent cx="216408" cy="155448"/>
                  <wp:effectExtent l="0" t="0" r="0" b="0"/>
                  <wp:docPr id="1154"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sensory </w:t>
            </w:r>
            <w:r w:rsidRPr="00F675F7">
              <w:rPr>
                <w:rFonts w:cs="Times New Roman"/>
                <w:noProof/>
                <w:szCs w:val="24"/>
              </w:rPr>
              <w:drawing>
                <wp:inline distT="0" distB="0" distL="0" distR="0" wp14:anchorId="6629E8F8" wp14:editId="70DB6734">
                  <wp:extent cx="216408" cy="155448"/>
                  <wp:effectExtent l="0" t="0" r="0" b="0"/>
                  <wp:docPr id="1159" name="Picture 1159"/>
                  <wp:cNvGraphicFramePr/>
                  <a:graphic xmlns:a="http://schemas.openxmlformats.org/drawingml/2006/main">
                    <a:graphicData uri="http://schemas.openxmlformats.org/drawingml/2006/picture">
                      <pic:pic xmlns:pic="http://schemas.openxmlformats.org/drawingml/2006/picture">
                        <pic:nvPicPr>
                          <pic:cNvPr id="1159" name="Picture 1159"/>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environmental </w:t>
            </w:r>
            <w:r w:rsidRPr="00F675F7">
              <w:rPr>
                <w:rFonts w:cs="Times New Roman"/>
                <w:noProof/>
                <w:szCs w:val="24"/>
              </w:rPr>
              <w:drawing>
                <wp:inline distT="0" distB="0" distL="0" distR="0" wp14:anchorId="2C13326C" wp14:editId="77822EE0">
                  <wp:extent cx="216408" cy="155448"/>
                  <wp:effectExtent l="0" t="0" r="0" b="0"/>
                  <wp:docPr id="1164" name="Picture 1164"/>
                  <wp:cNvGraphicFramePr/>
                  <a:graphic xmlns:a="http://schemas.openxmlformats.org/drawingml/2006/main">
                    <a:graphicData uri="http://schemas.openxmlformats.org/drawingml/2006/picture">
                      <pic:pic xmlns:pic="http://schemas.openxmlformats.org/drawingml/2006/picture">
                        <pic:nvPicPr>
                          <pic:cNvPr id="1164" name="Picture 1164"/>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physical</w:t>
            </w:r>
          </w:p>
          <w:p w:rsidR="00FD1185" w:rsidRPr="00F675F7" w:rsidRDefault="00FD1185" w:rsidP="00E16883">
            <w:pPr>
              <w:numPr>
                <w:ilvl w:val="0"/>
                <w:numId w:val="30"/>
              </w:numPr>
              <w:spacing w:after="0" w:line="350" w:lineRule="auto"/>
              <w:ind w:hanging="358"/>
              <w:rPr>
                <w:rFonts w:cs="Times New Roman"/>
                <w:szCs w:val="24"/>
              </w:rPr>
            </w:pPr>
            <w:r w:rsidRPr="00F675F7">
              <w:rPr>
                <w:rFonts w:cs="Times New Roman"/>
                <w:szCs w:val="24"/>
              </w:rPr>
              <w:t xml:space="preserve">Common injuries and hazards </w:t>
            </w:r>
            <w:r w:rsidRPr="00F675F7">
              <w:rPr>
                <w:rFonts w:cs="Times New Roman"/>
                <w:noProof/>
                <w:szCs w:val="24"/>
              </w:rPr>
              <w:drawing>
                <wp:inline distT="0" distB="0" distL="0" distR="0" wp14:anchorId="584D38D1" wp14:editId="25898411">
                  <wp:extent cx="237744" cy="169164"/>
                  <wp:effectExtent l="0" t="0" r="0" b="0"/>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use of damaged</w:t>
            </w:r>
          </w:p>
          <w:p w:rsidR="00FD1185" w:rsidRPr="00F675F7" w:rsidRDefault="00FD1185" w:rsidP="005B072C">
            <w:pPr>
              <w:spacing w:after="113" w:line="259" w:lineRule="auto"/>
              <w:ind w:left="721" w:firstLine="0"/>
              <w:rPr>
                <w:rFonts w:cs="Times New Roman"/>
                <w:szCs w:val="24"/>
              </w:rPr>
            </w:pPr>
            <w:r w:rsidRPr="00F675F7">
              <w:rPr>
                <w:rFonts w:cs="Times New Roman"/>
                <w:szCs w:val="24"/>
              </w:rPr>
              <w:t>equipment</w:t>
            </w:r>
          </w:p>
          <w:p w:rsidR="00FD1185" w:rsidRPr="00F675F7" w:rsidRDefault="00FD1185" w:rsidP="005B072C">
            <w:pPr>
              <w:spacing w:after="38" w:line="324" w:lineRule="auto"/>
              <w:ind w:left="359" w:right="329" w:firstLine="0"/>
              <w:rPr>
                <w:rFonts w:cs="Times New Roman"/>
                <w:szCs w:val="24"/>
              </w:rPr>
            </w:pPr>
            <w:r w:rsidRPr="00F675F7">
              <w:rPr>
                <w:rFonts w:cs="Times New Roman"/>
                <w:noProof/>
                <w:szCs w:val="24"/>
              </w:rPr>
              <w:drawing>
                <wp:inline distT="0" distB="0" distL="0" distR="0" wp14:anchorId="279C475C" wp14:editId="316A5D54">
                  <wp:extent cx="237744" cy="169164"/>
                  <wp:effectExtent l="0" t="0" r="0" b="0"/>
                  <wp:docPr id="1179" name="Picture 1179"/>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slips, trips and falls </w:t>
            </w:r>
            <w:r w:rsidRPr="00F675F7">
              <w:rPr>
                <w:rFonts w:cs="Times New Roman"/>
                <w:noProof/>
                <w:szCs w:val="24"/>
              </w:rPr>
              <w:drawing>
                <wp:inline distT="0" distB="0" distL="0" distR="0" wp14:anchorId="588B2F3D" wp14:editId="6EA01B30">
                  <wp:extent cx="237744" cy="169164"/>
                  <wp:effectExtent l="0" t="0" r="0" b="0"/>
                  <wp:docPr id="1184" name="Picture 1184"/>
                  <wp:cNvGraphicFramePr/>
                  <a:graphic xmlns:a="http://schemas.openxmlformats.org/drawingml/2006/main">
                    <a:graphicData uri="http://schemas.openxmlformats.org/drawingml/2006/picture">
                      <pic:pic xmlns:pic="http://schemas.openxmlformats.org/drawingml/2006/picture">
                        <pic:nvPicPr>
                          <pic:cNvPr id="1184" name="Picture 1184"/>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hearing loss </w:t>
            </w:r>
            <w:r w:rsidRPr="00F675F7">
              <w:rPr>
                <w:rFonts w:cs="Times New Roman"/>
                <w:noProof/>
                <w:szCs w:val="24"/>
              </w:rPr>
              <w:drawing>
                <wp:inline distT="0" distB="0" distL="0" distR="0" wp14:anchorId="0F3FED16" wp14:editId="22772728">
                  <wp:extent cx="237744" cy="169164"/>
                  <wp:effectExtent l="0" t="0" r="0" b="0"/>
                  <wp:docPr id="1189" name="Picture 1189"/>
                  <wp:cNvGraphicFramePr/>
                  <a:graphic xmlns:a="http://schemas.openxmlformats.org/drawingml/2006/main">
                    <a:graphicData uri="http://schemas.openxmlformats.org/drawingml/2006/picture">
                      <pic:pic xmlns:pic="http://schemas.openxmlformats.org/drawingml/2006/picture">
                        <pic:nvPicPr>
                          <pic:cNvPr id="1189" name="Picture 1189"/>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crushing/impact </w:t>
            </w:r>
            <w:r w:rsidRPr="00F675F7">
              <w:rPr>
                <w:rFonts w:cs="Times New Roman"/>
                <w:noProof/>
                <w:szCs w:val="24"/>
              </w:rPr>
              <w:drawing>
                <wp:inline distT="0" distB="0" distL="0" distR="0" wp14:anchorId="5025EBEB" wp14:editId="59D86DA9">
                  <wp:extent cx="237744" cy="169164"/>
                  <wp:effectExtent l="0" t="0" r="0" b="0"/>
                  <wp:docPr id="1194" name="Picture 1194"/>
                  <wp:cNvGraphicFramePr/>
                  <a:graphic xmlns:a="http://schemas.openxmlformats.org/drawingml/2006/main">
                    <a:graphicData uri="http://schemas.openxmlformats.org/drawingml/2006/picture">
                      <pic:pic xmlns:pic="http://schemas.openxmlformats.org/drawingml/2006/picture">
                        <pic:nvPicPr>
                          <pic:cNvPr id="1194" name="Picture 1194"/>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loss of control of heavy lifts</w:t>
            </w:r>
          </w:p>
          <w:p w:rsidR="00FD1185" w:rsidRPr="00F675F7" w:rsidRDefault="00FD1185" w:rsidP="005B072C">
            <w:pPr>
              <w:spacing w:after="135" w:line="240" w:lineRule="auto"/>
              <w:ind w:left="721" w:hanging="362"/>
              <w:rPr>
                <w:rFonts w:cs="Times New Roman"/>
                <w:szCs w:val="24"/>
              </w:rPr>
            </w:pPr>
            <w:r w:rsidRPr="00F675F7">
              <w:rPr>
                <w:rFonts w:cs="Times New Roman"/>
                <w:noProof/>
                <w:szCs w:val="24"/>
              </w:rPr>
              <w:drawing>
                <wp:inline distT="0" distB="0" distL="0" distR="0" wp14:anchorId="5EF3DDAF" wp14:editId="4C8C74FD">
                  <wp:extent cx="237744" cy="169164"/>
                  <wp:effectExtent l="0" t="0" r="0" b="0"/>
                  <wp:docPr id="1200" name="Picture 1200"/>
                  <wp:cNvGraphicFramePr/>
                  <a:graphic xmlns:a="http://schemas.openxmlformats.org/drawingml/2006/main">
                    <a:graphicData uri="http://schemas.openxmlformats.org/drawingml/2006/picture">
                      <pic:pic xmlns:pic="http://schemas.openxmlformats.org/drawingml/2006/picture">
                        <pic:nvPicPr>
                          <pic:cNvPr id="1200" name="Picture 1200"/>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equipment and motor vehicle accidents</w:t>
            </w:r>
          </w:p>
          <w:p w:rsidR="00FD1185" w:rsidRPr="00F675F7" w:rsidRDefault="00FD1185" w:rsidP="005B072C">
            <w:pPr>
              <w:spacing w:after="107" w:line="259" w:lineRule="auto"/>
              <w:ind w:left="359" w:firstLine="0"/>
              <w:rPr>
                <w:rFonts w:cs="Times New Roman"/>
                <w:szCs w:val="24"/>
              </w:rPr>
            </w:pPr>
            <w:r w:rsidRPr="00F675F7">
              <w:rPr>
                <w:rFonts w:cs="Times New Roman"/>
                <w:noProof/>
                <w:szCs w:val="24"/>
              </w:rPr>
              <w:drawing>
                <wp:inline distT="0" distB="0" distL="0" distR="0" wp14:anchorId="4370F5C3" wp14:editId="5F910A3C">
                  <wp:extent cx="237744" cy="169164"/>
                  <wp:effectExtent l="0" t="0" r="0" b="0"/>
                  <wp:docPr id="1206" name="Picture 1206"/>
                  <wp:cNvGraphicFramePr/>
                  <a:graphic xmlns:a="http://schemas.openxmlformats.org/drawingml/2006/main">
                    <a:graphicData uri="http://schemas.openxmlformats.org/drawingml/2006/picture">
                      <pic:pic xmlns:pic="http://schemas.openxmlformats.org/drawingml/2006/picture">
                        <pic:nvPicPr>
                          <pic:cNvPr id="1206" name="Picture 1206"/>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burns</w:t>
            </w:r>
          </w:p>
          <w:p w:rsidR="00FD1185" w:rsidRPr="00F675F7" w:rsidRDefault="00FD1185" w:rsidP="005B072C">
            <w:pPr>
              <w:spacing w:after="135" w:line="240" w:lineRule="auto"/>
              <w:ind w:left="721" w:hanging="362"/>
              <w:rPr>
                <w:rFonts w:cs="Times New Roman"/>
                <w:szCs w:val="24"/>
              </w:rPr>
            </w:pPr>
            <w:r w:rsidRPr="00F675F7">
              <w:rPr>
                <w:rFonts w:cs="Times New Roman"/>
                <w:noProof/>
                <w:szCs w:val="24"/>
              </w:rPr>
              <w:drawing>
                <wp:inline distT="0" distB="0" distL="0" distR="0" wp14:anchorId="5A429C2D" wp14:editId="486E5844">
                  <wp:extent cx="237744" cy="169164"/>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batteries, tires, </w:t>
            </w:r>
            <w:proofErr w:type="spellStart"/>
            <w:r w:rsidRPr="00F675F7">
              <w:rPr>
                <w:rFonts w:cs="Times New Roman"/>
                <w:szCs w:val="24"/>
              </w:rPr>
              <w:t>pressurised</w:t>
            </w:r>
            <w:proofErr w:type="spellEnd"/>
            <w:r w:rsidRPr="00F675F7">
              <w:rPr>
                <w:rFonts w:cs="Times New Roman"/>
                <w:szCs w:val="24"/>
              </w:rPr>
              <w:t xml:space="preserve"> hydraulic and fuel systems</w:t>
            </w:r>
          </w:p>
          <w:p w:rsidR="00FD1185" w:rsidRPr="00F675F7" w:rsidRDefault="00FD1185" w:rsidP="005B072C">
            <w:pPr>
              <w:spacing w:after="72" w:line="296" w:lineRule="auto"/>
              <w:ind w:left="359" w:firstLine="0"/>
              <w:rPr>
                <w:rFonts w:cs="Times New Roman"/>
                <w:szCs w:val="24"/>
              </w:rPr>
            </w:pPr>
            <w:r w:rsidRPr="00F675F7">
              <w:rPr>
                <w:rFonts w:cs="Times New Roman"/>
                <w:noProof/>
                <w:szCs w:val="24"/>
              </w:rPr>
              <w:drawing>
                <wp:inline distT="0" distB="0" distL="0" distR="0" wp14:anchorId="4C3D1473" wp14:editId="5E466142">
                  <wp:extent cx="237744" cy="169164"/>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confined space </w:t>
            </w:r>
            <w:r w:rsidRPr="00F675F7">
              <w:rPr>
                <w:rFonts w:cs="Times New Roman"/>
                <w:noProof/>
                <w:szCs w:val="24"/>
              </w:rPr>
              <w:drawing>
                <wp:inline distT="0" distB="0" distL="0" distR="0" wp14:anchorId="4D0E06E1" wp14:editId="2E2AC0C7">
                  <wp:extent cx="237744" cy="169164"/>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inexperience and lack of training</w:t>
            </w:r>
          </w:p>
          <w:p w:rsidR="00FD1185" w:rsidRPr="00F675F7" w:rsidRDefault="00FD1185" w:rsidP="005B072C">
            <w:pPr>
              <w:spacing w:after="0" w:line="259" w:lineRule="auto"/>
              <w:ind w:left="359" w:firstLine="0"/>
              <w:rPr>
                <w:rFonts w:cs="Times New Roman"/>
                <w:szCs w:val="24"/>
              </w:rPr>
            </w:pPr>
            <w:r w:rsidRPr="00F675F7">
              <w:rPr>
                <w:rFonts w:cs="Times New Roman"/>
                <w:noProof/>
                <w:szCs w:val="24"/>
              </w:rPr>
              <w:drawing>
                <wp:inline distT="0" distB="0" distL="0" distR="0" wp14:anchorId="3932605E" wp14:editId="5CA7DA53">
                  <wp:extent cx="237744" cy="169164"/>
                  <wp:effectExtent l="0" t="0" r="0" b="0"/>
                  <wp:docPr id="1230" name="Picture 1230"/>
                  <wp:cNvGraphicFramePr/>
                  <a:graphic xmlns:a="http://schemas.openxmlformats.org/drawingml/2006/main">
                    <a:graphicData uri="http://schemas.openxmlformats.org/drawingml/2006/picture">
                      <pic:pic xmlns:pic="http://schemas.openxmlformats.org/drawingml/2006/picture">
                        <pic:nvPicPr>
                          <pic:cNvPr id="1230" name="Picture 1230"/>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complacency, boredom,</w:t>
            </w:r>
          </w:p>
          <w:p w:rsidR="00FD1185" w:rsidRPr="00F675F7" w:rsidRDefault="00FD1185" w:rsidP="005B072C">
            <w:pPr>
              <w:spacing w:after="0" w:line="259" w:lineRule="auto"/>
              <w:ind w:left="721" w:firstLine="0"/>
              <w:rPr>
                <w:rFonts w:cs="Times New Roman"/>
                <w:szCs w:val="24"/>
              </w:rPr>
            </w:pPr>
            <w:r w:rsidRPr="00F675F7">
              <w:rPr>
                <w:rFonts w:cs="Times New Roman"/>
                <w:szCs w:val="24"/>
              </w:rPr>
              <w:t>inattention, lack of focus on safety</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98" w:line="259" w:lineRule="auto"/>
              <w:ind w:left="1" w:firstLine="0"/>
              <w:rPr>
                <w:rFonts w:cs="Times New Roman"/>
                <w:szCs w:val="24"/>
              </w:rPr>
            </w:pPr>
            <w:r w:rsidRPr="00F675F7">
              <w:rPr>
                <w:rFonts w:cs="Times New Roman"/>
                <w:szCs w:val="24"/>
              </w:rPr>
              <w:t>Written and/or oral evidence</w:t>
            </w: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0" w:line="259" w:lineRule="auto"/>
        <w:ind w:left="-1229" w:right="5489" w:firstLine="0"/>
        <w:rPr>
          <w:rFonts w:cs="Times New Roman"/>
          <w:szCs w:val="24"/>
        </w:rPr>
      </w:pPr>
    </w:p>
    <w:tbl>
      <w:tblPr>
        <w:tblStyle w:val="TableGrid"/>
        <w:tblW w:w="9071" w:type="dxa"/>
        <w:tblInd w:w="82" w:type="dxa"/>
        <w:tblCellMar>
          <w:top w:w="10" w:type="dxa"/>
          <w:right w:w="68" w:type="dxa"/>
        </w:tblCellMar>
        <w:tblLook w:val="04A0" w:firstRow="1" w:lastRow="0" w:firstColumn="1" w:lastColumn="0" w:noHBand="0" w:noVBand="1"/>
      </w:tblPr>
      <w:tblGrid>
        <w:gridCol w:w="2851"/>
        <w:gridCol w:w="466"/>
        <w:gridCol w:w="2859"/>
        <w:gridCol w:w="2895"/>
      </w:tblGrid>
      <w:tr w:rsidR="00FD1185" w:rsidRPr="00F675F7" w:rsidTr="00457F33">
        <w:trPr>
          <w:trHeight w:val="1690"/>
        </w:trPr>
        <w:tc>
          <w:tcPr>
            <w:tcW w:w="285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c>
          <w:tcPr>
            <w:tcW w:w="466" w:type="dxa"/>
            <w:tcBorders>
              <w:top w:val="single" w:sz="4" w:space="0" w:color="000000"/>
              <w:left w:val="single" w:sz="4" w:space="0" w:color="000000"/>
              <w:bottom w:val="single" w:sz="4" w:space="0" w:color="000000"/>
              <w:right w:val="nil"/>
            </w:tcBorders>
          </w:tcPr>
          <w:p w:rsidR="00FD1185" w:rsidRPr="00F675F7" w:rsidRDefault="00FD1185" w:rsidP="005B072C">
            <w:pPr>
              <w:spacing w:after="160" w:line="259" w:lineRule="auto"/>
              <w:ind w:left="0" w:firstLine="0"/>
              <w:rPr>
                <w:rFonts w:cs="Times New Roman"/>
                <w:szCs w:val="24"/>
              </w:rPr>
            </w:pPr>
          </w:p>
        </w:tc>
        <w:tc>
          <w:tcPr>
            <w:tcW w:w="2859" w:type="dxa"/>
            <w:tcBorders>
              <w:top w:val="single" w:sz="4" w:space="0" w:color="000000"/>
              <w:left w:val="nil"/>
              <w:bottom w:val="single" w:sz="4" w:space="0" w:color="000000"/>
              <w:right w:val="single" w:sz="4" w:space="0" w:color="000000"/>
            </w:tcBorders>
          </w:tcPr>
          <w:p w:rsidR="00FD1185" w:rsidRPr="00F675F7" w:rsidRDefault="00FD1185" w:rsidP="005B072C">
            <w:pPr>
              <w:spacing w:after="0" w:line="259" w:lineRule="auto"/>
              <w:ind w:left="0" w:right="109" w:firstLine="0"/>
              <w:rPr>
                <w:rFonts w:cs="Times New Roman"/>
                <w:szCs w:val="24"/>
              </w:rPr>
            </w:pPr>
            <w:r w:rsidRPr="00F675F7">
              <w:rPr>
                <w:rFonts w:cs="Times New Roman"/>
                <w:noProof/>
                <w:szCs w:val="24"/>
              </w:rPr>
              <w:drawing>
                <wp:inline distT="0" distB="0" distL="0" distR="0" wp14:anchorId="2E6F9CBD" wp14:editId="0ADCB86F">
                  <wp:extent cx="237744" cy="169164"/>
                  <wp:effectExtent l="0" t="0" r="0" b="0"/>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drugs and alcohol </w:t>
            </w:r>
            <w:r w:rsidRPr="00F675F7">
              <w:rPr>
                <w:rFonts w:cs="Times New Roman"/>
                <w:noProof/>
                <w:szCs w:val="24"/>
              </w:rPr>
              <w:drawing>
                <wp:inline distT="0" distB="0" distL="0" distR="0" wp14:anchorId="509C2F86" wp14:editId="12D8002C">
                  <wp:extent cx="237744" cy="169164"/>
                  <wp:effectExtent l="0" t="0" r="0" b="0"/>
                  <wp:docPr id="1279" name="Picture 1279"/>
                  <wp:cNvGraphicFramePr/>
                  <a:graphic xmlns:a="http://schemas.openxmlformats.org/drawingml/2006/main">
                    <a:graphicData uri="http://schemas.openxmlformats.org/drawingml/2006/picture">
                      <pic:pic xmlns:pic="http://schemas.openxmlformats.org/drawingml/2006/picture">
                        <pic:nvPicPr>
                          <pic:cNvPr id="1279" name="Picture 1279"/>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fatigue</w:t>
            </w:r>
          </w:p>
        </w:tc>
        <w:tc>
          <w:tcPr>
            <w:tcW w:w="2895"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6978"/>
        </w:trPr>
        <w:tc>
          <w:tcPr>
            <w:tcW w:w="285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08" w:firstLine="0"/>
              <w:rPr>
                <w:rFonts w:cs="Times New Roman"/>
                <w:szCs w:val="24"/>
              </w:rPr>
            </w:pPr>
            <w:r w:rsidRPr="00F675F7">
              <w:rPr>
                <w:rFonts w:cs="Times New Roman"/>
                <w:szCs w:val="24"/>
              </w:rPr>
              <w:t>1.2 Interpret and apply general work site, legislative and employer safety rules</w:t>
            </w:r>
          </w:p>
        </w:tc>
        <w:tc>
          <w:tcPr>
            <w:tcW w:w="466" w:type="dxa"/>
            <w:tcBorders>
              <w:top w:val="single" w:sz="4" w:space="0" w:color="000000"/>
              <w:left w:val="single" w:sz="4" w:space="0" w:color="000000"/>
              <w:bottom w:val="single" w:sz="4" w:space="0" w:color="000000"/>
              <w:right w:val="nil"/>
            </w:tcBorders>
          </w:tcPr>
          <w:p w:rsidR="00FD1185" w:rsidRPr="00F675F7" w:rsidRDefault="00FD1185" w:rsidP="005B072C">
            <w:pPr>
              <w:spacing w:after="3741"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0" w:line="259" w:lineRule="auto"/>
              <w:ind w:left="108" w:firstLine="0"/>
              <w:rPr>
                <w:rFonts w:cs="Times New Roman"/>
                <w:szCs w:val="24"/>
              </w:rPr>
            </w:pPr>
            <w:r w:rsidRPr="00F675F7">
              <w:rPr>
                <w:rFonts w:eastAsia="Segoe UI Symbol" w:cs="Times New Roman"/>
                <w:szCs w:val="24"/>
              </w:rPr>
              <w:t></w:t>
            </w:r>
          </w:p>
        </w:tc>
        <w:tc>
          <w:tcPr>
            <w:tcW w:w="2859" w:type="dxa"/>
            <w:tcBorders>
              <w:top w:val="single" w:sz="4" w:space="0" w:color="000000"/>
              <w:left w:val="nil"/>
              <w:bottom w:val="single" w:sz="4" w:space="0" w:color="000000"/>
              <w:right w:val="single" w:sz="4" w:space="0" w:color="000000"/>
            </w:tcBorders>
            <w:vAlign w:val="center"/>
          </w:tcPr>
          <w:p w:rsidR="00FD1185" w:rsidRPr="00F675F7" w:rsidRDefault="00FD1185" w:rsidP="005B072C">
            <w:pPr>
              <w:spacing w:after="93" w:line="277" w:lineRule="auto"/>
              <w:ind w:left="0" w:right="167" w:firstLine="0"/>
              <w:rPr>
                <w:rFonts w:cs="Times New Roman"/>
                <w:szCs w:val="24"/>
              </w:rPr>
            </w:pPr>
            <w:r w:rsidRPr="00F675F7">
              <w:rPr>
                <w:rFonts w:cs="Times New Roman"/>
                <w:szCs w:val="24"/>
              </w:rPr>
              <w:t xml:space="preserve">Employer safety rules and policies </w:t>
            </w:r>
            <w:r w:rsidRPr="00F675F7">
              <w:rPr>
                <w:rFonts w:cs="Times New Roman"/>
                <w:noProof/>
                <w:szCs w:val="24"/>
              </w:rPr>
              <w:drawing>
                <wp:inline distT="0" distB="0" distL="0" distR="0" wp14:anchorId="038B5F52" wp14:editId="14D47D45">
                  <wp:extent cx="237744" cy="169164"/>
                  <wp:effectExtent l="0" t="0" r="0" b="0"/>
                  <wp:docPr id="1306" name="Picture 1306"/>
                  <wp:cNvGraphicFramePr/>
                  <a:graphic xmlns:a="http://schemas.openxmlformats.org/drawingml/2006/main">
                    <a:graphicData uri="http://schemas.openxmlformats.org/drawingml/2006/picture">
                      <pic:pic xmlns:pic="http://schemas.openxmlformats.org/drawingml/2006/picture">
                        <pic:nvPicPr>
                          <pic:cNvPr id="1306" name="Picture 1306"/>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developed to govern the work of all employees</w:t>
            </w:r>
          </w:p>
          <w:p w:rsidR="00FD1185" w:rsidRPr="00F675F7" w:rsidRDefault="00FD1185" w:rsidP="005B072C">
            <w:pPr>
              <w:spacing w:after="134" w:line="239" w:lineRule="auto"/>
              <w:ind w:left="362" w:hanging="362"/>
              <w:rPr>
                <w:rFonts w:cs="Times New Roman"/>
                <w:szCs w:val="24"/>
              </w:rPr>
            </w:pPr>
            <w:r w:rsidRPr="00F675F7">
              <w:rPr>
                <w:rFonts w:cs="Times New Roman"/>
                <w:noProof/>
                <w:szCs w:val="24"/>
              </w:rPr>
              <w:drawing>
                <wp:inline distT="0" distB="0" distL="0" distR="0" wp14:anchorId="36D6878D" wp14:editId="5F1AEAA3">
                  <wp:extent cx="237744" cy="169164"/>
                  <wp:effectExtent l="0" t="0" r="0" b="0"/>
                  <wp:docPr id="1312" name="Picture 1312"/>
                  <wp:cNvGraphicFramePr/>
                  <a:graphic xmlns:a="http://schemas.openxmlformats.org/drawingml/2006/main">
                    <a:graphicData uri="http://schemas.openxmlformats.org/drawingml/2006/picture">
                      <pic:pic xmlns:pic="http://schemas.openxmlformats.org/drawingml/2006/picture">
                        <pic:nvPicPr>
                          <pic:cNvPr id="1312" name="Picture 1312"/>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based on company philosophy, experience, safety record</w:t>
            </w:r>
          </w:p>
          <w:p w:rsidR="00FD1185" w:rsidRPr="00F675F7" w:rsidRDefault="00FD1185" w:rsidP="005B072C">
            <w:pPr>
              <w:spacing w:after="135" w:line="240" w:lineRule="auto"/>
              <w:ind w:left="362" w:hanging="362"/>
              <w:rPr>
                <w:rFonts w:cs="Times New Roman"/>
                <w:szCs w:val="24"/>
              </w:rPr>
            </w:pPr>
            <w:r w:rsidRPr="00F675F7">
              <w:rPr>
                <w:rFonts w:cs="Times New Roman"/>
                <w:noProof/>
                <w:szCs w:val="24"/>
              </w:rPr>
              <w:drawing>
                <wp:inline distT="0" distB="0" distL="0" distR="0" wp14:anchorId="26A854D2" wp14:editId="22CABB75">
                  <wp:extent cx="237744" cy="169164"/>
                  <wp:effectExtent l="0" t="0" r="0" b="0"/>
                  <wp:docPr id="1319" name="Picture 1319"/>
                  <wp:cNvGraphicFramePr/>
                  <a:graphic xmlns:a="http://schemas.openxmlformats.org/drawingml/2006/main">
                    <a:graphicData uri="http://schemas.openxmlformats.org/drawingml/2006/picture">
                      <pic:pic xmlns:pic="http://schemas.openxmlformats.org/drawingml/2006/picture">
                        <pic:nvPicPr>
                          <pic:cNvPr id="1319" name="Picture 1319"/>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often tied to discipline policies</w:t>
            </w:r>
          </w:p>
          <w:p w:rsidR="00FD1185" w:rsidRPr="00F675F7" w:rsidRDefault="00FD1185" w:rsidP="005B072C">
            <w:pPr>
              <w:spacing w:after="135" w:line="240" w:lineRule="auto"/>
              <w:ind w:left="362" w:hanging="362"/>
              <w:rPr>
                <w:rFonts w:cs="Times New Roman"/>
                <w:szCs w:val="24"/>
              </w:rPr>
            </w:pPr>
            <w:r w:rsidRPr="00F675F7">
              <w:rPr>
                <w:rFonts w:cs="Times New Roman"/>
                <w:noProof/>
                <w:szCs w:val="24"/>
              </w:rPr>
              <w:drawing>
                <wp:inline distT="0" distB="0" distL="0" distR="0" wp14:anchorId="56862FB3" wp14:editId="74E0C8B4">
                  <wp:extent cx="237744" cy="169164"/>
                  <wp:effectExtent l="0" t="0" r="0" b="0"/>
                  <wp:docPr id="1325" name="Picture 1325"/>
                  <wp:cNvGraphicFramePr/>
                  <a:graphic xmlns:a="http://schemas.openxmlformats.org/drawingml/2006/main">
                    <a:graphicData uri="http://schemas.openxmlformats.org/drawingml/2006/picture">
                      <pic:pic xmlns:pic="http://schemas.openxmlformats.org/drawingml/2006/picture">
                        <pic:nvPicPr>
                          <pic:cNvPr id="1325" name="Picture 1325"/>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often go beyond OHS&amp;E regulations</w:t>
            </w:r>
          </w:p>
          <w:p w:rsidR="00FD1185" w:rsidRPr="00F675F7" w:rsidRDefault="00FD1185" w:rsidP="005B072C">
            <w:pPr>
              <w:spacing w:after="103" w:line="259" w:lineRule="auto"/>
              <w:ind w:left="0" w:firstLine="0"/>
              <w:rPr>
                <w:rFonts w:cs="Times New Roman"/>
                <w:szCs w:val="24"/>
              </w:rPr>
            </w:pPr>
            <w:r w:rsidRPr="00F675F7">
              <w:rPr>
                <w:rFonts w:cs="Times New Roman"/>
                <w:noProof/>
                <w:szCs w:val="24"/>
              </w:rPr>
              <w:drawing>
                <wp:inline distT="0" distB="0" distL="0" distR="0" wp14:anchorId="6E80AA0F" wp14:editId="5908E747">
                  <wp:extent cx="237744" cy="169164"/>
                  <wp:effectExtent l="0" t="0" r="0" b="0"/>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training and supervision</w:t>
            </w:r>
          </w:p>
          <w:p w:rsidR="00FD1185" w:rsidRPr="00F675F7" w:rsidRDefault="00FD1185" w:rsidP="005B072C">
            <w:pPr>
              <w:spacing w:after="72" w:line="296" w:lineRule="auto"/>
              <w:ind w:left="0" w:right="129" w:firstLine="0"/>
              <w:rPr>
                <w:rFonts w:cs="Times New Roman"/>
                <w:szCs w:val="24"/>
              </w:rPr>
            </w:pPr>
            <w:r w:rsidRPr="00F675F7">
              <w:rPr>
                <w:rFonts w:cs="Times New Roman"/>
                <w:szCs w:val="24"/>
              </w:rPr>
              <w:t xml:space="preserve">Motivation underlying safety programmes </w:t>
            </w:r>
            <w:r w:rsidRPr="00F675F7">
              <w:rPr>
                <w:rFonts w:cs="Times New Roman"/>
                <w:noProof/>
                <w:szCs w:val="24"/>
              </w:rPr>
              <w:drawing>
                <wp:inline distT="0" distB="0" distL="0" distR="0" wp14:anchorId="459D62F0" wp14:editId="41E96A5A">
                  <wp:extent cx="237744" cy="169164"/>
                  <wp:effectExtent l="0" t="0" r="0" b="0"/>
                  <wp:docPr id="1342" name="Picture 1342"/>
                  <wp:cNvGraphicFramePr/>
                  <a:graphic xmlns:a="http://schemas.openxmlformats.org/drawingml/2006/main">
                    <a:graphicData uri="http://schemas.openxmlformats.org/drawingml/2006/picture">
                      <pic:pic xmlns:pic="http://schemas.openxmlformats.org/drawingml/2006/picture">
                        <pic:nvPicPr>
                          <pic:cNvPr id="1342" name="Picture 1342"/>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motivated by regulations </w:t>
            </w:r>
            <w:r w:rsidRPr="00F675F7">
              <w:rPr>
                <w:rFonts w:cs="Times New Roman"/>
                <w:noProof/>
                <w:szCs w:val="24"/>
              </w:rPr>
              <w:drawing>
                <wp:inline distT="0" distB="0" distL="0" distR="0" wp14:anchorId="32A1DE61" wp14:editId="06DD075C">
                  <wp:extent cx="237744" cy="169164"/>
                  <wp:effectExtent l="0" t="0" r="0" b="0"/>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motivated by ethics, legitimate concerns</w:t>
            </w:r>
          </w:p>
          <w:p w:rsidR="00FD1185" w:rsidRPr="00F675F7" w:rsidRDefault="00FD1185" w:rsidP="005B072C">
            <w:pPr>
              <w:spacing w:after="0" w:line="259" w:lineRule="auto"/>
              <w:ind w:left="0" w:firstLine="0"/>
              <w:rPr>
                <w:rFonts w:cs="Times New Roman"/>
                <w:szCs w:val="24"/>
              </w:rPr>
            </w:pPr>
            <w:r w:rsidRPr="00F675F7">
              <w:rPr>
                <w:rFonts w:cs="Times New Roman"/>
                <w:noProof/>
                <w:szCs w:val="24"/>
              </w:rPr>
              <w:drawing>
                <wp:inline distT="0" distB="0" distL="0" distR="0" wp14:anchorId="686FF8E9" wp14:editId="2AACEE18">
                  <wp:extent cx="237744" cy="169164"/>
                  <wp:effectExtent l="0" t="0" r="0" b="0"/>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motivated by cost of lost time and injury claims </w:t>
            </w:r>
            <w:r w:rsidRPr="00F675F7">
              <w:rPr>
                <w:rFonts w:cs="Times New Roman"/>
                <w:noProof/>
                <w:szCs w:val="24"/>
              </w:rPr>
              <w:drawing>
                <wp:inline distT="0" distB="0" distL="0" distR="0" wp14:anchorId="4736D454" wp14:editId="1D7C6A8B">
                  <wp:extent cx="237744" cy="169164"/>
                  <wp:effectExtent l="0" t="0" r="0" b="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motivated by liability</w:t>
            </w:r>
          </w:p>
        </w:tc>
        <w:tc>
          <w:tcPr>
            <w:tcW w:w="2895"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06" w:firstLine="0"/>
              <w:rPr>
                <w:rFonts w:cs="Times New Roman"/>
                <w:szCs w:val="24"/>
              </w:rPr>
            </w:pPr>
            <w:r w:rsidRPr="00F675F7">
              <w:rPr>
                <w:rFonts w:cs="Times New Roman"/>
                <w:szCs w:val="24"/>
              </w:rPr>
              <w:t>Performance evidence of demonstrating safe working practices in a simulated environment</w:t>
            </w:r>
          </w:p>
        </w:tc>
      </w:tr>
      <w:tr w:rsidR="00FD1185" w:rsidRPr="00F675F7" w:rsidTr="00457F33">
        <w:trPr>
          <w:trHeight w:val="4837"/>
        </w:trPr>
        <w:tc>
          <w:tcPr>
            <w:tcW w:w="285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08" w:firstLine="0"/>
              <w:rPr>
                <w:rFonts w:cs="Times New Roman"/>
                <w:szCs w:val="24"/>
              </w:rPr>
            </w:pPr>
            <w:r w:rsidRPr="00F675F7">
              <w:rPr>
                <w:rFonts w:cs="Times New Roman"/>
                <w:szCs w:val="24"/>
              </w:rPr>
              <w:lastRenderedPageBreak/>
              <w:t>1.3 Use Personal Protective</w:t>
            </w:r>
          </w:p>
          <w:p w:rsidR="00FD1185" w:rsidRPr="00F675F7" w:rsidRDefault="00FD1185" w:rsidP="005B072C">
            <w:pPr>
              <w:spacing w:after="0" w:line="259" w:lineRule="auto"/>
              <w:ind w:left="108" w:firstLine="0"/>
              <w:rPr>
                <w:rFonts w:cs="Times New Roman"/>
                <w:szCs w:val="24"/>
              </w:rPr>
            </w:pPr>
            <w:r w:rsidRPr="00F675F7">
              <w:rPr>
                <w:rFonts w:cs="Times New Roman"/>
                <w:szCs w:val="24"/>
              </w:rPr>
              <w:t>Equipment (PPE)</w:t>
            </w:r>
          </w:p>
        </w:tc>
        <w:tc>
          <w:tcPr>
            <w:tcW w:w="466" w:type="dxa"/>
            <w:tcBorders>
              <w:top w:val="single" w:sz="4" w:space="0" w:color="000000"/>
              <w:left w:val="single" w:sz="4" w:space="0" w:color="000000"/>
              <w:bottom w:val="single" w:sz="4" w:space="0" w:color="000000"/>
              <w:right w:val="nil"/>
            </w:tcBorders>
            <w:vAlign w:val="center"/>
          </w:tcPr>
          <w:p w:rsidR="00FD1185" w:rsidRPr="00F675F7" w:rsidRDefault="00FD1185" w:rsidP="005B072C">
            <w:pPr>
              <w:spacing w:after="3970"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0" w:line="259" w:lineRule="auto"/>
              <w:ind w:left="108" w:firstLine="0"/>
              <w:rPr>
                <w:rFonts w:cs="Times New Roman"/>
                <w:szCs w:val="24"/>
              </w:rPr>
            </w:pPr>
            <w:r w:rsidRPr="00F675F7">
              <w:rPr>
                <w:rFonts w:eastAsia="Segoe UI Symbol" w:cs="Times New Roman"/>
                <w:szCs w:val="24"/>
              </w:rPr>
              <w:t></w:t>
            </w:r>
          </w:p>
        </w:tc>
        <w:tc>
          <w:tcPr>
            <w:tcW w:w="2859" w:type="dxa"/>
            <w:tcBorders>
              <w:top w:val="single" w:sz="4" w:space="0" w:color="000000"/>
              <w:left w:val="nil"/>
              <w:bottom w:val="single" w:sz="4" w:space="0" w:color="000000"/>
              <w:right w:val="single" w:sz="4" w:space="0" w:color="000000"/>
            </w:tcBorders>
            <w:vAlign w:val="center"/>
          </w:tcPr>
          <w:p w:rsidR="00FD1185" w:rsidRPr="00F675F7" w:rsidRDefault="00FD1185" w:rsidP="005B072C">
            <w:pPr>
              <w:spacing w:after="10" w:line="349" w:lineRule="auto"/>
              <w:ind w:left="0" w:right="389" w:firstLine="0"/>
              <w:rPr>
                <w:rFonts w:cs="Times New Roman"/>
                <w:szCs w:val="24"/>
              </w:rPr>
            </w:pPr>
            <w:r w:rsidRPr="00F675F7">
              <w:rPr>
                <w:rFonts w:cs="Times New Roman"/>
                <w:szCs w:val="24"/>
              </w:rPr>
              <w:t xml:space="preserve">PPE types and function </w:t>
            </w:r>
            <w:r w:rsidRPr="00F675F7">
              <w:rPr>
                <w:rFonts w:cs="Times New Roman"/>
                <w:noProof/>
                <w:szCs w:val="24"/>
              </w:rPr>
              <w:drawing>
                <wp:inline distT="0" distB="0" distL="0" distR="0" wp14:anchorId="491009AC" wp14:editId="074FE7A6">
                  <wp:extent cx="216408" cy="155448"/>
                  <wp:effectExtent l="0" t="0" r="0" b="0"/>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head protection </w:t>
            </w:r>
            <w:r w:rsidRPr="00F675F7">
              <w:rPr>
                <w:rFonts w:cs="Times New Roman"/>
                <w:noProof/>
                <w:szCs w:val="24"/>
              </w:rPr>
              <w:drawing>
                <wp:inline distT="0" distB="0" distL="0" distR="0" wp14:anchorId="1F768ED1" wp14:editId="2251B4A8">
                  <wp:extent cx="216408" cy="155448"/>
                  <wp:effectExtent l="0" t="0" r="0" b="0"/>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respiratory protection </w:t>
            </w:r>
            <w:r w:rsidRPr="00F675F7">
              <w:rPr>
                <w:rFonts w:cs="Times New Roman"/>
                <w:noProof/>
                <w:szCs w:val="24"/>
              </w:rPr>
              <w:drawing>
                <wp:inline distT="0" distB="0" distL="0" distR="0" wp14:anchorId="338C4482" wp14:editId="272D00E6">
                  <wp:extent cx="216408" cy="155448"/>
                  <wp:effectExtent l="0" t="0" r="0" b="0"/>
                  <wp:docPr id="1398" name="Picture 1398"/>
                  <wp:cNvGraphicFramePr/>
                  <a:graphic xmlns:a="http://schemas.openxmlformats.org/drawingml/2006/main">
                    <a:graphicData uri="http://schemas.openxmlformats.org/drawingml/2006/picture">
                      <pic:pic xmlns:pic="http://schemas.openxmlformats.org/drawingml/2006/picture">
                        <pic:nvPicPr>
                          <pic:cNvPr id="1398" name="Picture 1398"/>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eye protection </w:t>
            </w:r>
            <w:r w:rsidRPr="00F675F7">
              <w:rPr>
                <w:rFonts w:cs="Times New Roman"/>
                <w:noProof/>
                <w:szCs w:val="24"/>
              </w:rPr>
              <w:drawing>
                <wp:inline distT="0" distB="0" distL="0" distR="0" wp14:anchorId="048850F3" wp14:editId="7C962223">
                  <wp:extent cx="216408" cy="155448"/>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hearing protection </w:t>
            </w:r>
            <w:r w:rsidRPr="00F675F7">
              <w:rPr>
                <w:rFonts w:cs="Times New Roman"/>
                <w:noProof/>
                <w:szCs w:val="24"/>
              </w:rPr>
              <w:drawing>
                <wp:inline distT="0" distB="0" distL="0" distR="0" wp14:anchorId="26A88AD5" wp14:editId="2AE2D96F">
                  <wp:extent cx="216408" cy="155448"/>
                  <wp:effectExtent l="0" t="0" r="0" b="0"/>
                  <wp:docPr id="1408" name="Picture 1408"/>
                  <wp:cNvGraphicFramePr/>
                  <a:graphic xmlns:a="http://schemas.openxmlformats.org/drawingml/2006/main">
                    <a:graphicData uri="http://schemas.openxmlformats.org/drawingml/2006/picture">
                      <pic:pic xmlns:pic="http://schemas.openxmlformats.org/drawingml/2006/picture">
                        <pic:nvPicPr>
                          <pic:cNvPr id="1408" name="Picture 1408"/>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hand protection </w:t>
            </w:r>
            <w:r w:rsidRPr="00F675F7">
              <w:rPr>
                <w:rFonts w:cs="Times New Roman"/>
                <w:noProof/>
                <w:szCs w:val="24"/>
              </w:rPr>
              <w:drawing>
                <wp:inline distT="0" distB="0" distL="0" distR="0" wp14:anchorId="5BBC38CF" wp14:editId="5EDC53F6">
                  <wp:extent cx="216408" cy="155448"/>
                  <wp:effectExtent l="0" t="0" r="0" b="0"/>
                  <wp:docPr id="1413" name="Picture 1413"/>
                  <wp:cNvGraphicFramePr/>
                  <a:graphic xmlns:a="http://schemas.openxmlformats.org/drawingml/2006/main">
                    <a:graphicData uri="http://schemas.openxmlformats.org/drawingml/2006/picture">
                      <pic:pic xmlns:pic="http://schemas.openxmlformats.org/drawingml/2006/picture">
                        <pic:nvPicPr>
                          <pic:cNvPr id="1413" name="Picture 1413"/>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foot protection </w:t>
            </w:r>
            <w:r w:rsidRPr="00F675F7">
              <w:rPr>
                <w:rFonts w:cs="Times New Roman"/>
                <w:noProof/>
                <w:szCs w:val="24"/>
              </w:rPr>
              <w:drawing>
                <wp:inline distT="0" distB="0" distL="0" distR="0" wp14:anchorId="458DDA63" wp14:editId="6DFFCF85">
                  <wp:extent cx="216408" cy="155448"/>
                  <wp:effectExtent l="0" t="0" r="0" b="0"/>
                  <wp:docPr id="1418" name="Picture 1418"/>
                  <wp:cNvGraphicFramePr/>
                  <a:graphic xmlns:a="http://schemas.openxmlformats.org/drawingml/2006/main">
                    <a:graphicData uri="http://schemas.openxmlformats.org/drawingml/2006/picture">
                      <pic:pic xmlns:pic="http://schemas.openxmlformats.org/drawingml/2006/picture">
                        <pic:nvPicPr>
                          <pic:cNvPr id="1418" name="Picture 1418"/>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high visibility vest </w:t>
            </w:r>
            <w:r w:rsidRPr="00F675F7">
              <w:rPr>
                <w:rFonts w:cs="Times New Roman"/>
                <w:noProof/>
                <w:szCs w:val="24"/>
              </w:rPr>
              <w:drawing>
                <wp:inline distT="0" distB="0" distL="0" distR="0" wp14:anchorId="09C90D11" wp14:editId="01070073">
                  <wp:extent cx="216408" cy="155448"/>
                  <wp:effectExtent l="0" t="0" r="0" b="0"/>
                  <wp:docPr id="1423" name="Picture 1423"/>
                  <wp:cNvGraphicFramePr/>
                  <a:graphic xmlns:a="http://schemas.openxmlformats.org/drawingml/2006/main">
                    <a:graphicData uri="http://schemas.openxmlformats.org/drawingml/2006/picture">
                      <pic:pic xmlns:pic="http://schemas.openxmlformats.org/drawingml/2006/picture">
                        <pic:nvPicPr>
                          <pic:cNvPr id="1423" name="Picture 1423"/>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fall protection </w:t>
            </w:r>
            <w:r w:rsidRPr="00F675F7">
              <w:rPr>
                <w:rFonts w:cs="Times New Roman"/>
                <w:noProof/>
                <w:szCs w:val="24"/>
              </w:rPr>
              <w:drawing>
                <wp:inline distT="0" distB="0" distL="0" distR="0" wp14:anchorId="04A8E2E5" wp14:editId="5E1517A0">
                  <wp:extent cx="216408" cy="155448"/>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body protection </w:t>
            </w:r>
            <w:r w:rsidRPr="00F675F7">
              <w:rPr>
                <w:rFonts w:cs="Times New Roman"/>
                <w:noProof/>
                <w:szCs w:val="24"/>
              </w:rPr>
              <w:drawing>
                <wp:inline distT="0" distB="0" distL="0" distR="0" wp14:anchorId="6A382F72" wp14:editId="08810C99">
                  <wp:extent cx="216408" cy="155448"/>
                  <wp:effectExtent l="0" t="0" r="0" b="0"/>
                  <wp:docPr id="1433" name="Picture 1433"/>
                  <wp:cNvGraphicFramePr/>
                  <a:graphic xmlns:a="http://schemas.openxmlformats.org/drawingml/2006/main">
                    <a:graphicData uri="http://schemas.openxmlformats.org/drawingml/2006/picture">
                      <pic:pic xmlns:pic="http://schemas.openxmlformats.org/drawingml/2006/picture">
                        <pic:nvPicPr>
                          <pic:cNvPr id="1433" name="Picture 1433"/>
                          <pic:cNvPicPr/>
                        </pic:nvPicPr>
                        <pic:blipFill>
                          <a:blip r:embed="rId12"/>
                          <a:stretch>
                            <a:fillRect/>
                          </a:stretch>
                        </pic:blipFill>
                        <pic:spPr>
                          <a:xfrm>
                            <a:off x="0" y="0"/>
                            <a:ext cx="216408" cy="155448"/>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other</w:t>
            </w:r>
          </w:p>
          <w:p w:rsidR="00FD1185" w:rsidRPr="00F675F7" w:rsidRDefault="00FD1185" w:rsidP="005B072C">
            <w:pPr>
              <w:spacing w:after="0" w:line="259" w:lineRule="auto"/>
              <w:ind w:left="0" w:firstLine="0"/>
              <w:rPr>
                <w:rFonts w:cs="Times New Roman"/>
                <w:szCs w:val="24"/>
              </w:rPr>
            </w:pPr>
            <w:r w:rsidRPr="00F675F7">
              <w:rPr>
                <w:rFonts w:cs="Times New Roman"/>
                <w:szCs w:val="24"/>
              </w:rPr>
              <w:t>Procedures for using PPE</w:t>
            </w:r>
          </w:p>
        </w:tc>
        <w:tc>
          <w:tcPr>
            <w:tcW w:w="2895"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06" w:firstLine="0"/>
              <w:rPr>
                <w:rFonts w:cs="Times New Roman"/>
                <w:szCs w:val="24"/>
              </w:rPr>
            </w:pPr>
            <w:r w:rsidRPr="00F675F7">
              <w:rPr>
                <w:rFonts w:cs="Times New Roman"/>
                <w:szCs w:val="24"/>
              </w:rPr>
              <w:t>Written and/or oral evidence on types and function of PPE</w:t>
            </w:r>
          </w:p>
          <w:p w:rsidR="00FD1185" w:rsidRPr="00F675F7" w:rsidRDefault="00FD1185" w:rsidP="005B072C">
            <w:pPr>
              <w:spacing w:after="0" w:line="259" w:lineRule="auto"/>
              <w:ind w:left="106" w:firstLine="0"/>
              <w:rPr>
                <w:rFonts w:cs="Times New Roman"/>
                <w:szCs w:val="24"/>
              </w:rPr>
            </w:pPr>
            <w:r w:rsidRPr="00F675F7">
              <w:rPr>
                <w:rFonts w:cs="Times New Roman"/>
                <w:szCs w:val="24"/>
              </w:rPr>
              <w:t>Performance evidence of using PPE</w:t>
            </w:r>
          </w:p>
        </w:tc>
      </w:tr>
      <w:tr w:rsidR="00FD1185" w:rsidRPr="00F675F7" w:rsidTr="00457F33">
        <w:trPr>
          <w:trHeight w:val="906"/>
        </w:trPr>
        <w:tc>
          <w:tcPr>
            <w:tcW w:w="2852" w:type="dxa"/>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2:</w:t>
            </w:r>
          </w:p>
          <w:p w:rsidR="00FD1185" w:rsidRPr="00F675F7" w:rsidRDefault="00FD1185" w:rsidP="005B072C">
            <w:pPr>
              <w:spacing w:after="0" w:line="259" w:lineRule="auto"/>
              <w:ind w:left="0" w:firstLine="0"/>
              <w:rPr>
                <w:rFonts w:cs="Times New Roman"/>
                <w:szCs w:val="24"/>
              </w:rPr>
            </w:pPr>
            <w:r w:rsidRPr="00F675F7">
              <w:rPr>
                <w:rFonts w:cs="Times New Roman"/>
                <w:szCs w:val="24"/>
              </w:rPr>
              <w:t>Perform basic fire fighting</w:t>
            </w:r>
          </w:p>
        </w:tc>
        <w:tc>
          <w:tcPr>
            <w:tcW w:w="3324" w:type="dxa"/>
            <w:gridSpan w:val="2"/>
            <w:tcBorders>
              <w:top w:val="single" w:sz="4" w:space="0" w:color="000000"/>
              <w:left w:val="nil"/>
              <w:bottom w:val="single" w:sz="4" w:space="0" w:color="000000"/>
              <w:right w:val="nil"/>
            </w:tcBorders>
            <w:shd w:val="clear" w:color="auto" w:fill="BFBFBF"/>
            <w:vAlign w:val="center"/>
          </w:tcPr>
          <w:p w:rsidR="00FD1185" w:rsidRPr="00F675F7" w:rsidRDefault="00FD1185" w:rsidP="005B072C">
            <w:pPr>
              <w:spacing w:after="160" w:line="259" w:lineRule="auto"/>
              <w:ind w:left="0" w:firstLine="0"/>
              <w:rPr>
                <w:rFonts w:cs="Times New Roman"/>
                <w:szCs w:val="24"/>
              </w:rPr>
            </w:pPr>
          </w:p>
        </w:tc>
        <w:tc>
          <w:tcPr>
            <w:tcW w:w="2895"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2449"/>
        </w:trPr>
        <w:tc>
          <w:tcPr>
            <w:tcW w:w="285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2.1 Demonstrate fire prevention techniques</w:t>
            </w:r>
          </w:p>
        </w:tc>
        <w:tc>
          <w:tcPr>
            <w:tcW w:w="3324" w:type="dxa"/>
            <w:gridSpan w:val="2"/>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31"/>
              </w:numPr>
              <w:spacing w:after="125" w:line="259" w:lineRule="auto"/>
              <w:ind w:hanging="358"/>
              <w:rPr>
                <w:rFonts w:cs="Times New Roman"/>
                <w:szCs w:val="24"/>
              </w:rPr>
            </w:pPr>
            <w:r w:rsidRPr="00F675F7">
              <w:rPr>
                <w:rFonts w:cs="Times New Roman"/>
                <w:szCs w:val="24"/>
              </w:rPr>
              <w:t>Causes of fire</w:t>
            </w:r>
          </w:p>
          <w:p w:rsidR="00FD1185" w:rsidRPr="00F675F7" w:rsidRDefault="00FD1185" w:rsidP="00E16883">
            <w:pPr>
              <w:numPr>
                <w:ilvl w:val="0"/>
                <w:numId w:val="31"/>
              </w:numPr>
              <w:spacing w:after="46" w:line="259" w:lineRule="auto"/>
              <w:ind w:hanging="358"/>
              <w:rPr>
                <w:rFonts w:cs="Times New Roman"/>
                <w:szCs w:val="24"/>
              </w:rPr>
            </w:pPr>
            <w:r w:rsidRPr="00F675F7">
              <w:rPr>
                <w:rFonts w:cs="Times New Roman"/>
                <w:szCs w:val="24"/>
              </w:rPr>
              <w:t>Classes of fire</w:t>
            </w:r>
          </w:p>
          <w:p w:rsidR="00FD1185" w:rsidRPr="00F675F7" w:rsidRDefault="00FD1185" w:rsidP="005B072C">
            <w:pPr>
              <w:spacing w:after="182" w:line="259" w:lineRule="auto"/>
              <w:ind w:left="359" w:firstLine="0"/>
              <w:rPr>
                <w:rFonts w:cs="Times New Roman"/>
                <w:szCs w:val="24"/>
              </w:rPr>
            </w:pPr>
            <w:r w:rsidRPr="00F675F7">
              <w:rPr>
                <w:rFonts w:cs="Times New Roman"/>
                <w:noProof/>
                <w:szCs w:val="24"/>
              </w:rPr>
              <w:drawing>
                <wp:inline distT="0" distB="0" distL="0" distR="0" wp14:anchorId="59CCF770" wp14:editId="273D63D3">
                  <wp:extent cx="216408" cy="155448"/>
                  <wp:effectExtent l="0" t="0" r="0" b="0"/>
                  <wp:docPr id="1536" name="Picture 1536"/>
                  <wp:cNvGraphicFramePr/>
                  <a:graphic xmlns:a="http://schemas.openxmlformats.org/drawingml/2006/main">
                    <a:graphicData uri="http://schemas.openxmlformats.org/drawingml/2006/picture">
                      <pic:pic xmlns:pic="http://schemas.openxmlformats.org/drawingml/2006/picture">
                        <pic:nvPicPr>
                          <pic:cNvPr id="1536" name="Picture 1536"/>
                          <pic:cNvPicPr/>
                        </pic:nvPicPr>
                        <pic:blipFill>
                          <a:blip r:embed="rId12"/>
                          <a:stretch>
                            <a:fillRect/>
                          </a:stretch>
                        </pic:blipFill>
                        <pic:spPr>
                          <a:xfrm>
                            <a:off x="0" y="0"/>
                            <a:ext cx="216408" cy="155448"/>
                          </a:xfrm>
                          <a:prstGeom prst="rect">
                            <a:avLst/>
                          </a:prstGeom>
                        </pic:spPr>
                      </pic:pic>
                    </a:graphicData>
                  </a:graphic>
                </wp:inline>
              </w:drawing>
            </w:r>
            <w:r w:rsidRPr="00F675F7">
              <w:rPr>
                <w:rFonts w:cs="Times New Roman"/>
                <w:szCs w:val="24"/>
              </w:rPr>
              <w:t>A, B, C, D, and E</w:t>
            </w:r>
          </w:p>
          <w:p w:rsidR="00FD1185" w:rsidRPr="00F675F7" w:rsidRDefault="00FD1185" w:rsidP="00E16883">
            <w:pPr>
              <w:numPr>
                <w:ilvl w:val="0"/>
                <w:numId w:val="31"/>
              </w:numPr>
              <w:spacing w:after="168" w:line="238" w:lineRule="auto"/>
              <w:ind w:hanging="358"/>
              <w:rPr>
                <w:rFonts w:cs="Times New Roman"/>
                <w:szCs w:val="24"/>
              </w:rPr>
            </w:pPr>
            <w:r w:rsidRPr="00F675F7">
              <w:rPr>
                <w:rFonts w:cs="Times New Roman"/>
                <w:szCs w:val="24"/>
              </w:rPr>
              <w:t>Fire prevention techniques and general housekeeping</w:t>
            </w:r>
          </w:p>
          <w:p w:rsidR="00FD1185" w:rsidRPr="00F675F7" w:rsidRDefault="00FD1185" w:rsidP="00E16883">
            <w:pPr>
              <w:numPr>
                <w:ilvl w:val="0"/>
                <w:numId w:val="31"/>
              </w:numPr>
              <w:spacing w:after="0" w:line="259" w:lineRule="auto"/>
              <w:ind w:hanging="358"/>
              <w:rPr>
                <w:rFonts w:cs="Times New Roman"/>
                <w:szCs w:val="24"/>
              </w:rPr>
            </w:pPr>
            <w:r w:rsidRPr="00F675F7">
              <w:rPr>
                <w:rFonts w:cs="Times New Roman"/>
                <w:szCs w:val="24"/>
              </w:rPr>
              <w:t>Procedures for fire prevention</w:t>
            </w:r>
          </w:p>
        </w:tc>
        <w:tc>
          <w:tcPr>
            <w:tcW w:w="2895"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98" w:line="259" w:lineRule="auto"/>
              <w:ind w:left="1" w:firstLine="0"/>
              <w:rPr>
                <w:rFonts w:cs="Times New Roman"/>
                <w:szCs w:val="24"/>
              </w:rPr>
            </w:pPr>
            <w:r w:rsidRPr="00F675F7">
              <w:rPr>
                <w:rFonts w:cs="Times New Roman"/>
                <w:szCs w:val="24"/>
              </w:rPr>
              <w:t>Written and/or oral evidence</w:t>
            </w:r>
          </w:p>
          <w:p w:rsidR="00FD1185" w:rsidRPr="00F675F7" w:rsidRDefault="00FD1185" w:rsidP="005B072C">
            <w:pPr>
              <w:spacing w:after="0" w:line="259" w:lineRule="auto"/>
              <w:ind w:left="1" w:firstLine="0"/>
              <w:rPr>
                <w:rFonts w:cs="Times New Roman"/>
                <w:szCs w:val="24"/>
              </w:rPr>
            </w:pPr>
            <w:r w:rsidRPr="00F675F7">
              <w:rPr>
                <w:rFonts w:cs="Times New Roman"/>
                <w:szCs w:val="24"/>
              </w:rPr>
              <w:t>Performance evidence of fire prevention</w:t>
            </w:r>
          </w:p>
        </w:tc>
      </w:tr>
      <w:tr w:rsidR="00FD1185" w:rsidRPr="00F675F7" w:rsidTr="00457F33">
        <w:trPr>
          <w:trHeight w:val="2137"/>
        </w:trPr>
        <w:tc>
          <w:tcPr>
            <w:tcW w:w="285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right="26" w:firstLine="0"/>
              <w:rPr>
                <w:rFonts w:cs="Times New Roman"/>
                <w:szCs w:val="24"/>
              </w:rPr>
            </w:pPr>
            <w:r w:rsidRPr="00F675F7">
              <w:rPr>
                <w:rFonts w:cs="Times New Roman"/>
                <w:szCs w:val="24"/>
              </w:rPr>
              <w:t xml:space="preserve">2.2 Operate basic </w:t>
            </w:r>
            <w:proofErr w:type="spellStart"/>
            <w:r w:rsidRPr="00F675F7">
              <w:rPr>
                <w:rFonts w:cs="Times New Roman"/>
                <w:szCs w:val="24"/>
              </w:rPr>
              <w:t>fire fighting</w:t>
            </w:r>
            <w:proofErr w:type="spellEnd"/>
            <w:r w:rsidRPr="00F675F7">
              <w:rPr>
                <w:rFonts w:cs="Times New Roman"/>
                <w:szCs w:val="24"/>
              </w:rPr>
              <w:t xml:space="preserve"> equipment</w:t>
            </w:r>
          </w:p>
        </w:tc>
        <w:tc>
          <w:tcPr>
            <w:tcW w:w="3324" w:type="dxa"/>
            <w:gridSpan w:val="2"/>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32"/>
              </w:numPr>
              <w:spacing w:after="165" w:line="240" w:lineRule="auto"/>
              <w:ind w:hanging="358"/>
              <w:rPr>
                <w:rFonts w:cs="Times New Roman"/>
                <w:szCs w:val="24"/>
              </w:rPr>
            </w:pPr>
            <w:r w:rsidRPr="00F675F7">
              <w:rPr>
                <w:rFonts w:cs="Times New Roman"/>
                <w:szCs w:val="24"/>
              </w:rPr>
              <w:t xml:space="preserve">Types and function of basic </w:t>
            </w:r>
            <w:proofErr w:type="spellStart"/>
            <w:r w:rsidRPr="00F675F7">
              <w:rPr>
                <w:rFonts w:cs="Times New Roman"/>
                <w:szCs w:val="24"/>
              </w:rPr>
              <w:t>fire fighting</w:t>
            </w:r>
            <w:proofErr w:type="spellEnd"/>
            <w:r w:rsidRPr="00F675F7">
              <w:rPr>
                <w:rFonts w:cs="Times New Roman"/>
                <w:szCs w:val="24"/>
              </w:rPr>
              <w:t xml:space="preserve"> equipment</w:t>
            </w:r>
          </w:p>
          <w:p w:rsidR="00FD1185" w:rsidRPr="00F675F7" w:rsidRDefault="00FD1185" w:rsidP="00E16883">
            <w:pPr>
              <w:numPr>
                <w:ilvl w:val="0"/>
                <w:numId w:val="32"/>
              </w:numPr>
              <w:spacing w:after="163" w:line="240" w:lineRule="auto"/>
              <w:ind w:hanging="358"/>
              <w:rPr>
                <w:rFonts w:cs="Times New Roman"/>
                <w:szCs w:val="24"/>
              </w:rPr>
            </w:pPr>
            <w:r w:rsidRPr="00F675F7">
              <w:rPr>
                <w:rFonts w:cs="Times New Roman"/>
                <w:szCs w:val="24"/>
              </w:rPr>
              <w:t>Safety signs/symbols on fire equipment</w:t>
            </w:r>
          </w:p>
          <w:p w:rsidR="00FD1185" w:rsidRPr="00F675F7" w:rsidRDefault="00FD1185" w:rsidP="00E16883">
            <w:pPr>
              <w:numPr>
                <w:ilvl w:val="0"/>
                <w:numId w:val="32"/>
              </w:numPr>
              <w:spacing w:after="0" w:line="259" w:lineRule="auto"/>
              <w:ind w:hanging="358"/>
              <w:rPr>
                <w:rFonts w:cs="Times New Roman"/>
                <w:szCs w:val="24"/>
              </w:rPr>
            </w:pPr>
            <w:r w:rsidRPr="00F675F7">
              <w:rPr>
                <w:rFonts w:cs="Times New Roman"/>
                <w:szCs w:val="24"/>
              </w:rPr>
              <w:t xml:space="preserve">Procedures for operating basic </w:t>
            </w:r>
            <w:proofErr w:type="spellStart"/>
            <w:r w:rsidRPr="00F675F7">
              <w:rPr>
                <w:rFonts w:cs="Times New Roman"/>
                <w:szCs w:val="24"/>
              </w:rPr>
              <w:t>fire fighting</w:t>
            </w:r>
            <w:proofErr w:type="spellEnd"/>
            <w:r w:rsidRPr="00F675F7">
              <w:rPr>
                <w:rFonts w:cs="Times New Roman"/>
                <w:szCs w:val="24"/>
              </w:rPr>
              <w:t xml:space="preserve"> equipment</w:t>
            </w:r>
          </w:p>
        </w:tc>
        <w:tc>
          <w:tcPr>
            <w:tcW w:w="2895"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120" w:line="239" w:lineRule="auto"/>
              <w:ind w:left="1" w:right="17" w:firstLine="0"/>
              <w:rPr>
                <w:rFonts w:cs="Times New Roman"/>
                <w:szCs w:val="24"/>
              </w:rPr>
            </w:pPr>
            <w:r w:rsidRPr="00F675F7">
              <w:rPr>
                <w:rFonts w:cs="Times New Roman"/>
                <w:szCs w:val="24"/>
              </w:rPr>
              <w:t xml:space="preserve">Written evidence of operating basic </w:t>
            </w:r>
            <w:proofErr w:type="spellStart"/>
            <w:r w:rsidRPr="00F675F7">
              <w:rPr>
                <w:rFonts w:cs="Times New Roman"/>
                <w:szCs w:val="24"/>
              </w:rPr>
              <w:t>fire fighting</w:t>
            </w:r>
            <w:proofErr w:type="spellEnd"/>
            <w:r w:rsidRPr="00F675F7">
              <w:rPr>
                <w:rFonts w:cs="Times New Roman"/>
                <w:szCs w:val="24"/>
              </w:rPr>
              <w:t xml:space="preserve"> equipment</w:t>
            </w:r>
          </w:p>
          <w:p w:rsidR="00FD1185" w:rsidRPr="00F675F7" w:rsidRDefault="00FD1185" w:rsidP="005B072C">
            <w:pPr>
              <w:spacing w:after="0" w:line="259" w:lineRule="auto"/>
              <w:ind w:left="1" w:firstLine="0"/>
              <w:rPr>
                <w:rFonts w:cs="Times New Roman"/>
                <w:szCs w:val="24"/>
              </w:rPr>
            </w:pPr>
            <w:r w:rsidRPr="00F675F7">
              <w:rPr>
                <w:rFonts w:cs="Times New Roman"/>
                <w:szCs w:val="24"/>
              </w:rPr>
              <w:t xml:space="preserve">Performance evidence of operating basic </w:t>
            </w:r>
            <w:proofErr w:type="spellStart"/>
            <w:r w:rsidRPr="00F675F7">
              <w:rPr>
                <w:rFonts w:cs="Times New Roman"/>
                <w:szCs w:val="24"/>
              </w:rPr>
              <w:t>fire fighting</w:t>
            </w:r>
            <w:proofErr w:type="spellEnd"/>
            <w:r w:rsidRPr="00F675F7">
              <w:rPr>
                <w:rFonts w:cs="Times New Roman"/>
                <w:szCs w:val="24"/>
              </w:rPr>
              <w:t xml:space="preserve"> equipment (simulation)</w:t>
            </w:r>
          </w:p>
        </w:tc>
      </w:tr>
      <w:tr w:rsidR="00FD1185" w:rsidRPr="00F675F7" w:rsidTr="00457F33">
        <w:trPr>
          <w:trHeight w:val="2938"/>
        </w:trPr>
        <w:tc>
          <w:tcPr>
            <w:tcW w:w="285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 xml:space="preserve">2.3 Demonstrate basic </w:t>
            </w:r>
            <w:proofErr w:type="spellStart"/>
            <w:r w:rsidRPr="00F675F7">
              <w:rPr>
                <w:rFonts w:cs="Times New Roman"/>
                <w:szCs w:val="24"/>
              </w:rPr>
              <w:t>fire fighting</w:t>
            </w:r>
            <w:proofErr w:type="spellEnd"/>
            <w:r w:rsidRPr="00F675F7">
              <w:rPr>
                <w:rFonts w:cs="Times New Roman"/>
                <w:szCs w:val="24"/>
              </w:rPr>
              <w:t xml:space="preserve"> procedures</w:t>
            </w:r>
          </w:p>
        </w:tc>
        <w:tc>
          <w:tcPr>
            <w:tcW w:w="3324" w:type="dxa"/>
            <w:gridSpan w:val="2"/>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33"/>
              </w:numPr>
              <w:spacing w:after="0" w:line="259" w:lineRule="auto"/>
              <w:ind w:hanging="358"/>
              <w:rPr>
                <w:rFonts w:cs="Times New Roman"/>
                <w:szCs w:val="24"/>
              </w:rPr>
            </w:pPr>
            <w:r w:rsidRPr="00F675F7">
              <w:rPr>
                <w:rFonts w:cs="Times New Roman"/>
                <w:szCs w:val="24"/>
              </w:rPr>
              <w:t>Precautions to be taken when</w:t>
            </w:r>
          </w:p>
          <w:p w:rsidR="00FD1185" w:rsidRPr="00F675F7" w:rsidRDefault="00FD1185" w:rsidP="005B072C">
            <w:pPr>
              <w:spacing w:after="144" w:line="259" w:lineRule="auto"/>
              <w:ind w:left="359" w:firstLine="0"/>
              <w:rPr>
                <w:rFonts w:cs="Times New Roman"/>
                <w:szCs w:val="24"/>
              </w:rPr>
            </w:pPr>
            <w:r w:rsidRPr="00F675F7">
              <w:rPr>
                <w:rFonts w:cs="Times New Roman"/>
                <w:szCs w:val="24"/>
              </w:rPr>
              <w:t>fighting fires</w:t>
            </w:r>
          </w:p>
          <w:p w:rsidR="00FD1185" w:rsidRPr="00F675F7" w:rsidRDefault="00FD1185" w:rsidP="00E16883">
            <w:pPr>
              <w:numPr>
                <w:ilvl w:val="0"/>
                <w:numId w:val="33"/>
              </w:numPr>
              <w:spacing w:after="165" w:line="240" w:lineRule="auto"/>
              <w:ind w:hanging="358"/>
              <w:rPr>
                <w:rFonts w:cs="Times New Roman"/>
                <w:szCs w:val="24"/>
              </w:rPr>
            </w:pPr>
            <w:r w:rsidRPr="00F675F7">
              <w:rPr>
                <w:rFonts w:cs="Times New Roman"/>
                <w:szCs w:val="24"/>
              </w:rPr>
              <w:t>Steps to be taken when containing fires</w:t>
            </w:r>
          </w:p>
          <w:p w:rsidR="00FD1185" w:rsidRPr="00F675F7" w:rsidRDefault="00FD1185" w:rsidP="00E16883">
            <w:pPr>
              <w:numPr>
                <w:ilvl w:val="0"/>
                <w:numId w:val="33"/>
              </w:numPr>
              <w:spacing w:after="116" w:line="259" w:lineRule="auto"/>
              <w:ind w:hanging="358"/>
              <w:rPr>
                <w:rFonts w:cs="Times New Roman"/>
                <w:szCs w:val="24"/>
              </w:rPr>
            </w:pPr>
            <w:proofErr w:type="spellStart"/>
            <w:r w:rsidRPr="00F675F7">
              <w:rPr>
                <w:rFonts w:cs="Times New Roman"/>
                <w:szCs w:val="24"/>
              </w:rPr>
              <w:t>Fire fighting</w:t>
            </w:r>
            <w:proofErr w:type="spellEnd"/>
            <w:r w:rsidRPr="00F675F7">
              <w:rPr>
                <w:rFonts w:cs="Times New Roman"/>
                <w:szCs w:val="24"/>
              </w:rPr>
              <w:t xml:space="preserve"> techniques</w:t>
            </w:r>
          </w:p>
          <w:p w:rsidR="00FD1185" w:rsidRPr="00F675F7" w:rsidRDefault="00FD1185" w:rsidP="00E16883">
            <w:pPr>
              <w:numPr>
                <w:ilvl w:val="0"/>
                <w:numId w:val="33"/>
              </w:numPr>
              <w:spacing w:after="118" w:line="259" w:lineRule="auto"/>
              <w:ind w:hanging="358"/>
              <w:rPr>
                <w:rFonts w:cs="Times New Roman"/>
                <w:szCs w:val="24"/>
              </w:rPr>
            </w:pPr>
            <w:proofErr w:type="spellStart"/>
            <w:r w:rsidRPr="00F675F7">
              <w:rPr>
                <w:rFonts w:cs="Times New Roman"/>
                <w:szCs w:val="24"/>
              </w:rPr>
              <w:t>Fire fighting</w:t>
            </w:r>
            <w:proofErr w:type="spellEnd"/>
            <w:r w:rsidRPr="00F675F7">
              <w:rPr>
                <w:rFonts w:cs="Times New Roman"/>
                <w:szCs w:val="24"/>
              </w:rPr>
              <w:t xml:space="preserve"> report</w:t>
            </w:r>
          </w:p>
          <w:p w:rsidR="00FD1185" w:rsidRPr="00F675F7" w:rsidRDefault="00FD1185" w:rsidP="00E16883">
            <w:pPr>
              <w:numPr>
                <w:ilvl w:val="0"/>
                <w:numId w:val="33"/>
              </w:numPr>
              <w:spacing w:after="0" w:line="259" w:lineRule="auto"/>
              <w:ind w:hanging="358"/>
              <w:rPr>
                <w:rFonts w:cs="Times New Roman"/>
                <w:szCs w:val="24"/>
              </w:rPr>
            </w:pPr>
            <w:r w:rsidRPr="00F675F7">
              <w:rPr>
                <w:rFonts w:cs="Times New Roman"/>
                <w:szCs w:val="24"/>
              </w:rPr>
              <w:t>Procedures for basic fire fighting</w:t>
            </w:r>
          </w:p>
        </w:tc>
        <w:tc>
          <w:tcPr>
            <w:tcW w:w="2895"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98" w:line="259" w:lineRule="auto"/>
              <w:ind w:left="1" w:firstLine="0"/>
              <w:rPr>
                <w:rFonts w:cs="Times New Roman"/>
                <w:szCs w:val="24"/>
              </w:rPr>
            </w:pPr>
            <w:r w:rsidRPr="00F675F7">
              <w:rPr>
                <w:rFonts w:cs="Times New Roman"/>
                <w:szCs w:val="24"/>
              </w:rPr>
              <w:t>Written and/or oral evidence</w:t>
            </w:r>
          </w:p>
          <w:p w:rsidR="00FD1185" w:rsidRPr="00F675F7" w:rsidRDefault="00FD1185" w:rsidP="005B072C">
            <w:pPr>
              <w:spacing w:after="0" w:line="259" w:lineRule="auto"/>
              <w:ind w:left="1" w:firstLine="0"/>
              <w:rPr>
                <w:rFonts w:cs="Times New Roman"/>
                <w:szCs w:val="24"/>
              </w:rPr>
            </w:pPr>
            <w:r w:rsidRPr="00F675F7">
              <w:rPr>
                <w:rFonts w:cs="Times New Roman"/>
                <w:szCs w:val="24"/>
              </w:rPr>
              <w:t>Performance evidence of simulated basic fire fighting</w:t>
            </w:r>
          </w:p>
        </w:tc>
      </w:tr>
    </w:tbl>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229" w:right="111" w:firstLine="0"/>
        <w:rPr>
          <w:rFonts w:cs="Times New Roman"/>
          <w:szCs w:val="24"/>
        </w:rPr>
      </w:pPr>
    </w:p>
    <w:tbl>
      <w:tblPr>
        <w:tblStyle w:val="TableGrid"/>
        <w:tblW w:w="9069" w:type="dxa"/>
        <w:tblInd w:w="83" w:type="dxa"/>
        <w:tblCellMar>
          <w:top w:w="15" w:type="dxa"/>
          <w:left w:w="107" w:type="dxa"/>
          <w:right w:w="64"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906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FD1185" w:rsidRPr="00F675F7" w:rsidRDefault="00FD1185" w:rsidP="005B072C">
            <w:pPr>
              <w:spacing w:after="0" w:line="259" w:lineRule="auto"/>
              <w:ind w:left="0" w:firstLine="0"/>
              <w:rPr>
                <w:rFonts w:cs="Times New Roman"/>
                <w:szCs w:val="24"/>
              </w:rPr>
            </w:pPr>
            <w:r w:rsidRPr="00F675F7">
              <w:rPr>
                <w:rFonts w:cs="Times New Roman"/>
                <w:b/>
                <w:szCs w:val="24"/>
              </w:rPr>
              <w:t>Learning Outcome 3:</w:t>
            </w:r>
          </w:p>
          <w:p w:rsidR="00FD1185" w:rsidRPr="00F675F7" w:rsidRDefault="00FD1185" w:rsidP="005B072C">
            <w:pPr>
              <w:spacing w:after="0" w:line="259" w:lineRule="auto"/>
              <w:ind w:left="0" w:firstLine="0"/>
              <w:rPr>
                <w:rFonts w:cs="Times New Roman"/>
                <w:szCs w:val="24"/>
              </w:rPr>
            </w:pPr>
            <w:r w:rsidRPr="00F675F7">
              <w:rPr>
                <w:rFonts w:cs="Times New Roman"/>
                <w:szCs w:val="24"/>
              </w:rPr>
              <w:t>Perform occupational first aid</w:t>
            </w: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409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right="14" w:firstLine="0"/>
              <w:rPr>
                <w:rFonts w:cs="Times New Roman"/>
                <w:szCs w:val="24"/>
              </w:rPr>
            </w:pPr>
            <w:r w:rsidRPr="00F675F7">
              <w:rPr>
                <w:rFonts w:cs="Times New Roman"/>
                <w:szCs w:val="24"/>
              </w:rPr>
              <w:t>3.1 Determine the nature and context of the injury/medical emergency</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34"/>
              </w:numPr>
              <w:spacing w:after="0" w:line="259" w:lineRule="auto"/>
              <w:ind w:hanging="358"/>
              <w:rPr>
                <w:rFonts w:cs="Times New Roman"/>
                <w:szCs w:val="24"/>
              </w:rPr>
            </w:pPr>
            <w:r w:rsidRPr="00F675F7">
              <w:rPr>
                <w:rFonts w:cs="Times New Roman"/>
                <w:szCs w:val="24"/>
              </w:rPr>
              <w:t>Applicable Occupational</w:t>
            </w:r>
          </w:p>
          <w:p w:rsidR="00FD1185" w:rsidRPr="00F675F7" w:rsidRDefault="00FD1185" w:rsidP="005B072C">
            <w:pPr>
              <w:spacing w:after="0" w:line="259" w:lineRule="auto"/>
              <w:ind w:left="359" w:firstLine="0"/>
              <w:rPr>
                <w:rFonts w:cs="Times New Roman"/>
                <w:szCs w:val="24"/>
              </w:rPr>
            </w:pPr>
            <w:r w:rsidRPr="00F675F7">
              <w:rPr>
                <w:rFonts w:cs="Times New Roman"/>
                <w:szCs w:val="24"/>
              </w:rPr>
              <w:t>Health, Safety and</w:t>
            </w:r>
          </w:p>
          <w:p w:rsidR="00FD1185" w:rsidRPr="00F675F7" w:rsidRDefault="00FD1185" w:rsidP="005B072C">
            <w:pPr>
              <w:spacing w:after="0" w:line="239" w:lineRule="auto"/>
              <w:ind w:left="359" w:firstLine="0"/>
              <w:rPr>
                <w:rFonts w:cs="Times New Roman"/>
                <w:szCs w:val="24"/>
              </w:rPr>
            </w:pPr>
            <w:r w:rsidRPr="00F675F7">
              <w:rPr>
                <w:rFonts w:cs="Times New Roman"/>
                <w:szCs w:val="24"/>
              </w:rPr>
              <w:t>Environmental legislation and regulations</w:t>
            </w:r>
          </w:p>
          <w:p w:rsidR="00FD1185" w:rsidRPr="00F675F7" w:rsidRDefault="00FD1185" w:rsidP="00E16883">
            <w:pPr>
              <w:numPr>
                <w:ilvl w:val="0"/>
                <w:numId w:val="34"/>
              </w:numPr>
              <w:spacing w:after="0" w:line="238" w:lineRule="auto"/>
              <w:ind w:hanging="358"/>
              <w:rPr>
                <w:rFonts w:cs="Times New Roman"/>
                <w:szCs w:val="24"/>
              </w:rPr>
            </w:pPr>
            <w:r w:rsidRPr="00F675F7">
              <w:rPr>
                <w:rFonts w:cs="Times New Roman"/>
                <w:szCs w:val="24"/>
              </w:rPr>
              <w:t>Applicable company policies and standards</w:t>
            </w:r>
          </w:p>
          <w:p w:rsidR="00FD1185" w:rsidRPr="00F675F7" w:rsidRDefault="00FD1185" w:rsidP="00E16883">
            <w:pPr>
              <w:numPr>
                <w:ilvl w:val="0"/>
                <w:numId w:val="34"/>
              </w:numPr>
              <w:spacing w:after="0" w:line="238" w:lineRule="auto"/>
              <w:ind w:hanging="358"/>
              <w:rPr>
                <w:rFonts w:cs="Times New Roman"/>
                <w:szCs w:val="24"/>
              </w:rPr>
            </w:pPr>
            <w:r w:rsidRPr="00F675F7">
              <w:rPr>
                <w:rFonts w:cs="Times New Roman"/>
                <w:szCs w:val="24"/>
              </w:rPr>
              <w:t>Nature of injuries/medical emergency</w:t>
            </w:r>
          </w:p>
          <w:p w:rsidR="00FD1185" w:rsidRPr="00F675F7" w:rsidRDefault="00FD1185" w:rsidP="00E16883">
            <w:pPr>
              <w:numPr>
                <w:ilvl w:val="0"/>
                <w:numId w:val="34"/>
              </w:numPr>
              <w:spacing w:after="0" w:line="238" w:lineRule="auto"/>
              <w:ind w:hanging="358"/>
              <w:rPr>
                <w:rFonts w:cs="Times New Roman"/>
                <w:szCs w:val="24"/>
              </w:rPr>
            </w:pPr>
            <w:r w:rsidRPr="00F675F7">
              <w:rPr>
                <w:rFonts w:cs="Times New Roman"/>
                <w:szCs w:val="24"/>
              </w:rPr>
              <w:t>Appropriate treatment and equipment</w:t>
            </w:r>
          </w:p>
          <w:p w:rsidR="00FD1185" w:rsidRPr="00F675F7" w:rsidRDefault="00FD1185" w:rsidP="00E16883">
            <w:pPr>
              <w:numPr>
                <w:ilvl w:val="0"/>
                <w:numId w:val="34"/>
              </w:numPr>
              <w:spacing w:after="0" w:line="259" w:lineRule="auto"/>
              <w:ind w:hanging="358"/>
              <w:rPr>
                <w:rFonts w:cs="Times New Roman"/>
                <w:szCs w:val="24"/>
              </w:rPr>
            </w:pPr>
            <w:r w:rsidRPr="00F675F7">
              <w:rPr>
                <w:rFonts w:cs="Times New Roman"/>
                <w:szCs w:val="24"/>
              </w:rPr>
              <w:t>Context of the injury/medical emergency</w:t>
            </w:r>
          </w:p>
        </w:tc>
        <w:tc>
          <w:tcPr>
            <w:tcW w:w="2896" w:type="dxa"/>
            <w:vMerge w:val="restart"/>
            <w:tcBorders>
              <w:top w:val="single" w:sz="4" w:space="0" w:color="000000"/>
              <w:left w:val="single" w:sz="4" w:space="0" w:color="000000"/>
              <w:bottom w:val="nil"/>
              <w:right w:val="single" w:sz="4" w:space="0" w:color="000000"/>
            </w:tcBorders>
            <w:vAlign w:val="bottom"/>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evidence of nature and context of an</w:t>
            </w:r>
          </w:p>
        </w:tc>
      </w:tr>
      <w:tr w:rsidR="00FD1185" w:rsidRPr="00F675F7" w:rsidTr="00457F33">
        <w:trPr>
          <w:trHeight w:val="151"/>
        </w:trPr>
        <w:tc>
          <w:tcPr>
            <w:tcW w:w="2850" w:type="dxa"/>
            <w:tcBorders>
              <w:top w:val="single" w:sz="4" w:space="0" w:color="000000"/>
              <w:left w:val="single" w:sz="4" w:space="0" w:color="000000"/>
              <w:bottom w:val="nil"/>
              <w:right w:val="single" w:sz="4" w:space="0" w:color="000000"/>
            </w:tcBorders>
            <w:vAlign w:val="center"/>
          </w:tcPr>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nil"/>
              <w:right w:val="single" w:sz="4" w:space="0" w:color="000000"/>
            </w:tcBorders>
            <w:vAlign w:val="center"/>
          </w:tcPr>
          <w:p w:rsidR="00FD1185" w:rsidRPr="00F675F7" w:rsidRDefault="00FD1185" w:rsidP="005B072C">
            <w:pPr>
              <w:spacing w:after="0" w:line="259" w:lineRule="auto"/>
              <w:ind w:left="0" w:firstLine="0"/>
              <w:rPr>
                <w:rFonts w:cs="Times New Roman"/>
                <w:szCs w:val="24"/>
              </w:rPr>
            </w:pPr>
          </w:p>
        </w:tc>
        <w:tc>
          <w:tcPr>
            <w:tcW w:w="0" w:type="auto"/>
            <w:vMerge/>
            <w:tcBorders>
              <w:top w:val="nil"/>
              <w:left w:val="single" w:sz="4" w:space="0" w:color="000000"/>
              <w:bottom w:val="nil"/>
              <w:right w:val="single" w:sz="4" w:space="0" w:color="000000"/>
            </w:tcBorders>
          </w:tcPr>
          <w:p w:rsidR="00FD1185" w:rsidRPr="00F675F7" w:rsidRDefault="00FD1185" w:rsidP="005B072C">
            <w:pPr>
              <w:spacing w:after="0" w:line="259" w:lineRule="auto"/>
              <w:ind w:left="0" w:firstLine="0"/>
              <w:rPr>
                <w:rFonts w:cs="Times New Roman"/>
                <w:szCs w:val="24"/>
              </w:rPr>
            </w:pPr>
          </w:p>
        </w:tc>
      </w:tr>
      <w:tr w:rsidR="00FD1185" w:rsidRPr="00F675F7" w:rsidTr="00457F33">
        <w:trPr>
          <w:trHeight w:val="7386"/>
        </w:trPr>
        <w:tc>
          <w:tcPr>
            <w:tcW w:w="2850" w:type="dxa"/>
            <w:tcBorders>
              <w:top w:val="nil"/>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3.2 Demonstrate occupational first aid procedures</w:t>
            </w:r>
          </w:p>
        </w:tc>
        <w:tc>
          <w:tcPr>
            <w:tcW w:w="3322" w:type="dxa"/>
            <w:tcBorders>
              <w:top w:val="nil"/>
              <w:left w:val="single" w:sz="4" w:space="0" w:color="000000"/>
              <w:bottom w:val="single" w:sz="4" w:space="0" w:color="000000"/>
              <w:right w:val="single" w:sz="4" w:space="0" w:color="000000"/>
            </w:tcBorders>
          </w:tcPr>
          <w:p w:rsidR="00FD1185" w:rsidRPr="00F675F7" w:rsidRDefault="00FD1185" w:rsidP="00E16883">
            <w:pPr>
              <w:numPr>
                <w:ilvl w:val="0"/>
                <w:numId w:val="35"/>
              </w:numPr>
              <w:spacing w:after="0" w:line="259" w:lineRule="auto"/>
              <w:ind w:hanging="358"/>
              <w:rPr>
                <w:rFonts w:cs="Times New Roman"/>
                <w:szCs w:val="24"/>
              </w:rPr>
            </w:pPr>
            <w:r w:rsidRPr="00F675F7">
              <w:rPr>
                <w:rFonts w:cs="Times New Roman"/>
                <w:szCs w:val="24"/>
              </w:rPr>
              <w:t>Occupational first aid concept</w:t>
            </w:r>
          </w:p>
          <w:p w:rsidR="00FD1185" w:rsidRPr="00F675F7" w:rsidRDefault="00FD1185" w:rsidP="00E16883">
            <w:pPr>
              <w:numPr>
                <w:ilvl w:val="0"/>
                <w:numId w:val="35"/>
              </w:numPr>
              <w:spacing w:after="0" w:line="238" w:lineRule="auto"/>
              <w:ind w:hanging="358"/>
              <w:rPr>
                <w:rFonts w:cs="Times New Roman"/>
                <w:szCs w:val="24"/>
              </w:rPr>
            </w:pPr>
            <w:r w:rsidRPr="00F675F7">
              <w:rPr>
                <w:rFonts w:cs="Times New Roman"/>
                <w:szCs w:val="24"/>
              </w:rPr>
              <w:t>Identification and function of occupational first aid equipment</w:t>
            </w:r>
          </w:p>
          <w:p w:rsidR="00FD1185" w:rsidRPr="00F675F7" w:rsidRDefault="00FD1185" w:rsidP="00E16883">
            <w:pPr>
              <w:numPr>
                <w:ilvl w:val="0"/>
                <w:numId w:val="35"/>
              </w:numPr>
              <w:spacing w:after="0" w:line="259" w:lineRule="auto"/>
              <w:ind w:hanging="358"/>
              <w:rPr>
                <w:rFonts w:cs="Times New Roman"/>
                <w:szCs w:val="24"/>
              </w:rPr>
            </w:pPr>
            <w:r w:rsidRPr="00F675F7">
              <w:rPr>
                <w:rFonts w:cs="Times New Roman"/>
                <w:szCs w:val="24"/>
              </w:rPr>
              <w:t>Appropriate treatments</w:t>
            </w:r>
          </w:p>
          <w:p w:rsidR="00FD1185" w:rsidRPr="00F675F7" w:rsidRDefault="00FD1185" w:rsidP="00E16883">
            <w:pPr>
              <w:numPr>
                <w:ilvl w:val="0"/>
                <w:numId w:val="35"/>
              </w:numPr>
              <w:spacing w:after="0" w:line="239" w:lineRule="auto"/>
              <w:ind w:hanging="358"/>
              <w:rPr>
                <w:rFonts w:cs="Times New Roman"/>
                <w:szCs w:val="24"/>
              </w:rPr>
            </w:pPr>
            <w:r w:rsidRPr="00F675F7">
              <w:rPr>
                <w:rFonts w:cs="Times New Roman"/>
                <w:szCs w:val="24"/>
              </w:rPr>
              <w:t>Factors to consider when monitoring the condition of an injured person</w:t>
            </w:r>
          </w:p>
          <w:p w:rsidR="00FD1185" w:rsidRPr="00F675F7" w:rsidRDefault="00FD1185" w:rsidP="00E16883">
            <w:pPr>
              <w:numPr>
                <w:ilvl w:val="0"/>
                <w:numId w:val="35"/>
              </w:numPr>
              <w:spacing w:after="0" w:line="259" w:lineRule="auto"/>
              <w:ind w:hanging="358"/>
              <w:rPr>
                <w:rFonts w:cs="Times New Roman"/>
                <w:szCs w:val="24"/>
              </w:rPr>
            </w:pPr>
            <w:proofErr w:type="spellStart"/>
            <w:r w:rsidRPr="00F675F7">
              <w:rPr>
                <w:rFonts w:cs="Times New Roman"/>
                <w:szCs w:val="24"/>
              </w:rPr>
              <w:t>Prioritising</w:t>
            </w:r>
            <w:proofErr w:type="spellEnd"/>
            <w:r w:rsidRPr="00F675F7">
              <w:rPr>
                <w:rFonts w:cs="Times New Roman"/>
                <w:szCs w:val="24"/>
              </w:rPr>
              <w:t xml:space="preserve"> injuries</w:t>
            </w:r>
          </w:p>
          <w:p w:rsidR="00FD1185" w:rsidRPr="00F675F7" w:rsidRDefault="00FD1185" w:rsidP="00E16883">
            <w:pPr>
              <w:numPr>
                <w:ilvl w:val="0"/>
                <w:numId w:val="35"/>
              </w:numPr>
              <w:spacing w:after="0" w:line="238" w:lineRule="auto"/>
              <w:ind w:hanging="358"/>
              <w:rPr>
                <w:rFonts w:cs="Times New Roman"/>
                <w:szCs w:val="24"/>
              </w:rPr>
            </w:pPr>
            <w:r w:rsidRPr="00F675F7">
              <w:rPr>
                <w:rFonts w:cs="Times New Roman"/>
                <w:szCs w:val="24"/>
              </w:rPr>
              <w:t>Implications of the context of an injury on basic first aid treatment</w:t>
            </w:r>
          </w:p>
          <w:p w:rsidR="00FD1185" w:rsidRPr="00F675F7" w:rsidRDefault="00FD1185" w:rsidP="00E16883">
            <w:pPr>
              <w:numPr>
                <w:ilvl w:val="0"/>
                <w:numId w:val="35"/>
              </w:numPr>
              <w:spacing w:after="0" w:line="259" w:lineRule="auto"/>
              <w:ind w:hanging="358"/>
              <w:rPr>
                <w:rFonts w:cs="Times New Roman"/>
                <w:szCs w:val="24"/>
              </w:rPr>
            </w:pPr>
            <w:r w:rsidRPr="00F675F7">
              <w:rPr>
                <w:rFonts w:cs="Times New Roman"/>
                <w:szCs w:val="24"/>
              </w:rPr>
              <w:t xml:space="preserve">Implications of </w:t>
            </w:r>
            <w:r w:rsidRPr="00F675F7">
              <w:rPr>
                <w:rFonts w:cs="Times New Roman"/>
                <w:b/>
                <w:szCs w:val="24"/>
              </w:rPr>
              <w:t>NOT</w:t>
            </w:r>
          </w:p>
          <w:p w:rsidR="00FD1185" w:rsidRPr="00F675F7" w:rsidRDefault="00FD1185" w:rsidP="005B072C">
            <w:pPr>
              <w:spacing w:after="0" w:line="239" w:lineRule="auto"/>
              <w:ind w:left="359" w:firstLine="0"/>
              <w:rPr>
                <w:rFonts w:cs="Times New Roman"/>
                <w:szCs w:val="24"/>
              </w:rPr>
            </w:pPr>
            <w:proofErr w:type="spellStart"/>
            <w:r w:rsidRPr="00F675F7">
              <w:rPr>
                <w:rFonts w:cs="Times New Roman"/>
                <w:szCs w:val="24"/>
              </w:rPr>
              <w:t>prioritising</w:t>
            </w:r>
            <w:proofErr w:type="spellEnd"/>
            <w:r w:rsidRPr="00F675F7">
              <w:rPr>
                <w:rFonts w:cs="Times New Roman"/>
                <w:szCs w:val="24"/>
              </w:rPr>
              <w:t xml:space="preserve"> injuries if there are more than one</w:t>
            </w:r>
          </w:p>
          <w:p w:rsidR="00FD1185" w:rsidRPr="00F675F7" w:rsidRDefault="00FD1185" w:rsidP="00E16883">
            <w:pPr>
              <w:numPr>
                <w:ilvl w:val="0"/>
                <w:numId w:val="35"/>
              </w:numPr>
              <w:spacing w:after="0" w:line="259" w:lineRule="auto"/>
              <w:ind w:hanging="358"/>
              <w:rPr>
                <w:rFonts w:cs="Times New Roman"/>
                <w:szCs w:val="24"/>
              </w:rPr>
            </w:pPr>
            <w:r w:rsidRPr="00F675F7">
              <w:rPr>
                <w:rFonts w:cs="Times New Roman"/>
                <w:szCs w:val="24"/>
              </w:rPr>
              <w:t>Procedures for demonstrating</w:t>
            </w:r>
          </w:p>
          <w:p w:rsidR="00FD1185" w:rsidRPr="00F675F7" w:rsidRDefault="00FD1185" w:rsidP="005B072C">
            <w:pPr>
              <w:spacing w:after="0" w:line="259" w:lineRule="auto"/>
              <w:ind w:left="359" w:firstLine="0"/>
              <w:rPr>
                <w:rFonts w:cs="Times New Roman"/>
                <w:szCs w:val="24"/>
              </w:rPr>
            </w:pPr>
            <w:r w:rsidRPr="00F675F7">
              <w:rPr>
                <w:rFonts w:cs="Times New Roman"/>
                <w:szCs w:val="24"/>
              </w:rPr>
              <w:t>first aid</w:t>
            </w:r>
          </w:p>
          <w:p w:rsidR="00FD1185" w:rsidRPr="00F675F7" w:rsidRDefault="00FD1185" w:rsidP="00E16883">
            <w:pPr>
              <w:numPr>
                <w:ilvl w:val="0"/>
                <w:numId w:val="35"/>
              </w:numPr>
              <w:spacing w:after="0" w:line="238" w:lineRule="auto"/>
              <w:ind w:hanging="358"/>
              <w:rPr>
                <w:rFonts w:cs="Times New Roman"/>
                <w:szCs w:val="24"/>
              </w:rPr>
            </w:pPr>
            <w:r w:rsidRPr="00F675F7">
              <w:rPr>
                <w:rFonts w:cs="Times New Roman"/>
                <w:szCs w:val="24"/>
              </w:rPr>
              <w:t>Procedures for monitoring the condition of an injured person</w:t>
            </w:r>
          </w:p>
          <w:p w:rsidR="00FD1185" w:rsidRPr="00F675F7" w:rsidRDefault="00FD1185" w:rsidP="00E16883">
            <w:pPr>
              <w:numPr>
                <w:ilvl w:val="0"/>
                <w:numId w:val="35"/>
              </w:numPr>
              <w:spacing w:after="0" w:line="259" w:lineRule="auto"/>
              <w:ind w:hanging="358"/>
              <w:rPr>
                <w:rFonts w:cs="Times New Roman"/>
                <w:szCs w:val="24"/>
              </w:rPr>
            </w:pPr>
            <w:r w:rsidRPr="00F675F7">
              <w:rPr>
                <w:rFonts w:cs="Times New Roman"/>
                <w:szCs w:val="24"/>
              </w:rPr>
              <w:t>Procedures for handing over injured person to medical personnel</w:t>
            </w:r>
          </w:p>
        </w:tc>
        <w:tc>
          <w:tcPr>
            <w:tcW w:w="2896" w:type="dxa"/>
            <w:tcBorders>
              <w:top w:val="nil"/>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injury/medical emergency</w:t>
            </w:r>
          </w:p>
          <w:p w:rsidR="00FD1185" w:rsidRPr="00F675F7" w:rsidRDefault="00FD1185" w:rsidP="005B072C">
            <w:pPr>
              <w:spacing w:after="0" w:line="239" w:lineRule="auto"/>
              <w:ind w:left="1" w:firstLine="0"/>
              <w:rPr>
                <w:rFonts w:cs="Times New Roman"/>
                <w:szCs w:val="24"/>
              </w:rPr>
            </w:pPr>
            <w:r w:rsidRPr="00F675F7">
              <w:rPr>
                <w:rFonts w:cs="Times New Roman"/>
                <w:szCs w:val="24"/>
              </w:rPr>
              <w:t>Performance evidence of demonstrating first aid procedures</w:t>
            </w:r>
          </w:p>
          <w:p w:rsidR="00FD1185" w:rsidRPr="00F675F7" w:rsidRDefault="00FD1185" w:rsidP="005B072C">
            <w:pPr>
              <w:spacing w:after="0" w:line="239" w:lineRule="auto"/>
              <w:ind w:left="1" w:firstLine="0"/>
              <w:rPr>
                <w:rFonts w:cs="Times New Roman"/>
                <w:szCs w:val="24"/>
              </w:rPr>
            </w:pPr>
            <w:r w:rsidRPr="00F675F7">
              <w:rPr>
                <w:rFonts w:cs="Times New Roman"/>
                <w:szCs w:val="24"/>
              </w:rPr>
              <w:t>Performance evidence of monitoring the condition of an injured person</w:t>
            </w:r>
          </w:p>
          <w:p w:rsidR="00FD1185" w:rsidRPr="00F675F7" w:rsidRDefault="00FD1185" w:rsidP="005B072C">
            <w:pPr>
              <w:spacing w:after="0" w:line="239" w:lineRule="auto"/>
              <w:ind w:left="1" w:firstLine="0"/>
              <w:rPr>
                <w:rFonts w:cs="Times New Roman"/>
                <w:szCs w:val="24"/>
              </w:rPr>
            </w:pPr>
            <w:r w:rsidRPr="00F675F7">
              <w:rPr>
                <w:rFonts w:cs="Times New Roman"/>
                <w:szCs w:val="24"/>
              </w:rPr>
              <w:t>Performance evidence of handing over injured person to medical personnel</w:t>
            </w:r>
          </w:p>
          <w:p w:rsidR="00FD1185" w:rsidRPr="00F675F7" w:rsidRDefault="00FD1185" w:rsidP="005B072C">
            <w:pPr>
              <w:spacing w:after="0" w:line="259" w:lineRule="auto"/>
              <w:ind w:left="1" w:firstLine="0"/>
              <w:rPr>
                <w:rFonts w:cs="Times New Roman"/>
                <w:szCs w:val="24"/>
              </w:rPr>
            </w:pPr>
            <w:r w:rsidRPr="00F675F7">
              <w:rPr>
                <w:rFonts w:cs="Times New Roman"/>
                <w:szCs w:val="24"/>
              </w:rPr>
              <w:t>Performance evidence of completing first aid report</w:t>
            </w:r>
          </w:p>
        </w:tc>
      </w:tr>
      <w:tr w:rsidR="00FD1185" w:rsidRPr="00F675F7" w:rsidTr="00457F33">
        <w:trPr>
          <w:trHeight w:val="233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3.3 Complete incident report</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36"/>
              </w:numPr>
              <w:spacing w:after="0" w:line="238" w:lineRule="auto"/>
              <w:ind w:hanging="358"/>
              <w:rPr>
                <w:rFonts w:cs="Times New Roman"/>
                <w:szCs w:val="24"/>
              </w:rPr>
            </w:pPr>
            <w:r w:rsidRPr="00F675F7">
              <w:rPr>
                <w:rFonts w:cs="Times New Roman"/>
                <w:szCs w:val="24"/>
              </w:rPr>
              <w:t>Condition of the injured person</w:t>
            </w:r>
          </w:p>
          <w:p w:rsidR="00FD1185" w:rsidRPr="00F675F7" w:rsidRDefault="00FD1185" w:rsidP="00E16883">
            <w:pPr>
              <w:numPr>
                <w:ilvl w:val="0"/>
                <w:numId w:val="36"/>
              </w:numPr>
              <w:spacing w:after="0" w:line="259" w:lineRule="auto"/>
              <w:ind w:hanging="358"/>
              <w:rPr>
                <w:rFonts w:cs="Times New Roman"/>
                <w:szCs w:val="24"/>
              </w:rPr>
            </w:pPr>
            <w:r w:rsidRPr="00F675F7">
              <w:rPr>
                <w:rFonts w:cs="Times New Roman"/>
                <w:szCs w:val="24"/>
              </w:rPr>
              <w:t>Incident reporting</w:t>
            </w:r>
          </w:p>
          <w:p w:rsidR="00FD1185" w:rsidRPr="00F675F7" w:rsidRDefault="00FD1185" w:rsidP="00E16883">
            <w:pPr>
              <w:numPr>
                <w:ilvl w:val="0"/>
                <w:numId w:val="36"/>
              </w:numPr>
              <w:spacing w:after="0" w:line="259" w:lineRule="auto"/>
              <w:ind w:hanging="358"/>
              <w:rPr>
                <w:rFonts w:cs="Times New Roman"/>
                <w:szCs w:val="24"/>
              </w:rPr>
            </w:pPr>
            <w:r w:rsidRPr="00F675F7">
              <w:rPr>
                <w:rFonts w:cs="Times New Roman"/>
                <w:szCs w:val="24"/>
              </w:rPr>
              <w:t>Appropriate personnel</w:t>
            </w:r>
          </w:p>
          <w:p w:rsidR="00FD1185" w:rsidRPr="00F675F7" w:rsidRDefault="00FD1185" w:rsidP="00E16883">
            <w:pPr>
              <w:numPr>
                <w:ilvl w:val="0"/>
                <w:numId w:val="36"/>
              </w:numPr>
              <w:spacing w:after="0" w:line="259" w:lineRule="auto"/>
              <w:ind w:hanging="358"/>
              <w:rPr>
                <w:rFonts w:cs="Times New Roman"/>
                <w:szCs w:val="24"/>
              </w:rPr>
            </w:pPr>
            <w:r w:rsidRPr="00F675F7">
              <w:rPr>
                <w:rFonts w:cs="Times New Roman"/>
                <w:szCs w:val="24"/>
              </w:rPr>
              <w:t>Procedures for completing incident report</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p>
        </w:tc>
      </w:tr>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0" w:line="259" w:lineRule="auto"/>
              <w:ind w:left="0" w:firstLine="0"/>
              <w:rPr>
                <w:rFonts w:cs="Times New Roman"/>
                <w:szCs w:val="24"/>
              </w:rPr>
            </w:pPr>
            <w:r w:rsidRPr="00F675F7">
              <w:rPr>
                <w:rFonts w:cs="Times New Roman"/>
                <w:b/>
                <w:szCs w:val="24"/>
              </w:rPr>
              <w:t>Learning Outcome 4:</w:t>
            </w:r>
          </w:p>
          <w:p w:rsidR="00FD1185" w:rsidRPr="00F675F7" w:rsidRDefault="00FD1185" w:rsidP="005B072C">
            <w:pPr>
              <w:spacing w:after="0" w:line="259" w:lineRule="auto"/>
              <w:ind w:left="0" w:firstLine="0"/>
              <w:rPr>
                <w:rFonts w:cs="Times New Roman"/>
                <w:szCs w:val="24"/>
              </w:rPr>
            </w:pPr>
            <w:r w:rsidRPr="00F675F7">
              <w:rPr>
                <w:rFonts w:cs="Times New Roman"/>
                <w:szCs w:val="24"/>
              </w:rPr>
              <w:t>Comply with site emergency plans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520"/>
        </w:trPr>
        <w:tc>
          <w:tcPr>
            <w:tcW w:w="2850"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0" w:firstLine="0"/>
              <w:rPr>
                <w:rFonts w:cs="Times New Roman"/>
                <w:szCs w:val="24"/>
              </w:rPr>
            </w:pPr>
            <w:r w:rsidRPr="00F675F7">
              <w:rPr>
                <w:rFonts w:cs="Times New Roman"/>
                <w:szCs w:val="24"/>
              </w:rPr>
              <w:t>4.1 Prepare for emergencies</w:t>
            </w:r>
          </w:p>
        </w:tc>
        <w:tc>
          <w:tcPr>
            <w:tcW w:w="3322" w:type="dxa"/>
            <w:vMerge w:val="restart"/>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37"/>
              </w:numPr>
              <w:spacing w:after="0" w:line="240" w:lineRule="auto"/>
              <w:ind w:hanging="358"/>
              <w:rPr>
                <w:rFonts w:cs="Times New Roman"/>
                <w:szCs w:val="24"/>
              </w:rPr>
            </w:pPr>
            <w:r w:rsidRPr="00F675F7">
              <w:rPr>
                <w:rFonts w:cs="Times New Roman"/>
                <w:szCs w:val="24"/>
              </w:rPr>
              <w:t>Company policies and procedures</w:t>
            </w:r>
          </w:p>
          <w:p w:rsidR="00FD1185" w:rsidRPr="00F675F7" w:rsidRDefault="00FD1185" w:rsidP="00E16883">
            <w:pPr>
              <w:numPr>
                <w:ilvl w:val="0"/>
                <w:numId w:val="37"/>
              </w:numPr>
              <w:spacing w:after="0" w:line="323" w:lineRule="auto"/>
              <w:ind w:hanging="358"/>
              <w:rPr>
                <w:rFonts w:cs="Times New Roman"/>
                <w:szCs w:val="24"/>
              </w:rPr>
            </w:pPr>
            <w:r w:rsidRPr="00F675F7">
              <w:rPr>
                <w:rFonts w:cs="Times New Roman"/>
                <w:szCs w:val="24"/>
              </w:rPr>
              <w:lastRenderedPageBreak/>
              <w:t xml:space="preserve">Site emergency response plans </w:t>
            </w:r>
            <w:r w:rsidRPr="00F675F7">
              <w:rPr>
                <w:rFonts w:cs="Times New Roman"/>
                <w:noProof/>
                <w:szCs w:val="24"/>
              </w:rPr>
              <w:drawing>
                <wp:inline distT="0" distB="0" distL="0" distR="0" wp14:anchorId="792B4AD9" wp14:editId="0CE365B0">
                  <wp:extent cx="237744" cy="169164"/>
                  <wp:effectExtent l="0" t="0" r="0" b="0"/>
                  <wp:docPr id="1960" name="Picture 1960"/>
                  <wp:cNvGraphicFramePr/>
                  <a:graphic xmlns:a="http://schemas.openxmlformats.org/drawingml/2006/main">
                    <a:graphicData uri="http://schemas.openxmlformats.org/drawingml/2006/picture">
                      <pic:pic xmlns:pic="http://schemas.openxmlformats.org/drawingml/2006/picture">
                        <pic:nvPicPr>
                          <pic:cNvPr id="1960" name="Picture 1960"/>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evacuation routes </w:t>
            </w:r>
            <w:r w:rsidRPr="00F675F7">
              <w:rPr>
                <w:rFonts w:cs="Times New Roman"/>
                <w:noProof/>
                <w:szCs w:val="24"/>
              </w:rPr>
              <w:drawing>
                <wp:inline distT="0" distB="0" distL="0" distR="0" wp14:anchorId="0AC0D859" wp14:editId="233885C8">
                  <wp:extent cx="237744" cy="169164"/>
                  <wp:effectExtent l="0" t="0" r="0" b="0"/>
                  <wp:docPr id="1966" name="Picture 1966"/>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procedures </w:t>
            </w:r>
            <w:r w:rsidRPr="00F675F7">
              <w:rPr>
                <w:rFonts w:cs="Times New Roman"/>
                <w:noProof/>
                <w:szCs w:val="24"/>
              </w:rPr>
              <w:drawing>
                <wp:inline distT="0" distB="0" distL="0" distR="0" wp14:anchorId="4A710D04" wp14:editId="6E0D379B">
                  <wp:extent cx="237744" cy="169164"/>
                  <wp:effectExtent l="0" t="0" r="0" b="0"/>
                  <wp:docPr id="1971" name="Picture 1971"/>
                  <wp:cNvGraphicFramePr/>
                  <a:graphic xmlns:a="http://schemas.openxmlformats.org/drawingml/2006/main">
                    <a:graphicData uri="http://schemas.openxmlformats.org/drawingml/2006/picture">
                      <pic:pic xmlns:pic="http://schemas.openxmlformats.org/drawingml/2006/picture">
                        <pic:nvPicPr>
                          <pic:cNvPr id="1971" name="Picture 1971"/>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contact protocol</w:t>
            </w:r>
          </w:p>
          <w:p w:rsidR="00FD1185" w:rsidRPr="00F675F7" w:rsidRDefault="00FD1185" w:rsidP="00E16883">
            <w:pPr>
              <w:numPr>
                <w:ilvl w:val="0"/>
                <w:numId w:val="37"/>
              </w:numPr>
              <w:spacing w:after="0" w:line="240" w:lineRule="auto"/>
              <w:ind w:hanging="358"/>
              <w:rPr>
                <w:rFonts w:cs="Times New Roman"/>
                <w:szCs w:val="24"/>
              </w:rPr>
            </w:pPr>
            <w:r w:rsidRPr="00F675F7">
              <w:rPr>
                <w:rFonts w:cs="Times New Roman"/>
                <w:szCs w:val="24"/>
              </w:rPr>
              <w:t>Types of fire, i.e. class A, B, C, and D</w:t>
            </w:r>
          </w:p>
          <w:p w:rsidR="00FD1185" w:rsidRPr="00F675F7" w:rsidRDefault="00FD1185" w:rsidP="00E16883">
            <w:pPr>
              <w:numPr>
                <w:ilvl w:val="0"/>
                <w:numId w:val="37"/>
              </w:numPr>
              <w:spacing w:after="0" w:line="259" w:lineRule="auto"/>
              <w:ind w:hanging="358"/>
              <w:rPr>
                <w:rFonts w:cs="Times New Roman"/>
                <w:szCs w:val="24"/>
              </w:rPr>
            </w:pPr>
            <w:r w:rsidRPr="00F675F7">
              <w:rPr>
                <w:rFonts w:cs="Times New Roman"/>
                <w:szCs w:val="24"/>
              </w:rPr>
              <w:t>Types of fire extinguishers</w:t>
            </w:r>
          </w:p>
          <w:p w:rsidR="00FD1185" w:rsidRPr="00F675F7" w:rsidRDefault="00FD1185" w:rsidP="00E16883">
            <w:pPr>
              <w:numPr>
                <w:ilvl w:val="0"/>
                <w:numId w:val="37"/>
              </w:numPr>
              <w:spacing w:after="0" w:line="240" w:lineRule="auto"/>
              <w:ind w:hanging="358"/>
              <w:rPr>
                <w:rFonts w:cs="Times New Roman"/>
                <w:szCs w:val="24"/>
              </w:rPr>
            </w:pPr>
            <w:r w:rsidRPr="00F675F7">
              <w:rPr>
                <w:rFonts w:cs="Times New Roman"/>
                <w:szCs w:val="24"/>
              </w:rPr>
              <w:t>Identification and assessment of potential hazards and risks on work site</w:t>
            </w:r>
          </w:p>
          <w:p w:rsidR="00FD1185" w:rsidRPr="00F675F7" w:rsidRDefault="00FD1185" w:rsidP="00E16883">
            <w:pPr>
              <w:numPr>
                <w:ilvl w:val="0"/>
                <w:numId w:val="37"/>
              </w:numPr>
              <w:spacing w:after="0" w:line="240" w:lineRule="auto"/>
              <w:ind w:hanging="358"/>
              <w:rPr>
                <w:rFonts w:cs="Times New Roman"/>
                <w:szCs w:val="24"/>
              </w:rPr>
            </w:pPr>
            <w:r w:rsidRPr="00F675F7">
              <w:rPr>
                <w:rFonts w:cs="Times New Roman"/>
                <w:szCs w:val="24"/>
              </w:rPr>
              <w:t>Location of emergency response equipment, such as fire extinguishers and first aid</w:t>
            </w:r>
          </w:p>
          <w:p w:rsidR="00FD1185" w:rsidRPr="00F675F7" w:rsidRDefault="00FD1185" w:rsidP="005B072C">
            <w:pPr>
              <w:spacing w:after="0" w:line="239" w:lineRule="auto"/>
              <w:ind w:left="359" w:firstLine="0"/>
              <w:rPr>
                <w:rFonts w:cs="Times New Roman"/>
                <w:szCs w:val="24"/>
              </w:rPr>
            </w:pPr>
            <w:r w:rsidRPr="00F675F7">
              <w:rPr>
                <w:rFonts w:cs="Times New Roman"/>
                <w:szCs w:val="24"/>
              </w:rPr>
              <w:t>kits/stations and how to use them</w:t>
            </w:r>
          </w:p>
          <w:p w:rsidR="00FD1185" w:rsidRPr="00F675F7" w:rsidRDefault="00FD1185" w:rsidP="00E16883">
            <w:pPr>
              <w:numPr>
                <w:ilvl w:val="0"/>
                <w:numId w:val="37"/>
              </w:numPr>
              <w:spacing w:after="0" w:line="259" w:lineRule="auto"/>
              <w:ind w:hanging="358"/>
              <w:rPr>
                <w:rFonts w:cs="Times New Roman"/>
                <w:szCs w:val="24"/>
              </w:rPr>
            </w:pPr>
            <w:r w:rsidRPr="00F675F7">
              <w:rPr>
                <w:rFonts w:cs="Times New Roman"/>
                <w:szCs w:val="24"/>
              </w:rPr>
              <w:t>Inspection requirements for safety equipment and supplies</w:t>
            </w:r>
          </w:p>
        </w:tc>
        <w:tc>
          <w:tcPr>
            <w:tcW w:w="2896"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1" w:firstLine="0"/>
              <w:rPr>
                <w:rFonts w:cs="Times New Roman"/>
                <w:szCs w:val="24"/>
              </w:rPr>
            </w:pPr>
            <w:r w:rsidRPr="00F675F7">
              <w:rPr>
                <w:rFonts w:cs="Times New Roman"/>
                <w:szCs w:val="24"/>
              </w:rPr>
              <w:lastRenderedPageBreak/>
              <w:t>Written and/or oral evidence</w:t>
            </w:r>
          </w:p>
        </w:tc>
      </w:tr>
      <w:tr w:rsidR="00FD1185" w:rsidRPr="00F675F7" w:rsidTr="00457F33">
        <w:trPr>
          <w:trHeight w:val="631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4.2 Respond to emergencies</w:t>
            </w:r>
          </w:p>
        </w:tc>
        <w:tc>
          <w:tcPr>
            <w:tcW w:w="0" w:type="auto"/>
            <w:vMerge/>
            <w:tcBorders>
              <w:top w:val="nil"/>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right="475" w:firstLine="0"/>
              <w:rPr>
                <w:rFonts w:cs="Times New Roman"/>
                <w:szCs w:val="24"/>
              </w:rPr>
            </w:pPr>
            <w:r w:rsidRPr="00F675F7">
              <w:rPr>
                <w:rFonts w:cs="Times New Roman"/>
                <w:szCs w:val="24"/>
              </w:rPr>
              <w:t>Performance evidence of responding to simulated emergencies</w:t>
            </w:r>
          </w:p>
        </w:tc>
      </w:tr>
    </w:tbl>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229" w:right="111" w:firstLine="0"/>
        <w:rPr>
          <w:rFonts w:cs="Times New Roman"/>
          <w:szCs w:val="24"/>
        </w:rPr>
      </w:pPr>
    </w:p>
    <w:tbl>
      <w:tblPr>
        <w:tblStyle w:val="TableGrid"/>
        <w:tblW w:w="9069" w:type="dxa"/>
        <w:tblInd w:w="83" w:type="dxa"/>
        <w:tblCellMar>
          <w:top w:w="10" w:type="dxa"/>
          <w:right w:w="76" w:type="dxa"/>
        </w:tblCellMar>
        <w:tblLook w:val="04A0" w:firstRow="1" w:lastRow="0" w:firstColumn="1" w:lastColumn="0" w:noHBand="0" w:noVBand="1"/>
      </w:tblPr>
      <w:tblGrid>
        <w:gridCol w:w="2850"/>
        <w:gridCol w:w="466"/>
        <w:gridCol w:w="2856"/>
        <w:gridCol w:w="2897"/>
      </w:tblGrid>
      <w:tr w:rsidR="00FD1185" w:rsidRPr="00F675F7" w:rsidTr="00457F33">
        <w:trPr>
          <w:trHeight w:val="906"/>
        </w:trPr>
        <w:tc>
          <w:tcPr>
            <w:tcW w:w="9069"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5:</w:t>
            </w:r>
          </w:p>
          <w:p w:rsidR="00FD1185" w:rsidRPr="00F675F7" w:rsidRDefault="00FD1185" w:rsidP="005B072C">
            <w:pPr>
              <w:spacing w:after="0" w:line="259" w:lineRule="auto"/>
              <w:ind w:left="0" w:firstLine="0"/>
              <w:rPr>
                <w:rFonts w:cs="Times New Roman"/>
                <w:szCs w:val="24"/>
              </w:rPr>
            </w:pPr>
            <w:r w:rsidRPr="00F675F7">
              <w:rPr>
                <w:rFonts w:cs="Times New Roman"/>
                <w:szCs w:val="24"/>
              </w:rPr>
              <w:t>Maintain environmental awareness</w:t>
            </w: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gridSpan w:val="2"/>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164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5.1 Describe general environmental values</w:t>
            </w:r>
          </w:p>
        </w:tc>
        <w:tc>
          <w:tcPr>
            <w:tcW w:w="3322" w:type="dxa"/>
            <w:gridSpan w:val="2"/>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38"/>
              </w:numPr>
              <w:spacing w:after="126" w:line="259" w:lineRule="auto"/>
              <w:ind w:hanging="358"/>
              <w:rPr>
                <w:rFonts w:cs="Times New Roman"/>
                <w:szCs w:val="24"/>
              </w:rPr>
            </w:pPr>
            <w:r w:rsidRPr="00F675F7">
              <w:rPr>
                <w:rFonts w:cs="Times New Roman"/>
                <w:szCs w:val="24"/>
              </w:rPr>
              <w:t>Habitat and ecological values</w:t>
            </w:r>
          </w:p>
          <w:p w:rsidR="00FD1185" w:rsidRPr="00F675F7" w:rsidRDefault="00FD1185" w:rsidP="00E16883">
            <w:pPr>
              <w:numPr>
                <w:ilvl w:val="0"/>
                <w:numId w:val="38"/>
              </w:numPr>
              <w:spacing w:after="168" w:line="238" w:lineRule="auto"/>
              <w:ind w:hanging="358"/>
              <w:rPr>
                <w:rFonts w:cs="Times New Roman"/>
                <w:szCs w:val="24"/>
              </w:rPr>
            </w:pPr>
            <w:r w:rsidRPr="00F675F7">
              <w:rPr>
                <w:rFonts w:cs="Times New Roman"/>
                <w:szCs w:val="24"/>
              </w:rPr>
              <w:t>Impacts and potential hazards to humans</w:t>
            </w:r>
          </w:p>
          <w:p w:rsidR="00FD1185" w:rsidRPr="00F675F7" w:rsidRDefault="00FD1185" w:rsidP="00E16883">
            <w:pPr>
              <w:numPr>
                <w:ilvl w:val="0"/>
                <w:numId w:val="38"/>
              </w:numPr>
              <w:spacing w:after="0" w:line="259" w:lineRule="auto"/>
              <w:ind w:hanging="358"/>
              <w:rPr>
                <w:rFonts w:cs="Times New Roman"/>
                <w:szCs w:val="24"/>
              </w:rPr>
            </w:pPr>
            <w:r w:rsidRPr="00F675F7">
              <w:rPr>
                <w:rFonts w:cs="Times New Roman"/>
                <w:szCs w:val="24"/>
              </w:rPr>
              <w:t>Endangered species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evidence</w:t>
            </w:r>
          </w:p>
        </w:tc>
      </w:tr>
      <w:tr w:rsidR="00FD1185" w:rsidRPr="00F675F7" w:rsidTr="00457F33">
        <w:trPr>
          <w:trHeight w:val="2801"/>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5.2 Describe general environmental impacts</w:t>
            </w:r>
          </w:p>
        </w:tc>
        <w:tc>
          <w:tcPr>
            <w:tcW w:w="3322" w:type="dxa"/>
            <w:gridSpan w:val="2"/>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39"/>
              </w:numPr>
              <w:spacing w:after="165" w:line="240" w:lineRule="auto"/>
              <w:ind w:hanging="358"/>
              <w:rPr>
                <w:rFonts w:cs="Times New Roman"/>
                <w:szCs w:val="24"/>
              </w:rPr>
            </w:pPr>
            <w:r w:rsidRPr="00F675F7">
              <w:rPr>
                <w:rFonts w:cs="Times New Roman"/>
                <w:szCs w:val="24"/>
              </w:rPr>
              <w:t>Global warming, carbon emissions</w:t>
            </w:r>
          </w:p>
          <w:p w:rsidR="00FD1185" w:rsidRPr="00F675F7" w:rsidRDefault="00FD1185" w:rsidP="00E16883">
            <w:pPr>
              <w:numPr>
                <w:ilvl w:val="0"/>
                <w:numId w:val="39"/>
              </w:numPr>
              <w:spacing w:after="119" w:line="259" w:lineRule="auto"/>
              <w:ind w:hanging="358"/>
              <w:rPr>
                <w:rFonts w:cs="Times New Roman"/>
                <w:szCs w:val="24"/>
              </w:rPr>
            </w:pPr>
            <w:r w:rsidRPr="00F675F7">
              <w:rPr>
                <w:rFonts w:cs="Times New Roman"/>
                <w:szCs w:val="24"/>
              </w:rPr>
              <w:t>Pollution</w:t>
            </w:r>
          </w:p>
          <w:p w:rsidR="00FD1185" w:rsidRPr="00F675F7" w:rsidRDefault="00FD1185" w:rsidP="00E16883">
            <w:pPr>
              <w:numPr>
                <w:ilvl w:val="0"/>
                <w:numId w:val="39"/>
              </w:numPr>
              <w:spacing w:after="115" w:line="259" w:lineRule="auto"/>
              <w:ind w:hanging="358"/>
              <w:rPr>
                <w:rFonts w:cs="Times New Roman"/>
                <w:szCs w:val="24"/>
              </w:rPr>
            </w:pPr>
            <w:r w:rsidRPr="00F675F7">
              <w:rPr>
                <w:rFonts w:cs="Times New Roman"/>
                <w:szCs w:val="24"/>
              </w:rPr>
              <w:t>Sedimentation</w:t>
            </w:r>
          </w:p>
          <w:p w:rsidR="00FD1185" w:rsidRPr="00F675F7" w:rsidRDefault="00FD1185" w:rsidP="00E16883">
            <w:pPr>
              <w:numPr>
                <w:ilvl w:val="0"/>
                <w:numId w:val="39"/>
              </w:numPr>
              <w:spacing w:after="120" w:line="259" w:lineRule="auto"/>
              <w:ind w:hanging="358"/>
              <w:rPr>
                <w:rFonts w:cs="Times New Roman"/>
                <w:szCs w:val="24"/>
              </w:rPr>
            </w:pPr>
            <w:r w:rsidRPr="00F675F7">
              <w:rPr>
                <w:rFonts w:cs="Times New Roman"/>
                <w:szCs w:val="24"/>
              </w:rPr>
              <w:t>Dust</w:t>
            </w:r>
          </w:p>
          <w:p w:rsidR="00FD1185" w:rsidRPr="00F675F7" w:rsidRDefault="00FD1185" w:rsidP="00E16883">
            <w:pPr>
              <w:numPr>
                <w:ilvl w:val="0"/>
                <w:numId w:val="39"/>
              </w:numPr>
              <w:spacing w:after="118" w:line="259" w:lineRule="auto"/>
              <w:ind w:hanging="358"/>
              <w:rPr>
                <w:rFonts w:cs="Times New Roman"/>
                <w:szCs w:val="24"/>
              </w:rPr>
            </w:pPr>
            <w:r w:rsidRPr="00F675F7">
              <w:rPr>
                <w:rFonts w:cs="Times New Roman"/>
                <w:szCs w:val="24"/>
              </w:rPr>
              <w:t>Habitat reduction</w:t>
            </w:r>
          </w:p>
          <w:p w:rsidR="00FD1185" w:rsidRPr="00F675F7" w:rsidRDefault="00FD1185" w:rsidP="00E16883">
            <w:pPr>
              <w:numPr>
                <w:ilvl w:val="0"/>
                <w:numId w:val="39"/>
              </w:numPr>
              <w:spacing w:after="0" w:line="259" w:lineRule="auto"/>
              <w:ind w:hanging="358"/>
              <w:rPr>
                <w:rFonts w:cs="Times New Roman"/>
                <w:szCs w:val="24"/>
              </w:rPr>
            </w:pPr>
            <w:r w:rsidRPr="00F675F7">
              <w:rPr>
                <w:rFonts w:cs="Times New Roman"/>
                <w:szCs w:val="24"/>
              </w:rPr>
              <w:t>Habitat degradation</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evidence</w:t>
            </w:r>
          </w:p>
        </w:tc>
      </w:tr>
      <w:tr w:rsidR="00FD1185" w:rsidRPr="00F675F7" w:rsidTr="00457F33">
        <w:trPr>
          <w:trHeight w:val="412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5.3 Describe and demonstrate spill control techniques</w:t>
            </w:r>
          </w:p>
        </w:tc>
        <w:tc>
          <w:tcPr>
            <w:tcW w:w="3322" w:type="dxa"/>
            <w:gridSpan w:val="2"/>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tabs>
                <w:tab w:val="center" w:pos="159"/>
                <w:tab w:val="center" w:pos="1627"/>
              </w:tabs>
              <w:spacing w:after="88" w:line="259" w:lineRule="auto"/>
              <w:ind w:left="0"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Potential sources of spills:</w:t>
            </w:r>
          </w:p>
          <w:p w:rsidR="00FD1185" w:rsidRPr="00F675F7" w:rsidRDefault="00FD1185" w:rsidP="005B072C">
            <w:pPr>
              <w:spacing w:after="155" w:line="240" w:lineRule="auto"/>
              <w:ind w:left="721" w:hanging="362"/>
              <w:rPr>
                <w:rFonts w:cs="Times New Roman"/>
                <w:szCs w:val="24"/>
              </w:rPr>
            </w:pPr>
            <w:r w:rsidRPr="00F675F7">
              <w:rPr>
                <w:rFonts w:cs="Times New Roman"/>
                <w:noProof/>
                <w:szCs w:val="24"/>
              </w:rPr>
              <w:drawing>
                <wp:inline distT="0" distB="0" distL="0" distR="0" wp14:anchorId="0C1B1765" wp14:editId="065D2854">
                  <wp:extent cx="237744" cy="169164"/>
                  <wp:effectExtent l="0" t="0" r="0" b="0"/>
                  <wp:docPr id="2183" name="Picture 2183"/>
                  <wp:cNvGraphicFramePr/>
                  <a:graphic xmlns:a="http://schemas.openxmlformats.org/drawingml/2006/main">
                    <a:graphicData uri="http://schemas.openxmlformats.org/drawingml/2006/picture">
                      <pic:pic xmlns:pic="http://schemas.openxmlformats.org/drawingml/2006/picture">
                        <pic:nvPicPr>
                          <pic:cNvPr id="2183" name="Picture 2183"/>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broken lines/mechanical failures</w:t>
            </w:r>
          </w:p>
          <w:p w:rsidR="00FD1185" w:rsidRPr="00F675F7" w:rsidRDefault="00FD1185" w:rsidP="005B072C">
            <w:pPr>
              <w:spacing w:after="0" w:line="385" w:lineRule="auto"/>
              <w:ind w:left="760" w:right="1099" w:firstLine="0"/>
              <w:rPr>
                <w:rFonts w:cs="Times New Roman"/>
                <w:szCs w:val="24"/>
              </w:rPr>
            </w:pPr>
            <w:r w:rsidRPr="00F675F7">
              <w:rPr>
                <w:rFonts w:eastAsia="Courier New" w:cs="Times New Roman"/>
                <w:szCs w:val="24"/>
              </w:rPr>
              <w:t>o</w:t>
            </w:r>
            <w:r w:rsidRPr="00F675F7">
              <w:rPr>
                <w:rFonts w:eastAsia="Arial" w:cs="Times New Roman"/>
                <w:szCs w:val="24"/>
              </w:rPr>
              <w:t xml:space="preserve"> </w:t>
            </w:r>
            <w:r w:rsidRPr="00F675F7">
              <w:rPr>
                <w:rFonts w:cs="Times New Roman"/>
                <w:szCs w:val="24"/>
              </w:rPr>
              <w:t xml:space="preserve">fuel </w:t>
            </w:r>
            <w:r w:rsidRPr="00F675F7">
              <w:rPr>
                <w:rFonts w:eastAsia="Courier New" w:cs="Times New Roman"/>
                <w:szCs w:val="24"/>
              </w:rPr>
              <w:t>o</w:t>
            </w:r>
            <w:r w:rsidRPr="00F675F7">
              <w:rPr>
                <w:rFonts w:eastAsia="Arial" w:cs="Times New Roman"/>
                <w:szCs w:val="24"/>
              </w:rPr>
              <w:t xml:space="preserve"> </w:t>
            </w:r>
            <w:r w:rsidRPr="00F675F7">
              <w:rPr>
                <w:rFonts w:cs="Times New Roman"/>
                <w:szCs w:val="24"/>
              </w:rPr>
              <w:t xml:space="preserve">lubricants </w:t>
            </w:r>
            <w:r w:rsidRPr="00F675F7">
              <w:rPr>
                <w:rFonts w:eastAsia="Courier New" w:cs="Times New Roman"/>
                <w:szCs w:val="24"/>
              </w:rPr>
              <w:t>o</w:t>
            </w:r>
            <w:r w:rsidRPr="00F675F7">
              <w:rPr>
                <w:rFonts w:eastAsia="Arial" w:cs="Times New Roman"/>
                <w:szCs w:val="24"/>
              </w:rPr>
              <w:t xml:space="preserve"> </w:t>
            </w:r>
            <w:r w:rsidRPr="00F675F7">
              <w:rPr>
                <w:rFonts w:cs="Times New Roman"/>
                <w:szCs w:val="24"/>
              </w:rPr>
              <w:t>other</w:t>
            </w:r>
          </w:p>
          <w:p w:rsidR="00FD1185" w:rsidRPr="00F675F7" w:rsidRDefault="00FD1185" w:rsidP="005B072C">
            <w:pPr>
              <w:spacing w:after="0" w:line="259" w:lineRule="auto"/>
              <w:ind w:left="760" w:right="535" w:hanging="401"/>
              <w:rPr>
                <w:rFonts w:cs="Times New Roman"/>
                <w:szCs w:val="24"/>
              </w:rPr>
            </w:pPr>
            <w:r w:rsidRPr="00F675F7">
              <w:rPr>
                <w:rFonts w:cs="Times New Roman"/>
                <w:noProof/>
                <w:szCs w:val="24"/>
              </w:rPr>
              <w:drawing>
                <wp:inline distT="0" distB="0" distL="0" distR="0" wp14:anchorId="3EE0DF8E" wp14:editId="53ED1789">
                  <wp:extent cx="237744" cy="169164"/>
                  <wp:effectExtent l="0" t="0" r="0" b="0"/>
                  <wp:docPr id="2201" name="Picture 2201"/>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11"/>
                          <a:stretch>
                            <a:fillRect/>
                          </a:stretch>
                        </pic:blipFill>
                        <pic:spPr>
                          <a:xfrm>
                            <a:off x="0" y="0"/>
                            <a:ext cx="237744" cy="169164"/>
                          </a:xfrm>
                          <a:prstGeom prst="rect">
                            <a:avLst/>
                          </a:prstGeom>
                        </pic:spPr>
                      </pic:pic>
                    </a:graphicData>
                  </a:graphic>
                </wp:inline>
              </w:drawing>
            </w:r>
            <w:proofErr w:type="spellStart"/>
            <w:r w:rsidRPr="00F675F7">
              <w:rPr>
                <w:rFonts w:cs="Times New Roman"/>
                <w:szCs w:val="24"/>
              </w:rPr>
              <w:t>Refuelling</w:t>
            </w:r>
            <w:proofErr w:type="spellEnd"/>
            <w:r w:rsidRPr="00F675F7">
              <w:rPr>
                <w:rFonts w:cs="Times New Roman"/>
                <w:szCs w:val="24"/>
              </w:rPr>
              <w:t xml:space="preserve"> </w:t>
            </w:r>
            <w:r w:rsidRPr="00F675F7">
              <w:rPr>
                <w:rFonts w:eastAsia="Courier New" w:cs="Times New Roman"/>
                <w:szCs w:val="24"/>
              </w:rPr>
              <w:t>o</w:t>
            </w:r>
            <w:r w:rsidRPr="00F675F7">
              <w:rPr>
                <w:rFonts w:eastAsia="Arial" w:cs="Times New Roman"/>
                <w:szCs w:val="24"/>
              </w:rPr>
              <w:t xml:space="preserve"> </w:t>
            </w:r>
            <w:r w:rsidRPr="00F675F7">
              <w:rPr>
                <w:rFonts w:cs="Times New Roman"/>
                <w:szCs w:val="24"/>
              </w:rPr>
              <w:t xml:space="preserve">fuel storage </w:t>
            </w:r>
            <w:r w:rsidRPr="00F675F7">
              <w:rPr>
                <w:rFonts w:eastAsia="Courier New" w:cs="Times New Roman"/>
                <w:szCs w:val="24"/>
              </w:rPr>
              <w:t>o</w:t>
            </w:r>
            <w:r w:rsidRPr="00F675F7">
              <w:rPr>
                <w:rFonts w:eastAsia="Arial" w:cs="Times New Roman"/>
                <w:szCs w:val="24"/>
              </w:rPr>
              <w:t xml:space="preserve"> </w:t>
            </w:r>
            <w:r w:rsidRPr="00F675F7">
              <w:rPr>
                <w:rFonts w:cs="Times New Roman"/>
                <w:szCs w:val="24"/>
              </w:rPr>
              <w:t>storage of other products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evidence</w:t>
            </w:r>
          </w:p>
        </w:tc>
      </w:tr>
      <w:tr w:rsidR="00FD1185" w:rsidRPr="00F675F7" w:rsidTr="00457F33">
        <w:trPr>
          <w:trHeight w:val="7928"/>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c>
          <w:tcPr>
            <w:tcW w:w="466" w:type="dxa"/>
            <w:tcBorders>
              <w:top w:val="single" w:sz="4" w:space="0" w:color="000000"/>
              <w:left w:val="single" w:sz="4" w:space="0" w:color="000000"/>
              <w:bottom w:val="single" w:sz="4" w:space="0" w:color="000000"/>
              <w:right w:val="nil"/>
            </w:tcBorders>
            <w:vAlign w:val="bottom"/>
          </w:tcPr>
          <w:p w:rsidR="00FD1185" w:rsidRPr="00F675F7" w:rsidRDefault="00FD1185" w:rsidP="005B072C">
            <w:pPr>
              <w:spacing w:after="2262"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2936"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0" w:line="259" w:lineRule="auto"/>
              <w:ind w:left="108" w:firstLine="0"/>
              <w:rPr>
                <w:rFonts w:cs="Times New Roman"/>
                <w:szCs w:val="24"/>
              </w:rPr>
            </w:pPr>
            <w:r w:rsidRPr="00F675F7">
              <w:rPr>
                <w:rFonts w:eastAsia="Segoe UI Symbol" w:cs="Times New Roman"/>
                <w:szCs w:val="24"/>
              </w:rPr>
              <w:t></w:t>
            </w:r>
          </w:p>
        </w:tc>
        <w:tc>
          <w:tcPr>
            <w:tcW w:w="2856" w:type="dxa"/>
            <w:tcBorders>
              <w:top w:val="single" w:sz="4" w:space="0" w:color="000000"/>
              <w:left w:val="nil"/>
              <w:bottom w:val="single" w:sz="4" w:space="0" w:color="000000"/>
              <w:right w:val="single" w:sz="4" w:space="0" w:color="000000"/>
            </w:tcBorders>
          </w:tcPr>
          <w:p w:rsidR="00FD1185" w:rsidRPr="00F675F7" w:rsidRDefault="00FD1185" w:rsidP="005B072C">
            <w:pPr>
              <w:spacing w:after="107" w:line="259" w:lineRule="auto"/>
              <w:ind w:left="0" w:firstLine="0"/>
              <w:rPr>
                <w:rFonts w:cs="Times New Roman"/>
                <w:szCs w:val="24"/>
              </w:rPr>
            </w:pPr>
            <w:r w:rsidRPr="00F675F7">
              <w:rPr>
                <w:rFonts w:cs="Times New Roman"/>
                <w:noProof/>
                <w:szCs w:val="24"/>
              </w:rPr>
              <w:drawing>
                <wp:inline distT="0" distB="0" distL="0" distR="0" wp14:anchorId="49ACD183" wp14:editId="05EE7A44">
                  <wp:extent cx="237744" cy="169164"/>
                  <wp:effectExtent l="0" t="0" r="0" b="0"/>
                  <wp:docPr id="2255" name="Picture 2255"/>
                  <wp:cNvGraphicFramePr/>
                  <a:graphic xmlns:a="http://schemas.openxmlformats.org/drawingml/2006/main">
                    <a:graphicData uri="http://schemas.openxmlformats.org/drawingml/2006/picture">
                      <pic:pic xmlns:pic="http://schemas.openxmlformats.org/drawingml/2006/picture">
                        <pic:nvPicPr>
                          <pic:cNvPr id="2255" name="Picture 2255"/>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Sewage</w:t>
            </w:r>
          </w:p>
          <w:p w:rsidR="00FD1185" w:rsidRPr="00F675F7" w:rsidRDefault="00FD1185" w:rsidP="005B072C">
            <w:pPr>
              <w:spacing w:after="107" w:line="259" w:lineRule="auto"/>
              <w:ind w:left="0" w:firstLine="0"/>
              <w:rPr>
                <w:rFonts w:cs="Times New Roman"/>
                <w:szCs w:val="24"/>
              </w:rPr>
            </w:pPr>
            <w:r w:rsidRPr="00F675F7">
              <w:rPr>
                <w:rFonts w:cs="Times New Roman"/>
                <w:noProof/>
                <w:szCs w:val="24"/>
              </w:rPr>
              <w:drawing>
                <wp:inline distT="0" distB="0" distL="0" distR="0" wp14:anchorId="28D536DB" wp14:editId="16A63339">
                  <wp:extent cx="237744" cy="169164"/>
                  <wp:effectExtent l="0" t="0" r="0" b="0"/>
                  <wp:docPr id="2260" name="Picture 2260"/>
                  <wp:cNvGraphicFramePr/>
                  <a:graphic xmlns:a="http://schemas.openxmlformats.org/drawingml/2006/main">
                    <a:graphicData uri="http://schemas.openxmlformats.org/drawingml/2006/picture">
                      <pic:pic xmlns:pic="http://schemas.openxmlformats.org/drawingml/2006/picture">
                        <pic:nvPicPr>
                          <pic:cNvPr id="2260" name="Picture 2260"/>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Concrete operations</w:t>
            </w:r>
          </w:p>
          <w:p w:rsidR="00FD1185" w:rsidRPr="00F675F7" w:rsidRDefault="00FD1185" w:rsidP="005B072C">
            <w:pPr>
              <w:spacing w:after="132" w:line="240" w:lineRule="auto"/>
              <w:ind w:left="362" w:hanging="362"/>
              <w:rPr>
                <w:rFonts w:cs="Times New Roman"/>
                <w:szCs w:val="24"/>
              </w:rPr>
            </w:pPr>
            <w:r w:rsidRPr="00F675F7">
              <w:rPr>
                <w:rFonts w:cs="Times New Roman"/>
                <w:noProof/>
                <w:szCs w:val="24"/>
              </w:rPr>
              <w:drawing>
                <wp:inline distT="0" distB="0" distL="0" distR="0" wp14:anchorId="0107C603" wp14:editId="22440C53">
                  <wp:extent cx="237744" cy="169164"/>
                  <wp:effectExtent l="0" t="0" r="0" b="0"/>
                  <wp:docPr id="2265" name="Picture 2265"/>
                  <wp:cNvGraphicFramePr/>
                  <a:graphic xmlns:a="http://schemas.openxmlformats.org/drawingml/2006/main">
                    <a:graphicData uri="http://schemas.openxmlformats.org/drawingml/2006/picture">
                      <pic:pic xmlns:pic="http://schemas.openxmlformats.org/drawingml/2006/picture">
                        <pic:nvPicPr>
                          <pic:cNvPr id="2265" name="Picture 2265"/>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Water system chlorination and flushing</w:t>
            </w:r>
          </w:p>
          <w:p w:rsidR="00FD1185" w:rsidRPr="00F675F7" w:rsidRDefault="00FD1185" w:rsidP="005B072C">
            <w:pPr>
              <w:spacing w:after="60" w:line="306" w:lineRule="auto"/>
              <w:ind w:left="0" w:right="158" w:firstLine="0"/>
              <w:rPr>
                <w:rFonts w:cs="Times New Roman"/>
                <w:szCs w:val="24"/>
              </w:rPr>
            </w:pPr>
            <w:r w:rsidRPr="00F675F7">
              <w:rPr>
                <w:rFonts w:cs="Times New Roman"/>
                <w:szCs w:val="24"/>
              </w:rPr>
              <w:t xml:space="preserve">Measures to reduce risk of spills </w:t>
            </w:r>
            <w:r w:rsidRPr="00F675F7">
              <w:rPr>
                <w:rFonts w:cs="Times New Roman"/>
                <w:noProof/>
                <w:szCs w:val="24"/>
              </w:rPr>
              <w:drawing>
                <wp:inline distT="0" distB="0" distL="0" distR="0" wp14:anchorId="27999E94" wp14:editId="4B654B40">
                  <wp:extent cx="237744" cy="169164"/>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safe storage facilities </w:t>
            </w:r>
            <w:r w:rsidRPr="00F675F7">
              <w:rPr>
                <w:rFonts w:cs="Times New Roman"/>
                <w:noProof/>
                <w:szCs w:val="24"/>
              </w:rPr>
              <w:drawing>
                <wp:inline distT="0" distB="0" distL="0" distR="0" wp14:anchorId="0804B048" wp14:editId="36EB63AB">
                  <wp:extent cx="237744" cy="169164"/>
                  <wp:effectExtent l="0" t="0" r="0" b="0"/>
                  <wp:docPr id="2281" name="Picture 2281"/>
                  <wp:cNvGraphicFramePr/>
                  <a:graphic xmlns:a="http://schemas.openxmlformats.org/drawingml/2006/main">
                    <a:graphicData uri="http://schemas.openxmlformats.org/drawingml/2006/picture">
                      <pic:pic xmlns:pic="http://schemas.openxmlformats.org/drawingml/2006/picture">
                        <pic:nvPicPr>
                          <pic:cNvPr id="2281" name="Picture 2281"/>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designated </w:t>
            </w:r>
            <w:proofErr w:type="spellStart"/>
            <w:r w:rsidRPr="00F675F7">
              <w:rPr>
                <w:rFonts w:cs="Times New Roman"/>
                <w:szCs w:val="24"/>
              </w:rPr>
              <w:t>fuelling</w:t>
            </w:r>
            <w:proofErr w:type="spellEnd"/>
            <w:r w:rsidRPr="00F675F7">
              <w:rPr>
                <w:rFonts w:cs="Times New Roman"/>
                <w:szCs w:val="24"/>
              </w:rPr>
              <w:t xml:space="preserve"> areas </w:t>
            </w:r>
            <w:r w:rsidRPr="00F675F7">
              <w:rPr>
                <w:rFonts w:cs="Times New Roman"/>
                <w:noProof/>
                <w:szCs w:val="24"/>
              </w:rPr>
              <w:drawing>
                <wp:inline distT="0" distB="0" distL="0" distR="0" wp14:anchorId="7F5B62B8" wp14:editId="6FE7379C">
                  <wp:extent cx="237744" cy="169164"/>
                  <wp:effectExtent l="0" t="0" r="0" b="0"/>
                  <wp:docPr id="2286" name="Picture 2286"/>
                  <wp:cNvGraphicFramePr/>
                  <a:graphic xmlns:a="http://schemas.openxmlformats.org/drawingml/2006/main">
                    <a:graphicData uri="http://schemas.openxmlformats.org/drawingml/2006/picture">
                      <pic:pic xmlns:pic="http://schemas.openxmlformats.org/drawingml/2006/picture">
                        <pic:nvPicPr>
                          <pic:cNvPr id="2286" name="Picture 2286"/>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high priority given to repair of machinery leaks</w:t>
            </w:r>
          </w:p>
          <w:p w:rsidR="00FD1185" w:rsidRPr="00F675F7" w:rsidRDefault="00FD1185" w:rsidP="005B072C">
            <w:pPr>
              <w:spacing w:after="104" w:line="259" w:lineRule="auto"/>
              <w:ind w:left="0" w:firstLine="0"/>
              <w:rPr>
                <w:rFonts w:cs="Times New Roman"/>
                <w:szCs w:val="24"/>
              </w:rPr>
            </w:pPr>
            <w:r w:rsidRPr="00F675F7">
              <w:rPr>
                <w:rFonts w:cs="Times New Roman"/>
                <w:noProof/>
                <w:szCs w:val="24"/>
              </w:rPr>
              <w:drawing>
                <wp:inline distT="0" distB="0" distL="0" distR="0" wp14:anchorId="144D44CD" wp14:editId="735519F4">
                  <wp:extent cx="237744" cy="169164"/>
                  <wp:effectExtent l="0" t="0" r="0" b="0"/>
                  <wp:docPr id="2292" name="Picture 2292"/>
                  <wp:cNvGraphicFramePr/>
                  <a:graphic xmlns:a="http://schemas.openxmlformats.org/drawingml/2006/main">
                    <a:graphicData uri="http://schemas.openxmlformats.org/drawingml/2006/picture">
                      <pic:pic xmlns:pic="http://schemas.openxmlformats.org/drawingml/2006/picture">
                        <pic:nvPicPr>
                          <pic:cNvPr id="2292" name="Picture 2292"/>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company policies</w:t>
            </w:r>
          </w:p>
          <w:p w:rsidR="00FD1185" w:rsidRPr="00F675F7" w:rsidRDefault="00FD1185" w:rsidP="005B072C">
            <w:pPr>
              <w:spacing w:after="51" w:line="314" w:lineRule="auto"/>
              <w:ind w:left="0" w:firstLine="0"/>
              <w:rPr>
                <w:rFonts w:cs="Times New Roman"/>
                <w:szCs w:val="24"/>
              </w:rPr>
            </w:pPr>
            <w:r w:rsidRPr="00F675F7">
              <w:rPr>
                <w:rFonts w:cs="Times New Roman"/>
                <w:szCs w:val="24"/>
              </w:rPr>
              <w:t xml:space="preserve">Spill control techniques </w:t>
            </w:r>
            <w:r w:rsidRPr="00F675F7">
              <w:rPr>
                <w:rFonts w:cs="Times New Roman"/>
                <w:noProof/>
                <w:szCs w:val="24"/>
              </w:rPr>
              <w:drawing>
                <wp:inline distT="0" distB="0" distL="0" distR="0" wp14:anchorId="22D1894C" wp14:editId="5B8CF290">
                  <wp:extent cx="237744" cy="169164"/>
                  <wp:effectExtent l="0" t="0" r="0" b="0"/>
                  <wp:docPr id="2301" name="Picture 2301"/>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protect area of incident </w:t>
            </w:r>
            <w:r w:rsidRPr="00F675F7">
              <w:rPr>
                <w:rFonts w:cs="Times New Roman"/>
                <w:noProof/>
                <w:szCs w:val="24"/>
              </w:rPr>
              <w:drawing>
                <wp:inline distT="0" distB="0" distL="0" distR="0" wp14:anchorId="494262DE" wp14:editId="12D7AF59">
                  <wp:extent cx="237744" cy="169164"/>
                  <wp:effectExtent l="0" t="0" r="0" b="0"/>
                  <wp:docPr id="2306" name="Picture 2306"/>
                  <wp:cNvGraphicFramePr/>
                  <a:graphic xmlns:a="http://schemas.openxmlformats.org/drawingml/2006/main">
                    <a:graphicData uri="http://schemas.openxmlformats.org/drawingml/2006/picture">
                      <pic:pic xmlns:pic="http://schemas.openxmlformats.org/drawingml/2006/picture">
                        <pic:nvPicPr>
                          <pic:cNvPr id="2306" name="Picture 2306"/>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use of appropriate protective equipment</w:t>
            </w:r>
          </w:p>
          <w:p w:rsidR="00FD1185" w:rsidRPr="00F675F7" w:rsidRDefault="00FD1185" w:rsidP="005B072C">
            <w:pPr>
              <w:spacing w:after="0" w:line="352" w:lineRule="auto"/>
              <w:ind w:left="0" w:right="438" w:firstLine="0"/>
              <w:rPr>
                <w:rFonts w:cs="Times New Roman"/>
                <w:szCs w:val="24"/>
              </w:rPr>
            </w:pPr>
            <w:r w:rsidRPr="00F675F7">
              <w:rPr>
                <w:rFonts w:cs="Times New Roman"/>
                <w:noProof/>
                <w:szCs w:val="24"/>
              </w:rPr>
              <w:drawing>
                <wp:inline distT="0" distB="0" distL="0" distR="0" wp14:anchorId="776EB4DB" wp14:editId="6D1D395B">
                  <wp:extent cx="237744" cy="169164"/>
                  <wp:effectExtent l="0" t="0" r="0" b="0"/>
                  <wp:docPr id="2312" name="Picture 2312"/>
                  <wp:cNvGraphicFramePr/>
                  <a:graphic xmlns:a="http://schemas.openxmlformats.org/drawingml/2006/main">
                    <a:graphicData uri="http://schemas.openxmlformats.org/drawingml/2006/picture">
                      <pic:pic xmlns:pic="http://schemas.openxmlformats.org/drawingml/2006/picture">
                        <pic:nvPicPr>
                          <pic:cNvPr id="2312" name="Picture 2312"/>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control source </w:t>
            </w:r>
            <w:r w:rsidRPr="00F675F7">
              <w:rPr>
                <w:rFonts w:cs="Times New Roman"/>
                <w:noProof/>
                <w:szCs w:val="24"/>
              </w:rPr>
              <w:drawing>
                <wp:inline distT="0" distB="0" distL="0" distR="0" wp14:anchorId="152E4562" wp14:editId="2B2874AE">
                  <wp:extent cx="237744" cy="169164"/>
                  <wp:effectExtent l="0" t="0" r="0" b="0"/>
                  <wp:docPr id="2317" name="Picture 2317"/>
                  <wp:cNvGraphicFramePr/>
                  <a:graphic xmlns:a="http://schemas.openxmlformats.org/drawingml/2006/main">
                    <a:graphicData uri="http://schemas.openxmlformats.org/drawingml/2006/picture">
                      <pic:pic xmlns:pic="http://schemas.openxmlformats.org/drawingml/2006/picture">
                        <pic:nvPicPr>
                          <pic:cNvPr id="2317" name="Picture 2317"/>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control spread</w:t>
            </w:r>
          </w:p>
          <w:p w:rsidR="00FD1185" w:rsidRPr="00F675F7" w:rsidRDefault="00FD1185" w:rsidP="005B072C">
            <w:pPr>
              <w:spacing w:after="136" w:line="239" w:lineRule="auto"/>
              <w:ind w:left="362" w:firstLine="0"/>
              <w:rPr>
                <w:rFonts w:cs="Times New Roman"/>
                <w:szCs w:val="24"/>
              </w:rPr>
            </w:pPr>
            <w:r w:rsidRPr="00F675F7">
              <w:rPr>
                <w:rFonts w:cs="Times New Roman"/>
                <w:szCs w:val="24"/>
              </w:rPr>
              <w:t>/movement of spill and counter measure</w:t>
            </w:r>
          </w:p>
          <w:p w:rsidR="00FD1185" w:rsidRPr="00F675F7" w:rsidRDefault="00FD1185" w:rsidP="005B072C">
            <w:pPr>
              <w:spacing w:after="104" w:line="259" w:lineRule="auto"/>
              <w:ind w:left="0" w:firstLine="0"/>
              <w:rPr>
                <w:rFonts w:cs="Times New Roman"/>
                <w:szCs w:val="24"/>
              </w:rPr>
            </w:pPr>
            <w:r w:rsidRPr="00F675F7">
              <w:rPr>
                <w:rFonts w:cs="Times New Roman"/>
                <w:noProof/>
                <w:szCs w:val="24"/>
              </w:rPr>
              <w:drawing>
                <wp:inline distT="0" distB="0" distL="0" distR="0" wp14:anchorId="4A10F3E7" wp14:editId="0769C3B5">
                  <wp:extent cx="237744" cy="169164"/>
                  <wp:effectExtent l="0" t="0" r="0" b="0"/>
                  <wp:docPr id="2324" name="Picture 2324"/>
                  <wp:cNvGraphicFramePr/>
                  <a:graphic xmlns:a="http://schemas.openxmlformats.org/drawingml/2006/main">
                    <a:graphicData uri="http://schemas.openxmlformats.org/drawingml/2006/picture">
                      <pic:pic xmlns:pic="http://schemas.openxmlformats.org/drawingml/2006/picture">
                        <pic:nvPicPr>
                          <pic:cNvPr id="2324" name="Picture 2324"/>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other</w:t>
            </w:r>
          </w:p>
          <w:p w:rsidR="00FD1185" w:rsidRPr="00F675F7" w:rsidRDefault="00FD1185" w:rsidP="005B072C">
            <w:pPr>
              <w:spacing w:after="0" w:line="259" w:lineRule="auto"/>
              <w:ind w:left="0" w:firstLine="0"/>
              <w:rPr>
                <w:rFonts w:cs="Times New Roman"/>
                <w:szCs w:val="24"/>
              </w:rPr>
            </w:pPr>
            <w:r w:rsidRPr="00F675F7">
              <w:rPr>
                <w:rFonts w:cs="Times New Roman"/>
                <w:szCs w:val="24"/>
              </w:rPr>
              <w:t>Procedures for spill control techniques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40" w:lineRule="auto"/>
              <w:ind w:left="106" w:firstLine="0"/>
              <w:rPr>
                <w:rFonts w:cs="Times New Roman"/>
                <w:szCs w:val="24"/>
              </w:rPr>
            </w:pPr>
            <w:r w:rsidRPr="00F675F7">
              <w:rPr>
                <w:rFonts w:cs="Times New Roman"/>
                <w:szCs w:val="24"/>
              </w:rPr>
              <w:t>Performance evidence of demonstrating spill control</w:t>
            </w:r>
          </w:p>
          <w:p w:rsidR="00FD1185" w:rsidRPr="00F675F7" w:rsidRDefault="00FD1185" w:rsidP="005B072C">
            <w:pPr>
              <w:spacing w:after="0" w:line="259" w:lineRule="auto"/>
              <w:ind w:left="106" w:firstLine="0"/>
              <w:rPr>
                <w:rFonts w:cs="Times New Roman"/>
                <w:szCs w:val="24"/>
              </w:rPr>
            </w:pPr>
            <w:r w:rsidRPr="00F675F7">
              <w:rPr>
                <w:rFonts w:cs="Times New Roman"/>
                <w:szCs w:val="24"/>
              </w:rPr>
              <w:t>techniques</w:t>
            </w:r>
          </w:p>
        </w:tc>
      </w:tr>
      <w:tr w:rsidR="00FD1185" w:rsidRPr="00F675F7" w:rsidTr="00457F33">
        <w:trPr>
          <w:trHeight w:val="1056"/>
        </w:trPr>
        <w:tc>
          <w:tcPr>
            <w:tcW w:w="2850"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108" w:firstLine="0"/>
              <w:rPr>
                <w:rFonts w:cs="Times New Roman"/>
                <w:szCs w:val="24"/>
              </w:rPr>
            </w:pPr>
            <w:r w:rsidRPr="00F675F7">
              <w:rPr>
                <w:rFonts w:cs="Times New Roman"/>
                <w:szCs w:val="24"/>
              </w:rPr>
              <w:t xml:space="preserve">5.4 Describe work site techniques to </w:t>
            </w:r>
            <w:proofErr w:type="spellStart"/>
            <w:r w:rsidRPr="00F675F7">
              <w:rPr>
                <w:rFonts w:cs="Times New Roman"/>
                <w:szCs w:val="24"/>
              </w:rPr>
              <w:t>minimise</w:t>
            </w:r>
            <w:proofErr w:type="spellEnd"/>
            <w:r w:rsidRPr="00F675F7">
              <w:rPr>
                <w:rFonts w:cs="Times New Roman"/>
                <w:szCs w:val="24"/>
              </w:rPr>
              <w:t xml:space="preserve"> environmental damage</w:t>
            </w:r>
          </w:p>
        </w:tc>
        <w:tc>
          <w:tcPr>
            <w:tcW w:w="466" w:type="dxa"/>
            <w:tcBorders>
              <w:top w:val="single" w:sz="4" w:space="0" w:color="000000"/>
              <w:left w:val="single" w:sz="4" w:space="0" w:color="000000"/>
              <w:bottom w:val="single" w:sz="4" w:space="0" w:color="000000"/>
              <w:right w:val="nil"/>
            </w:tcBorders>
            <w:vAlign w:val="center"/>
          </w:tcPr>
          <w:p w:rsidR="00FD1185" w:rsidRPr="00F675F7" w:rsidRDefault="00FD1185" w:rsidP="005B072C">
            <w:pPr>
              <w:spacing w:after="111"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0" w:line="259" w:lineRule="auto"/>
              <w:ind w:left="108" w:firstLine="0"/>
              <w:rPr>
                <w:rFonts w:cs="Times New Roman"/>
                <w:szCs w:val="24"/>
              </w:rPr>
            </w:pPr>
            <w:r w:rsidRPr="00F675F7">
              <w:rPr>
                <w:rFonts w:eastAsia="Segoe UI Symbol" w:cs="Times New Roman"/>
                <w:szCs w:val="24"/>
              </w:rPr>
              <w:t></w:t>
            </w:r>
          </w:p>
        </w:tc>
        <w:tc>
          <w:tcPr>
            <w:tcW w:w="2856" w:type="dxa"/>
            <w:tcBorders>
              <w:top w:val="single" w:sz="4" w:space="0" w:color="000000"/>
              <w:left w:val="nil"/>
              <w:bottom w:val="single" w:sz="4" w:space="0" w:color="000000"/>
              <w:right w:val="single" w:sz="4" w:space="0" w:color="000000"/>
            </w:tcBorders>
            <w:vAlign w:val="center"/>
          </w:tcPr>
          <w:p w:rsidR="00FD1185" w:rsidRPr="00F675F7" w:rsidRDefault="00FD1185" w:rsidP="005B072C">
            <w:pPr>
              <w:spacing w:after="107" w:line="259" w:lineRule="auto"/>
              <w:ind w:left="0" w:firstLine="0"/>
              <w:rPr>
                <w:rFonts w:cs="Times New Roman"/>
                <w:szCs w:val="24"/>
              </w:rPr>
            </w:pPr>
            <w:proofErr w:type="spellStart"/>
            <w:r w:rsidRPr="00F675F7">
              <w:rPr>
                <w:rFonts w:cs="Times New Roman"/>
                <w:szCs w:val="24"/>
              </w:rPr>
              <w:t>Minimise</w:t>
            </w:r>
            <w:proofErr w:type="spellEnd"/>
            <w:r w:rsidRPr="00F675F7">
              <w:rPr>
                <w:rFonts w:cs="Times New Roman"/>
                <w:szCs w:val="24"/>
              </w:rPr>
              <w:t xml:space="preserve"> erosion</w:t>
            </w:r>
          </w:p>
          <w:p w:rsidR="00FD1185" w:rsidRPr="00F675F7" w:rsidRDefault="00FD1185" w:rsidP="005B072C">
            <w:pPr>
              <w:spacing w:after="0" w:line="259" w:lineRule="auto"/>
              <w:ind w:left="0" w:firstLine="0"/>
              <w:rPr>
                <w:rFonts w:cs="Times New Roman"/>
                <w:szCs w:val="24"/>
              </w:rPr>
            </w:pPr>
            <w:r w:rsidRPr="00F675F7">
              <w:rPr>
                <w:rFonts w:cs="Times New Roman"/>
                <w:szCs w:val="24"/>
              </w:rPr>
              <w:t>Sediment control techniques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06" w:firstLine="0"/>
              <w:rPr>
                <w:rFonts w:cs="Times New Roman"/>
                <w:szCs w:val="24"/>
              </w:rPr>
            </w:pPr>
            <w:r w:rsidRPr="00F675F7">
              <w:rPr>
                <w:rFonts w:cs="Times New Roman"/>
                <w:szCs w:val="24"/>
              </w:rPr>
              <w:t>Written and/or oral evidence</w:t>
            </w:r>
          </w:p>
        </w:tc>
      </w:tr>
    </w:tbl>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Suggested Delivery Methods</w:t>
      </w:r>
    </w:p>
    <w:p w:rsidR="00FD1185" w:rsidRPr="00F675F7" w:rsidRDefault="00FD1185" w:rsidP="00E16883">
      <w:pPr>
        <w:numPr>
          <w:ilvl w:val="1"/>
          <w:numId w:val="3"/>
        </w:numPr>
        <w:spacing w:after="30"/>
        <w:ind w:left="887" w:hanging="355"/>
        <w:rPr>
          <w:rFonts w:cs="Times New Roman"/>
          <w:szCs w:val="24"/>
        </w:rPr>
      </w:pPr>
      <w:r w:rsidRPr="00F675F7">
        <w:rPr>
          <w:rFonts w:cs="Times New Roman"/>
          <w:szCs w:val="24"/>
        </w:rPr>
        <w:t>Instructor led facilitation of theory</w:t>
      </w:r>
    </w:p>
    <w:p w:rsidR="00FD1185" w:rsidRPr="00F675F7" w:rsidRDefault="00FD1185" w:rsidP="00E16883">
      <w:pPr>
        <w:numPr>
          <w:ilvl w:val="1"/>
          <w:numId w:val="3"/>
        </w:numPr>
        <w:spacing w:after="32"/>
        <w:ind w:left="887" w:hanging="355"/>
        <w:rPr>
          <w:rFonts w:cs="Times New Roman"/>
          <w:szCs w:val="24"/>
        </w:rPr>
      </w:pPr>
      <w:r w:rsidRPr="00F675F7">
        <w:rPr>
          <w:rFonts w:cs="Times New Roman"/>
          <w:szCs w:val="24"/>
        </w:rPr>
        <w:t>Group and individual activities</w:t>
      </w:r>
    </w:p>
    <w:p w:rsidR="00FD1185" w:rsidRPr="00F675F7" w:rsidRDefault="00FD1185" w:rsidP="00E16883">
      <w:pPr>
        <w:numPr>
          <w:ilvl w:val="1"/>
          <w:numId w:val="3"/>
        </w:numPr>
        <w:spacing w:after="33"/>
        <w:ind w:left="887" w:hanging="355"/>
        <w:rPr>
          <w:rFonts w:cs="Times New Roman"/>
          <w:szCs w:val="24"/>
        </w:rPr>
      </w:pPr>
      <w:r w:rsidRPr="00F675F7">
        <w:rPr>
          <w:rFonts w:cs="Times New Roman"/>
          <w:szCs w:val="24"/>
        </w:rPr>
        <w:t>Practical demonstration of task</w:t>
      </w:r>
    </w:p>
    <w:p w:rsidR="00FD1185" w:rsidRPr="00F675F7" w:rsidRDefault="00FD1185" w:rsidP="00E16883">
      <w:pPr>
        <w:numPr>
          <w:ilvl w:val="1"/>
          <w:numId w:val="3"/>
        </w:numPr>
        <w:spacing w:after="32"/>
        <w:ind w:left="887" w:hanging="355"/>
        <w:rPr>
          <w:rFonts w:cs="Times New Roman"/>
          <w:szCs w:val="24"/>
        </w:rPr>
      </w:pPr>
      <w:r w:rsidRPr="00F675F7">
        <w:rPr>
          <w:rFonts w:cs="Times New Roman"/>
          <w:szCs w:val="24"/>
        </w:rPr>
        <w:t>Guided practice by learners</w:t>
      </w:r>
    </w:p>
    <w:p w:rsidR="00FD1185" w:rsidRPr="00F675F7" w:rsidRDefault="00FD1185" w:rsidP="00E16883">
      <w:pPr>
        <w:numPr>
          <w:ilvl w:val="1"/>
          <w:numId w:val="3"/>
        </w:numPr>
        <w:spacing w:after="151"/>
        <w:ind w:left="887" w:hanging="355"/>
        <w:rPr>
          <w:rFonts w:cs="Times New Roman"/>
          <w:szCs w:val="24"/>
        </w:rPr>
      </w:pPr>
      <w:r w:rsidRPr="00F675F7">
        <w:rPr>
          <w:rFonts w:cs="Times New Roman"/>
          <w:szCs w:val="24"/>
        </w:rPr>
        <w:t>Self-paced learning</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lastRenderedPageBreak/>
        <w:t>List of Recommended Resources</w:t>
      </w:r>
    </w:p>
    <w:p w:rsidR="00FD1185" w:rsidRPr="00F675F7" w:rsidRDefault="00FD1185" w:rsidP="00E16883">
      <w:pPr>
        <w:numPr>
          <w:ilvl w:val="1"/>
          <w:numId w:val="1"/>
        </w:numPr>
        <w:spacing w:after="132" w:line="259" w:lineRule="auto"/>
        <w:ind w:hanging="220"/>
        <w:rPr>
          <w:rFonts w:cs="Times New Roman"/>
          <w:szCs w:val="24"/>
        </w:rPr>
      </w:pPr>
      <w:r w:rsidRPr="00F675F7">
        <w:rPr>
          <w:rFonts w:cs="Times New Roman"/>
          <w:b/>
          <w:szCs w:val="24"/>
        </w:rPr>
        <w:t>Text books, websites, manuals</w:t>
      </w:r>
    </w:p>
    <w:p w:rsidR="00FD1185" w:rsidRPr="00F675F7" w:rsidRDefault="00FD1185" w:rsidP="00E16883">
      <w:pPr>
        <w:numPr>
          <w:ilvl w:val="1"/>
          <w:numId w:val="2"/>
        </w:numPr>
        <w:spacing w:after="57"/>
        <w:ind w:left="887" w:hanging="355"/>
        <w:rPr>
          <w:rFonts w:cs="Times New Roman"/>
          <w:szCs w:val="24"/>
        </w:rPr>
      </w:pPr>
      <w:r w:rsidRPr="00F675F7">
        <w:rPr>
          <w:rFonts w:cs="Times New Roman"/>
          <w:szCs w:val="24"/>
        </w:rPr>
        <w:t>Fundamental principles of occupational health and safety, by ILO www.ilo.org/wcmsp5/groups/public/@dgreports/@dcomm/.../wcms_093550.pdf</w:t>
      </w:r>
    </w:p>
    <w:p w:rsidR="00FD1185" w:rsidRPr="00F675F7" w:rsidRDefault="00FD1185" w:rsidP="00E16883">
      <w:pPr>
        <w:numPr>
          <w:ilvl w:val="1"/>
          <w:numId w:val="2"/>
        </w:numPr>
        <w:spacing w:after="59"/>
        <w:ind w:left="887" w:hanging="355"/>
        <w:rPr>
          <w:rFonts w:cs="Times New Roman"/>
          <w:szCs w:val="24"/>
        </w:rPr>
      </w:pPr>
      <w:r w:rsidRPr="00F675F7">
        <w:rPr>
          <w:rFonts w:cs="Times New Roman"/>
          <w:szCs w:val="24"/>
        </w:rPr>
        <w:t>Numerous videos, toolbox talks and safety tips and checklists can be found at: www.safety.cat.com</w:t>
      </w:r>
    </w:p>
    <w:p w:rsidR="00FD1185" w:rsidRPr="00F675F7" w:rsidRDefault="00FD1185" w:rsidP="00E16883">
      <w:pPr>
        <w:numPr>
          <w:ilvl w:val="1"/>
          <w:numId w:val="2"/>
        </w:numPr>
        <w:spacing w:after="146"/>
        <w:ind w:left="887" w:hanging="355"/>
        <w:rPr>
          <w:rFonts w:cs="Times New Roman"/>
          <w:szCs w:val="24"/>
        </w:rPr>
      </w:pPr>
      <w:r w:rsidRPr="00F675F7">
        <w:rPr>
          <w:rFonts w:cs="Times New Roman"/>
          <w:szCs w:val="24"/>
        </w:rPr>
        <w:t>Manufacturers’ manuals; Equipment maintenance documentation</w:t>
      </w:r>
    </w:p>
    <w:p w:rsidR="00FD1185" w:rsidRPr="00F675F7" w:rsidRDefault="00FD1185" w:rsidP="005B072C">
      <w:pPr>
        <w:spacing w:after="112" w:line="259" w:lineRule="auto"/>
        <w:ind w:left="190" w:firstLine="0"/>
        <w:rPr>
          <w:rFonts w:cs="Times New Roman"/>
          <w:szCs w:val="24"/>
        </w:rPr>
      </w:pPr>
    </w:p>
    <w:p w:rsidR="00FD1185" w:rsidRPr="00F675F7" w:rsidRDefault="00FD1185" w:rsidP="00E16883">
      <w:pPr>
        <w:numPr>
          <w:ilvl w:val="1"/>
          <w:numId w:val="1"/>
        </w:numPr>
        <w:spacing w:after="132" w:line="259" w:lineRule="auto"/>
        <w:ind w:hanging="220"/>
        <w:rPr>
          <w:rFonts w:cs="Times New Roman"/>
          <w:szCs w:val="24"/>
        </w:rPr>
      </w:pPr>
      <w:r w:rsidRPr="00F675F7">
        <w:rPr>
          <w:rFonts w:cs="Times New Roman"/>
          <w:b/>
          <w:szCs w:val="24"/>
        </w:rPr>
        <w:t>Tools and equipment and materials</w:t>
      </w:r>
    </w:p>
    <w:p w:rsidR="00FD1185" w:rsidRPr="00F675F7" w:rsidRDefault="00FD1185" w:rsidP="005B072C">
      <w:pPr>
        <w:spacing w:after="25"/>
        <w:ind w:left="887" w:hanging="355"/>
        <w:rPr>
          <w:rFonts w:cs="Times New Roman"/>
          <w:szCs w:val="24"/>
        </w:rPr>
      </w:pPr>
      <w:r w:rsidRPr="00F675F7">
        <w:rPr>
          <w:rFonts w:cs="Times New Roman"/>
          <w:szCs w:val="24"/>
        </w:rPr>
        <w:t>a)</w:t>
      </w:r>
      <w:r w:rsidRPr="00F675F7">
        <w:rPr>
          <w:rFonts w:eastAsia="Arial" w:cs="Times New Roman"/>
          <w:szCs w:val="24"/>
        </w:rPr>
        <w:t xml:space="preserve"> </w:t>
      </w:r>
      <w:r w:rsidRPr="00F675F7">
        <w:rPr>
          <w:rFonts w:cs="Times New Roman"/>
          <w:szCs w:val="24"/>
        </w:rPr>
        <w:t xml:space="preserve">PPE including, Range of basic </w:t>
      </w:r>
      <w:proofErr w:type="spellStart"/>
      <w:r w:rsidRPr="00F675F7">
        <w:rPr>
          <w:rFonts w:cs="Times New Roman"/>
          <w:szCs w:val="24"/>
        </w:rPr>
        <w:t>fire fighting</w:t>
      </w:r>
      <w:proofErr w:type="spellEnd"/>
      <w:r w:rsidRPr="00F675F7">
        <w:rPr>
          <w:rFonts w:cs="Times New Roman"/>
          <w:szCs w:val="24"/>
        </w:rPr>
        <w:t xml:space="preserve"> equipment, coveralls, ear plugs and muffs, eye wash station, face shields, safety glasses, goggles, first aid kit, gloves, hard hat, masks</w:t>
      </w:r>
    </w:p>
    <w:p w:rsidR="00AF0096" w:rsidRPr="00F675F7" w:rsidRDefault="00FD1185" w:rsidP="005B072C">
      <w:pPr>
        <w:spacing w:after="66"/>
        <w:ind w:left="913"/>
        <w:rPr>
          <w:rFonts w:cs="Times New Roman"/>
          <w:szCs w:val="24"/>
        </w:rPr>
      </w:pPr>
      <w:r w:rsidRPr="00F675F7">
        <w:rPr>
          <w:rFonts w:cs="Times New Roman"/>
          <w:szCs w:val="24"/>
        </w:rPr>
        <w:t>(</w:t>
      </w:r>
      <w:proofErr w:type="gramStart"/>
      <w:r w:rsidRPr="00F675F7">
        <w:rPr>
          <w:rFonts w:cs="Times New Roman"/>
          <w:szCs w:val="24"/>
        </w:rPr>
        <w:t>particle</w:t>
      </w:r>
      <w:proofErr w:type="gramEnd"/>
      <w:r w:rsidRPr="00F675F7">
        <w:rPr>
          <w:rFonts w:cs="Times New Roman"/>
          <w:szCs w:val="24"/>
        </w:rPr>
        <w:t xml:space="preserve">, </w:t>
      </w:r>
      <w:proofErr w:type="spellStart"/>
      <w:r w:rsidRPr="00F675F7">
        <w:rPr>
          <w:rFonts w:cs="Times New Roman"/>
          <w:szCs w:val="24"/>
        </w:rPr>
        <w:t>vapour</w:t>
      </w:r>
      <w:proofErr w:type="spellEnd"/>
      <w:r w:rsidRPr="00F675F7">
        <w:rPr>
          <w:rFonts w:cs="Times New Roman"/>
          <w:szCs w:val="24"/>
        </w:rPr>
        <w:t>), safety boots, spill kit, high visibility vest</w:t>
      </w:r>
    </w:p>
    <w:p w:rsidR="00AF0096" w:rsidRPr="00F675F7" w:rsidRDefault="00AF0096">
      <w:pPr>
        <w:spacing w:after="160" w:line="259" w:lineRule="auto"/>
        <w:ind w:left="0" w:firstLine="0"/>
        <w:rPr>
          <w:rFonts w:cs="Times New Roman"/>
          <w:szCs w:val="24"/>
        </w:rPr>
      </w:pPr>
      <w:r w:rsidRPr="00F675F7">
        <w:rPr>
          <w:rFonts w:cs="Times New Roman"/>
          <w:szCs w:val="24"/>
        </w:rPr>
        <w:br w:type="page"/>
      </w:r>
    </w:p>
    <w:p w:rsidR="00C855CF" w:rsidRPr="00F675F7" w:rsidRDefault="00C855CF" w:rsidP="00C855CF">
      <w:pPr>
        <w:pStyle w:val="Heading1"/>
        <w:rPr>
          <w:rFonts w:cs="Times New Roman"/>
          <w:szCs w:val="24"/>
        </w:rPr>
      </w:pPr>
      <w:bookmarkStart w:id="4" w:name="_Toc521676962"/>
      <w:r w:rsidRPr="00F675F7">
        <w:rPr>
          <w:rFonts w:cs="Times New Roman"/>
          <w:szCs w:val="24"/>
        </w:rPr>
        <w:lastRenderedPageBreak/>
        <w:t>WORKPLACE ESSENTIAL SKILLS</w:t>
      </w:r>
      <w:bookmarkEnd w:id="4"/>
    </w:p>
    <w:p w:rsidR="00FD1185" w:rsidRPr="00F675F7" w:rsidRDefault="00FD1185" w:rsidP="00AF0096">
      <w:pPr>
        <w:spacing w:after="66"/>
        <w:ind w:left="0" w:firstLine="0"/>
        <w:rPr>
          <w:rFonts w:cs="Times New Roman"/>
          <w:szCs w:val="24"/>
        </w:rPr>
      </w:pPr>
      <w:r w:rsidRPr="00F675F7">
        <w:rPr>
          <w:rFonts w:cs="Times New Roman"/>
          <w:b/>
          <w:szCs w:val="24"/>
        </w:rPr>
        <w:t xml:space="preserve">Unit Code: </w:t>
      </w:r>
      <w:r w:rsidRPr="00F675F7">
        <w:rPr>
          <w:rFonts w:cs="Times New Roman"/>
          <w:szCs w:val="24"/>
        </w:rPr>
        <w:t>CGEN002</w:t>
      </w:r>
      <w:r w:rsidRPr="00F675F7">
        <w:rPr>
          <w:rFonts w:cs="Times New Roman"/>
          <w:b/>
          <w:szCs w:val="24"/>
        </w:rPr>
        <w:t xml:space="preserve"> </w:t>
      </w:r>
      <w:r w:rsidRPr="00F675F7">
        <w:rPr>
          <w:rFonts w:cs="Times New Roman"/>
          <w:szCs w:val="24"/>
        </w:rPr>
        <w:t>(Internal code)</w:t>
      </w:r>
    </w:p>
    <w:p w:rsidR="00FD1185" w:rsidRPr="00F675F7" w:rsidRDefault="00FD1185" w:rsidP="005B072C">
      <w:pPr>
        <w:ind w:left="200"/>
        <w:rPr>
          <w:rFonts w:cs="Times New Roman"/>
          <w:szCs w:val="24"/>
        </w:rPr>
      </w:pPr>
      <w:r w:rsidRPr="00F675F7">
        <w:rPr>
          <w:rFonts w:cs="Times New Roman"/>
          <w:b/>
          <w:szCs w:val="24"/>
        </w:rPr>
        <w:t xml:space="preserve">Unit Title: </w:t>
      </w:r>
      <w:r w:rsidRPr="00F675F7">
        <w:rPr>
          <w:rFonts w:cs="Times New Roman"/>
          <w:szCs w:val="24"/>
        </w:rPr>
        <w:t>Apply workplace essential skills</w:t>
      </w:r>
    </w:p>
    <w:p w:rsidR="00FD1185" w:rsidRPr="00F675F7" w:rsidRDefault="00FD1185" w:rsidP="005B072C">
      <w:pPr>
        <w:spacing w:after="98" w:line="259" w:lineRule="auto"/>
        <w:ind w:left="185"/>
        <w:rPr>
          <w:rFonts w:cs="Times New Roman"/>
          <w:szCs w:val="24"/>
        </w:rPr>
      </w:pPr>
      <w:r w:rsidRPr="00F675F7">
        <w:rPr>
          <w:rFonts w:cs="Times New Roman"/>
          <w:b/>
          <w:szCs w:val="24"/>
        </w:rPr>
        <w:t>Relationship to Occupational Standards</w:t>
      </w:r>
    </w:p>
    <w:p w:rsidR="00FD1185" w:rsidRPr="00F675F7" w:rsidRDefault="00FD1185" w:rsidP="005B072C">
      <w:pPr>
        <w:ind w:left="200"/>
        <w:rPr>
          <w:rFonts w:cs="Times New Roman"/>
          <w:szCs w:val="24"/>
        </w:rPr>
      </w:pPr>
      <w:r w:rsidRPr="00F675F7">
        <w:rPr>
          <w:rFonts w:cs="Times New Roman"/>
          <w:szCs w:val="24"/>
        </w:rPr>
        <w:t>This unit addresses the unit standard: GEN002-Apply workplace essential skills</w:t>
      </w:r>
    </w:p>
    <w:p w:rsidR="00FD1185" w:rsidRPr="00F675F7" w:rsidRDefault="00FD1185" w:rsidP="005B072C">
      <w:pPr>
        <w:spacing w:after="98" w:line="259" w:lineRule="auto"/>
        <w:ind w:left="185"/>
        <w:rPr>
          <w:rFonts w:cs="Times New Roman"/>
          <w:szCs w:val="24"/>
        </w:rPr>
      </w:pPr>
      <w:r w:rsidRPr="00F675F7">
        <w:rPr>
          <w:rFonts w:cs="Times New Roman"/>
          <w:b/>
          <w:szCs w:val="24"/>
        </w:rPr>
        <w:t xml:space="preserve">Duration of Unit: </w:t>
      </w:r>
      <w:r w:rsidRPr="00F675F7">
        <w:rPr>
          <w:rFonts w:cs="Times New Roman"/>
          <w:szCs w:val="24"/>
        </w:rPr>
        <w:t>60 hours</w:t>
      </w:r>
    </w:p>
    <w:p w:rsidR="00FD1185" w:rsidRPr="00F675F7" w:rsidRDefault="00FD1185" w:rsidP="005B072C">
      <w:pPr>
        <w:spacing w:after="98" w:line="259" w:lineRule="auto"/>
        <w:ind w:left="185"/>
        <w:rPr>
          <w:rFonts w:cs="Times New Roman"/>
          <w:szCs w:val="24"/>
        </w:rPr>
      </w:pPr>
      <w:r w:rsidRPr="00F675F7">
        <w:rPr>
          <w:rFonts w:cs="Times New Roman"/>
          <w:b/>
          <w:szCs w:val="24"/>
        </w:rPr>
        <w:t>Unit Description</w:t>
      </w:r>
    </w:p>
    <w:p w:rsidR="00FD1185" w:rsidRPr="00F675F7" w:rsidRDefault="00FD1185" w:rsidP="005B072C">
      <w:pPr>
        <w:ind w:left="200"/>
        <w:rPr>
          <w:rFonts w:cs="Times New Roman"/>
          <w:szCs w:val="24"/>
        </w:rPr>
      </w:pPr>
      <w:r w:rsidRPr="00F675F7">
        <w:rPr>
          <w:rFonts w:cs="Times New Roman"/>
          <w:szCs w:val="24"/>
        </w:rPr>
        <w:t>This module describes the skills, knowledge and attitudes required by people who wish to gain paid employment in a variety of contexts. It includes general work ethic practices, basic conflict resolution, verbal and non-verbal communication skills, and team work practices.</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131" w:line="259" w:lineRule="auto"/>
        <w:ind w:left="185"/>
        <w:rPr>
          <w:rFonts w:cs="Times New Roman"/>
          <w:szCs w:val="24"/>
        </w:rPr>
      </w:pPr>
      <w:r w:rsidRPr="00F675F7">
        <w:rPr>
          <w:rFonts w:cs="Times New Roman"/>
          <w:b/>
          <w:szCs w:val="24"/>
        </w:rPr>
        <w:t>Summary of Learning Outcomes</w:t>
      </w:r>
    </w:p>
    <w:p w:rsidR="00FD1185" w:rsidRPr="00F675F7" w:rsidRDefault="00FD1185" w:rsidP="00E16883">
      <w:pPr>
        <w:numPr>
          <w:ilvl w:val="0"/>
          <w:numId w:val="4"/>
        </w:numPr>
        <w:spacing w:after="63"/>
        <w:ind w:left="887" w:hanging="355"/>
        <w:rPr>
          <w:rFonts w:cs="Times New Roman"/>
          <w:szCs w:val="24"/>
        </w:rPr>
      </w:pPr>
      <w:r w:rsidRPr="00F675F7">
        <w:rPr>
          <w:rFonts w:cs="Times New Roman"/>
          <w:szCs w:val="24"/>
        </w:rPr>
        <w:t>Demonstrate work ethics and principles</w:t>
      </w:r>
    </w:p>
    <w:p w:rsidR="00FD1185" w:rsidRPr="00F675F7" w:rsidRDefault="00FD1185" w:rsidP="00E16883">
      <w:pPr>
        <w:numPr>
          <w:ilvl w:val="0"/>
          <w:numId w:val="4"/>
        </w:numPr>
        <w:spacing w:after="60"/>
        <w:ind w:left="887" w:hanging="355"/>
        <w:rPr>
          <w:rFonts w:cs="Times New Roman"/>
          <w:szCs w:val="24"/>
        </w:rPr>
      </w:pPr>
      <w:r w:rsidRPr="00F675F7">
        <w:rPr>
          <w:rFonts w:cs="Times New Roman"/>
          <w:szCs w:val="24"/>
        </w:rPr>
        <w:t>Demonstrate basic conflict resolution techniques</w:t>
      </w:r>
    </w:p>
    <w:p w:rsidR="00FD1185" w:rsidRPr="00F675F7" w:rsidRDefault="00FD1185" w:rsidP="00E16883">
      <w:pPr>
        <w:numPr>
          <w:ilvl w:val="0"/>
          <w:numId w:val="4"/>
        </w:numPr>
        <w:spacing w:after="62"/>
        <w:ind w:left="887" w:hanging="355"/>
        <w:rPr>
          <w:rFonts w:cs="Times New Roman"/>
          <w:szCs w:val="24"/>
        </w:rPr>
      </w:pPr>
      <w:r w:rsidRPr="00F675F7">
        <w:rPr>
          <w:rFonts w:cs="Times New Roman"/>
          <w:szCs w:val="24"/>
        </w:rPr>
        <w:t>Demonstrate effective speaking and listening skills</w:t>
      </w:r>
    </w:p>
    <w:p w:rsidR="00FD1185" w:rsidRPr="00F675F7" w:rsidRDefault="00FD1185" w:rsidP="00E16883">
      <w:pPr>
        <w:numPr>
          <w:ilvl w:val="0"/>
          <w:numId w:val="4"/>
        </w:numPr>
        <w:spacing w:after="63"/>
        <w:ind w:left="887" w:hanging="355"/>
        <w:rPr>
          <w:rFonts w:cs="Times New Roman"/>
          <w:szCs w:val="24"/>
        </w:rPr>
      </w:pPr>
      <w:r w:rsidRPr="00F675F7">
        <w:rPr>
          <w:rFonts w:cs="Times New Roman"/>
          <w:szCs w:val="24"/>
        </w:rPr>
        <w:t>Read and interpret work documents</w:t>
      </w:r>
    </w:p>
    <w:p w:rsidR="00FD1185" w:rsidRPr="00F675F7" w:rsidRDefault="00FD1185" w:rsidP="00E16883">
      <w:pPr>
        <w:numPr>
          <w:ilvl w:val="0"/>
          <w:numId w:val="4"/>
        </w:numPr>
        <w:spacing w:after="43"/>
        <w:ind w:left="887" w:hanging="355"/>
        <w:rPr>
          <w:rFonts w:cs="Times New Roman"/>
          <w:szCs w:val="24"/>
        </w:rPr>
      </w:pPr>
      <w:r w:rsidRPr="00F675F7">
        <w:rPr>
          <w:rFonts w:cs="Times New Roman"/>
          <w:szCs w:val="24"/>
        </w:rPr>
        <w:t>Demonstrate effective participation in a team</w:t>
      </w: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85"/>
        <w:rPr>
          <w:rFonts w:cs="Times New Roman"/>
          <w:szCs w:val="24"/>
        </w:rPr>
      </w:pPr>
      <w:r w:rsidRPr="00F675F7">
        <w:rPr>
          <w:rFonts w:cs="Times New Roman"/>
          <w:b/>
          <w:szCs w:val="24"/>
        </w:rPr>
        <w:t>Learning Outcomes, Specific Learning Outcomes and Content</w:t>
      </w: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67"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1:</w:t>
            </w:r>
          </w:p>
          <w:p w:rsidR="00FD1185" w:rsidRPr="00F675F7" w:rsidRDefault="00FD1185" w:rsidP="005B072C">
            <w:pPr>
              <w:spacing w:after="0" w:line="259" w:lineRule="auto"/>
              <w:ind w:left="0" w:firstLine="0"/>
              <w:rPr>
                <w:rFonts w:cs="Times New Roman"/>
                <w:szCs w:val="24"/>
              </w:rPr>
            </w:pPr>
            <w:r w:rsidRPr="00F675F7">
              <w:rPr>
                <w:rFonts w:cs="Times New Roman"/>
                <w:szCs w:val="24"/>
              </w:rPr>
              <w:t>Demonstrate work ethics and principles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3928"/>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1.1 Define work ethics and principles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40"/>
              </w:numPr>
              <w:spacing w:after="126" w:line="259" w:lineRule="auto"/>
              <w:ind w:hanging="358"/>
              <w:rPr>
                <w:rFonts w:cs="Times New Roman"/>
                <w:szCs w:val="24"/>
              </w:rPr>
            </w:pPr>
            <w:r w:rsidRPr="00F675F7">
              <w:rPr>
                <w:rFonts w:cs="Times New Roman"/>
                <w:szCs w:val="24"/>
              </w:rPr>
              <w:t>Meaning of work ethics</w:t>
            </w:r>
          </w:p>
          <w:p w:rsidR="00FD1185" w:rsidRPr="00F675F7" w:rsidRDefault="00FD1185" w:rsidP="00E16883">
            <w:pPr>
              <w:numPr>
                <w:ilvl w:val="0"/>
                <w:numId w:val="40"/>
              </w:numPr>
              <w:spacing w:after="137" w:line="238" w:lineRule="auto"/>
              <w:ind w:hanging="358"/>
              <w:rPr>
                <w:rFonts w:cs="Times New Roman"/>
                <w:szCs w:val="24"/>
              </w:rPr>
            </w:pPr>
            <w:r w:rsidRPr="00F675F7">
              <w:rPr>
                <w:rFonts w:cs="Times New Roman"/>
                <w:szCs w:val="24"/>
              </w:rPr>
              <w:t>Importance of work ethics and principles including, but not limited to:</w:t>
            </w:r>
          </w:p>
          <w:p w:rsidR="00FD1185" w:rsidRPr="00F675F7" w:rsidRDefault="00FD1185" w:rsidP="005B072C">
            <w:pPr>
              <w:spacing w:after="0" w:line="259" w:lineRule="auto"/>
              <w:ind w:left="359" w:right="1132" w:firstLine="0"/>
              <w:rPr>
                <w:rFonts w:cs="Times New Roman"/>
                <w:szCs w:val="24"/>
              </w:rPr>
            </w:pPr>
            <w:r w:rsidRPr="00F675F7">
              <w:rPr>
                <w:rFonts w:cs="Times New Roman"/>
                <w:noProof/>
                <w:szCs w:val="24"/>
              </w:rPr>
              <w:drawing>
                <wp:inline distT="0" distB="0" distL="0" distR="0" wp14:anchorId="43D832D9" wp14:editId="58237F4E">
                  <wp:extent cx="237744" cy="169164"/>
                  <wp:effectExtent l="0" t="0" r="0" b="0"/>
                  <wp:docPr id="2628" name="Picture 2628"/>
                  <wp:cNvGraphicFramePr/>
                  <a:graphic xmlns:a="http://schemas.openxmlformats.org/drawingml/2006/main">
                    <a:graphicData uri="http://schemas.openxmlformats.org/drawingml/2006/picture">
                      <pic:pic xmlns:pic="http://schemas.openxmlformats.org/drawingml/2006/picture">
                        <pic:nvPicPr>
                          <pic:cNvPr id="2628" name="Picture 2628"/>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honesty </w:t>
            </w:r>
            <w:r w:rsidRPr="00F675F7">
              <w:rPr>
                <w:rFonts w:cs="Times New Roman"/>
                <w:noProof/>
                <w:szCs w:val="24"/>
              </w:rPr>
              <w:drawing>
                <wp:inline distT="0" distB="0" distL="0" distR="0" wp14:anchorId="64D7B052" wp14:editId="41942397">
                  <wp:extent cx="237744" cy="169164"/>
                  <wp:effectExtent l="0" t="0" r="0" b="0"/>
                  <wp:docPr id="2633" name="Picture 2633"/>
                  <wp:cNvGraphicFramePr/>
                  <a:graphic xmlns:a="http://schemas.openxmlformats.org/drawingml/2006/main">
                    <a:graphicData uri="http://schemas.openxmlformats.org/drawingml/2006/picture">
                      <pic:pic xmlns:pic="http://schemas.openxmlformats.org/drawingml/2006/picture">
                        <pic:nvPicPr>
                          <pic:cNvPr id="2633" name="Picture 263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selflessness </w:t>
            </w:r>
            <w:r w:rsidRPr="00F675F7">
              <w:rPr>
                <w:rFonts w:cs="Times New Roman"/>
                <w:noProof/>
                <w:szCs w:val="24"/>
              </w:rPr>
              <w:drawing>
                <wp:inline distT="0" distB="0" distL="0" distR="0" wp14:anchorId="6B261D9D" wp14:editId="304AEDFF">
                  <wp:extent cx="237744" cy="169164"/>
                  <wp:effectExtent l="0" t="0" r="0" b="0"/>
                  <wp:docPr id="2638" name="Picture 2638"/>
                  <wp:cNvGraphicFramePr/>
                  <a:graphic xmlns:a="http://schemas.openxmlformats.org/drawingml/2006/main">
                    <a:graphicData uri="http://schemas.openxmlformats.org/drawingml/2006/picture">
                      <pic:pic xmlns:pic="http://schemas.openxmlformats.org/drawingml/2006/picture">
                        <pic:nvPicPr>
                          <pic:cNvPr id="2638" name="Picture 2638"/>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consistency </w:t>
            </w:r>
            <w:r w:rsidRPr="00F675F7">
              <w:rPr>
                <w:rFonts w:cs="Times New Roman"/>
                <w:noProof/>
                <w:szCs w:val="24"/>
              </w:rPr>
              <w:drawing>
                <wp:inline distT="0" distB="0" distL="0" distR="0" wp14:anchorId="45992115" wp14:editId="1E970D7B">
                  <wp:extent cx="237744" cy="169164"/>
                  <wp:effectExtent l="0" t="0" r="0" b="0"/>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moral </w:t>
            </w:r>
            <w:r w:rsidRPr="00F675F7">
              <w:rPr>
                <w:rFonts w:cs="Times New Roman"/>
                <w:noProof/>
                <w:szCs w:val="24"/>
              </w:rPr>
              <w:drawing>
                <wp:inline distT="0" distB="0" distL="0" distR="0" wp14:anchorId="23ECDBE9" wp14:editId="50BD4446">
                  <wp:extent cx="237744" cy="169164"/>
                  <wp:effectExtent l="0" t="0" r="0" b="0"/>
                  <wp:docPr id="2648" name="Picture 2648"/>
                  <wp:cNvGraphicFramePr/>
                  <a:graphic xmlns:a="http://schemas.openxmlformats.org/drawingml/2006/main">
                    <a:graphicData uri="http://schemas.openxmlformats.org/drawingml/2006/picture">
                      <pic:pic xmlns:pic="http://schemas.openxmlformats.org/drawingml/2006/picture">
                        <pic:nvPicPr>
                          <pic:cNvPr id="2648" name="Picture 2648"/>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courage </w:t>
            </w:r>
            <w:r w:rsidRPr="00F675F7">
              <w:rPr>
                <w:rFonts w:cs="Times New Roman"/>
                <w:noProof/>
                <w:szCs w:val="24"/>
              </w:rPr>
              <w:drawing>
                <wp:inline distT="0" distB="0" distL="0" distR="0" wp14:anchorId="07F107FA" wp14:editId="44CBAD6E">
                  <wp:extent cx="237744" cy="169164"/>
                  <wp:effectExtent l="0" t="0" r="0" b="0"/>
                  <wp:docPr id="2653" name="Picture 2653"/>
                  <wp:cNvGraphicFramePr/>
                  <a:graphic xmlns:a="http://schemas.openxmlformats.org/drawingml/2006/main">
                    <a:graphicData uri="http://schemas.openxmlformats.org/drawingml/2006/picture">
                      <pic:pic xmlns:pic="http://schemas.openxmlformats.org/drawingml/2006/picture">
                        <pic:nvPicPr>
                          <pic:cNvPr id="2653" name="Picture 265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respect</w:t>
            </w:r>
          </w:p>
        </w:tc>
        <w:tc>
          <w:tcPr>
            <w:tcW w:w="2896" w:type="dxa"/>
            <w:vMerge w:val="restart"/>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 oral evidence of core work ethics</w:t>
            </w:r>
          </w:p>
          <w:p w:rsidR="00FD1185" w:rsidRPr="00F675F7" w:rsidRDefault="00FD1185" w:rsidP="005B072C">
            <w:pPr>
              <w:spacing w:after="120" w:line="240" w:lineRule="auto"/>
              <w:ind w:left="1" w:firstLine="0"/>
              <w:rPr>
                <w:rFonts w:cs="Times New Roman"/>
                <w:szCs w:val="24"/>
              </w:rPr>
            </w:pPr>
            <w:r w:rsidRPr="00F675F7">
              <w:rPr>
                <w:rFonts w:cs="Times New Roman"/>
                <w:szCs w:val="24"/>
              </w:rPr>
              <w:t>Performance evidence of work ethics</w:t>
            </w: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4179"/>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 xml:space="preserve">1.2 Describe core work ethics applicable to an </w:t>
            </w:r>
            <w:proofErr w:type="spellStart"/>
            <w:r w:rsidRPr="00F675F7">
              <w:rPr>
                <w:rFonts w:cs="Times New Roman"/>
                <w:szCs w:val="24"/>
              </w:rPr>
              <w:t>organisation</w:t>
            </w:r>
            <w:proofErr w:type="spellEnd"/>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359" w:right="188"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cs="Times New Roman"/>
                <w:szCs w:val="24"/>
              </w:rPr>
              <w:t xml:space="preserve">Principles of work ethics and expectations of an </w:t>
            </w:r>
            <w:proofErr w:type="spellStart"/>
            <w:r w:rsidRPr="00F675F7">
              <w:rPr>
                <w:rFonts w:cs="Times New Roman"/>
                <w:szCs w:val="24"/>
              </w:rPr>
              <w:t>organisation</w:t>
            </w:r>
            <w:proofErr w:type="spellEnd"/>
            <w:r w:rsidRPr="00F675F7">
              <w:rPr>
                <w:rFonts w:cs="Times New Roman"/>
                <w:szCs w:val="24"/>
              </w:rPr>
              <w:t xml:space="preserve"> may include but are not limited to: </w:t>
            </w:r>
            <w:r w:rsidRPr="00F675F7">
              <w:rPr>
                <w:rFonts w:cs="Times New Roman"/>
                <w:noProof/>
                <w:szCs w:val="24"/>
              </w:rPr>
              <w:drawing>
                <wp:inline distT="0" distB="0" distL="0" distR="0" wp14:anchorId="54C923DC" wp14:editId="43719307">
                  <wp:extent cx="237744" cy="169164"/>
                  <wp:effectExtent l="0" t="0" r="0" b="0"/>
                  <wp:docPr id="2686" name="Picture 2686"/>
                  <wp:cNvGraphicFramePr/>
                  <a:graphic xmlns:a="http://schemas.openxmlformats.org/drawingml/2006/main">
                    <a:graphicData uri="http://schemas.openxmlformats.org/drawingml/2006/picture">
                      <pic:pic xmlns:pic="http://schemas.openxmlformats.org/drawingml/2006/picture">
                        <pic:nvPicPr>
                          <pic:cNvPr id="2686" name="Picture 2686"/>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being punctual </w:t>
            </w:r>
            <w:r w:rsidRPr="00F675F7">
              <w:rPr>
                <w:rFonts w:cs="Times New Roman"/>
                <w:noProof/>
                <w:szCs w:val="24"/>
              </w:rPr>
              <w:drawing>
                <wp:inline distT="0" distB="0" distL="0" distR="0" wp14:anchorId="772240CA" wp14:editId="781C8FFF">
                  <wp:extent cx="237744" cy="169164"/>
                  <wp:effectExtent l="0" t="0" r="0" b="0"/>
                  <wp:docPr id="2691" name="Picture 2691"/>
                  <wp:cNvGraphicFramePr/>
                  <a:graphic xmlns:a="http://schemas.openxmlformats.org/drawingml/2006/main">
                    <a:graphicData uri="http://schemas.openxmlformats.org/drawingml/2006/picture">
                      <pic:pic xmlns:pic="http://schemas.openxmlformats.org/drawingml/2006/picture">
                        <pic:nvPicPr>
                          <pic:cNvPr id="2691" name="Picture 2691"/>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prepared for work </w:t>
            </w:r>
            <w:r w:rsidRPr="00F675F7">
              <w:rPr>
                <w:rFonts w:cs="Times New Roman"/>
                <w:noProof/>
                <w:szCs w:val="24"/>
              </w:rPr>
              <w:drawing>
                <wp:inline distT="0" distB="0" distL="0" distR="0" wp14:anchorId="7ACD2B56" wp14:editId="2C046C44">
                  <wp:extent cx="237744" cy="169164"/>
                  <wp:effectExtent l="0" t="0" r="0" b="0"/>
                  <wp:docPr id="2696" name="Picture 2696"/>
                  <wp:cNvGraphicFramePr/>
                  <a:graphic xmlns:a="http://schemas.openxmlformats.org/drawingml/2006/main">
                    <a:graphicData uri="http://schemas.openxmlformats.org/drawingml/2006/picture">
                      <pic:pic xmlns:pic="http://schemas.openxmlformats.org/drawingml/2006/picture">
                        <pic:nvPicPr>
                          <pic:cNvPr id="2696" name="Picture 2696"/>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co-operative </w:t>
            </w:r>
            <w:r w:rsidRPr="00F675F7">
              <w:rPr>
                <w:rFonts w:cs="Times New Roman"/>
                <w:noProof/>
                <w:szCs w:val="24"/>
              </w:rPr>
              <w:drawing>
                <wp:inline distT="0" distB="0" distL="0" distR="0" wp14:anchorId="40BA4771" wp14:editId="4553929E">
                  <wp:extent cx="237744" cy="169164"/>
                  <wp:effectExtent l="0" t="0" r="0" b="0"/>
                  <wp:docPr id="2703" name="Picture 2703"/>
                  <wp:cNvGraphicFramePr/>
                  <a:graphic xmlns:a="http://schemas.openxmlformats.org/drawingml/2006/main">
                    <a:graphicData uri="http://schemas.openxmlformats.org/drawingml/2006/picture">
                      <pic:pic xmlns:pic="http://schemas.openxmlformats.org/drawingml/2006/picture">
                        <pic:nvPicPr>
                          <pic:cNvPr id="2703" name="Picture 270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productive </w:t>
            </w:r>
            <w:r w:rsidRPr="00F675F7">
              <w:rPr>
                <w:rFonts w:cs="Times New Roman"/>
                <w:noProof/>
                <w:szCs w:val="24"/>
              </w:rPr>
              <w:drawing>
                <wp:inline distT="0" distB="0" distL="0" distR="0" wp14:anchorId="322C85B3" wp14:editId="7111F6BF">
                  <wp:extent cx="237744" cy="169164"/>
                  <wp:effectExtent l="0" t="0" r="0" b="0"/>
                  <wp:docPr id="2708" name="Picture 2708"/>
                  <wp:cNvGraphicFramePr/>
                  <a:graphic xmlns:a="http://schemas.openxmlformats.org/drawingml/2006/main">
                    <a:graphicData uri="http://schemas.openxmlformats.org/drawingml/2006/picture">
                      <pic:pic xmlns:pic="http://schemas.openxmlformats.org/drawingml/2006/picture">
                        <pic:nvPicPr>
                          <pic:cNvPr id="2708" name="Picture 2708"/>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respectful </w:t>
            </w:r>
            <w:r w:rsidRPr="00F675F7">
              <w:rPr>
                <w:rFonts w:cs="Times New Roman"/>
                <w:noProof/>
                <w:szCs w:val="24"/>
              </w:rPr>
              <w:drawing>
                <wp:inline distT="0" distB="0" distL="0" distR="0" wp14:anchorId="5933EB9B" wp14:editId="37E27AA4">
                  <wp:extent cx="237744" cy="169164"/>
                  <wp:effectExtent l="0" t="0" r="0" b="0"/>
                  <wp:docPr id="2713" name="Picture 2713"/>
                  <wp:cNvGraphicFramePr/>
                  <a:graphic xmlns:a="http://schemas.openxmlformats.org/drawingml/2006/main">
                    <a:graphicData uri="http://schemas.openxmlformats.org/drawingml/2006/picture">
                      <pic:pic xmlns:pic="http://schemas.openxmlformats.org/drawingml/2006/picture">
                        <pic:nvPicPr>
                          <pic:cNvPr id="2713" name="Picture 271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technology minded </w:t>
            </w:r>
            <w:r w:rsidRPr="00F675F7">
              <w:rPr>
                <w:rFonts w:cs="Times New Roman"/>
                <w:noProof/>
                <w:szCs w:val="24"/>
              </w:rPr>
              <w:drawing>
                <wp:inline distT="0" distB="0" distL="0" distR="0" wp14:anchorId="0687BD8C" wp14:editId="207F60C7">
                  <wp:extent cx="237744" cy="169164"/>
                  <wp:effectExtent l="0" t="0" r="0" b="0"/>
                  <wp:docPr id="2718" name="Picture 2718"/>
                  <wp:cNvGraphicFramePr/>
                  <a:graphic xmlns:a="http://schemas.openxmlformats.org/drawingml/2006/main">
                    <a:graphicData uri="http://schemas.openxmlformats.org/drawingml/2006/picture">
                      <pic:pic xmlns:pic="http://schemas.openxmlformats.org/drawingml/2006/picture">
                        <pic:nvPicPr>
                          <pic:cNvPr id="2718" name="Picture 2718"/>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innovative</w:t>
            </w:r>
          </w:p>
        </w:tc>
        <w:tc>
          <w:tcPr>
            <w:tcW w:w="0" w:type="auto"/>
            <w:vMerge/>
            <w:tcBorders>
              <w:top w:val="nil"/>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321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 xml:space="preserve">1.3 Apply work ethics for activities in an </w:t>
            </w:r>
            <w:proofErr w:type="spellStart"/>
            <w:r w:rsidRPr="00F675F7">
              <w:rPr>
                <w:rFonts w:cs="Times New Roman"/>
                <w:szCs w:val="24"/>
              </w:rPr>
              <w:t>organisation</w:t>
            </w:r>
            <w:proofErr w:type="spellEnd"/>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41"/>
              </w:numPr>
              <w:spacing w:after="95" w:line="276" w:lineRule="auto"/>
              <w:ind w:right="124" w:hanging="358"/>
              <w:rPr>
                <w:rFonts w:cs="Times New Roman"/>
                <w:szCs w:val="24"/>
              </w:rPr>
            </w:pPr>
            <w:r w:rsidRPr="00F675F7">
              <w:rPr>
                <w:rFonts w:cs="Times New Roman"/>
                <w:szCs w:val="24"/>
              </w:rPr>
              <w:t xml:space="preserve">Purpose of work ethics to an </w:t>
            </w:r>
            <w:proofErr w:type="spellStart"/>
            <w:r w:rsidRPr="00F675F7">
              <w:rPr>
                <w:rFonts w:cs="Times New Roman"/>
                <w:szCs w:val="24"/>
              </w:rPr>
              <w:t>organisation</w:t>
            </w:r>
            <w:proofErr w:type="spellEnd"/>
            <w:r w:rsidRPr="00F675F7">
              <w:rPr>
                <w:rFonts w:cs="Times New Roman"/>
                <w:szCs w:val="24"/>
              </w:rPr>
              <w:t xml:space="preserve"> </w:t>
            </w:r>
            <w:r w:rsidRPr="00F675F7">
              <w:rPr>
                <w:rFonts w:cs="Times New Roman"/>
                <w:noProof/>
                <w:szCs w:val="24"/>
              </w:rPr>
              <w:drawing>
                <wp:inline distT="0" distB="0" distL="0" distR="0" wp14:anchorId="51B07F9E" wp14:editId="7B1CBB9E">
                  <wp:extent cx="237744" cy="169164"/>
                  <wp:effectExtent l="0" t="0" r="0" b="0"/>
                  <wp:docPr id="2741" name="Picture 2741"/>
                  <wp:cNvGraphicFramePr/>
                  <a:graphic xmlns:a="http://schemas.openxmlformats.org/drawingml/2006/main">
                    <a:graphicData uri="http://schemas.openxmlformats.org/drawingml/2006/picture">
                      <pic:pic xmlns:pic="http://schemas.openxmlformats.org/drawingml/2006/picture">
                        <pic:nvPicPr>
                          <pic:cNvPr id="2741" name="Picture 2741"/>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presenting positive image of the industry</w:t>
            </w:r>
          </w:p>
          <w:p w:rsidR="00FD1185" w:rsidRPr="00F675F7" w:rsidRDefault="00FD1185" w:rsidP="005B072C">
            <w:pPr>
              <w:spacing w:after="103" w:line="296" w:lineRule="auto"/>
              <w:ind w:left="359" w:firstLine="0"/>
              <w:rPr>
                <w:rFonts w:cs="Times New Roman"/>
                <w:szCs w:val="24"/>
              </w:rPr>
            </w:pPr>
            <w:r w:rsidRPr="00F675F7">
              <w:rPr>
                <w:rFonts w:cs="Times New Roman"/>
                <w:noProof/>
                <w:szCs w:val="24"/>
              </w:rPr>
              <w:drawing>
                <wp:inline distT="0" distB="0" distL="0" distR="0" wp14:anchorId="185699D5" wp14:editId="4D58368D">
                  <wp:extent cx="237744" cy="169164"/>
                  <wp:effectExtent l="0" t="0" r="0" b="0"/>
                  <wp:docPr id="2749" name="Picture 2749"/>
                  <wp:cNvGraphicFramePr/>
                  <a:graphic xmlns:a="http://schemas.openxmlformats.org/drawingml/2006/main">
                    <a:graphicData uri="http://schemas.openxmlformats.org/drawingml/2006/picture">
                      <pic:pic xmlns:pic="http://schemas.openxmlformats.org/drawingml/2006/picture">
                        <pic:nvPicPr>
                          <pic:cNvPr id="2749" name="Picture 2749"/>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instilling confidence </w:t>
            </w:r>
            <w:r w:rsidRPr="00F675F7">
              <w:rPr>
                <w:rFonts w:cs="Times New Roman"/>
                <w:noProof/>
                <w:szCs w:val="24"/>
              </w:rPr>
              <w:drawing>
                <wp:inline distT="0" distB="0" distL="0" distR="0" wp14:anchorId="4C31A593" wp14:editId="27A9D6E4">
                  <wp:extent cx="237744" cy="169164"/>
                  <wp:effectExtent l="0" t="0" r="0" b="0"/>
                  <wp:docPr id="2754" name="Picture 2754"/>
                  <wp:cNvGraphicFramePr/>
                  <a:graphic xmlns:a="http://schemas.openxmlformats.org/drawingml/2006/main">
                    <a:graphicData uri="http://schemas.openxmlformats.org/drawingml/2006/picture">
                      <pic:pic xmlns:pic="http://schemas.openxmlformats.org/drawingml/2006/picture">
                        <pic:nvPicPr>
                          <pic:cNvPr id="2754" name="Picture 2754"/>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maintaining relations with the general public</w:t>
            </w:r>
          </w:p>
          <w:p w:rsidR="00FD1185" w:rsidRPr="00F675F7" w:rsidRDefault="00FD1185" w:rsidP="00E16883">
            <w:pPr>
              <w:numPr>
                <w:ilvl w:val="0"/>
                <w:numId w:val="41"/>
              </w:numPr>
              <w:spacing w:after="0" w:line="259" w:lineRule="auto"/>
              <w:ind w:right="124" w:hanging="358"/>
              <w:rPr>
                <w:rFonts w:cs="Times New Roman"/>
                <w:szCs w:val="24"/>
              </w:rPr>
            </w:pPr>
            <w:r w:rsidRPr="00F675F7">
              <w:rPr>
                <w:rFonts w:cs="Times New Roman"/>
                <w:szCs w:val="24"/>
              </w:rPr>
              <w:t>Demonstration of work ethic procedures</w:t>
            </w:r>
          </w:p>
        </w:tc>
        <w:tc>
          <w:tcPr>
            <w:tcW w:w="0" w:type="auto"/>
            <w:vMerge/>
            <w:tcBorders>
              <w:top w:val="nil"/>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2:</w:t>
            </w:r>
          </w:p>
          <w:p w:rsidR="00FD1185" w:rsidRPr="00F675F7" w:rsidRDefault="00FD1185" w:rsidP="005B072C">
            <w:pPr>
              <w:spacing w:after="0" w:line="259" w:lineRule="auto"/>
              <w:ind w:left="0" w:firstLine="0"/>
              <w:rPr>
                <w:rFonts w:cs="Times New Roman"/>
                <w:szCs w:val="24"/>
              </w:rPr>
            </w:pPr>
            <w:r w:rsidRPr="00F675F7">
              <w:rPr>
                <w:rFonts w:cs="Times New Roman"/>
                <w:szCs w:val="24"/>
              </w:rPr>
              <w:t>Demonstrate basic conflict resolution techniques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lastRenderedPageBreak/>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800"/>
        </w:trPr>
        <w:tc>
          <w:tcPr>
            <w:tcW w:w="2850"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0" w:firstLine="0"/>
              <w:rPr>
                <w:rFonts w:cs="Times New Roman"/>
                <w:szCs w:val="24"/>
              </w:rPr>
            </w:pPr>
            <w:r w:rsidRPr="00F675F7">
              <w:rPr>
                <w:rFonts w:cs="Times New Roman"/>
                <w:szCs w:val="24"/>
              </w:rPr>
              <w:t xml:space="preserve">2.1 </w:t>
            </w:r>
            <w:proofErr w:type="spellStart"/>
            <w:r w:rsidRPr="00F675F7">
              <w:rPr>
                <w:rFonts w:cs="Times New Roman"/>
                <w:szCs w:val="24"/>
              </w:rPr>
              <w:t>Analyse</w:t>
            </w:r>
            <w:proofErr w:type="spellEnd"/>
            <w:r w:rsidRPr="00F675F7">
              <w:rPr>
                <w:rFonts w:cs="Times New Roman"/>
                <w:szCs w:val="24"/>
              </w:rPr>
              <w:t xml:space="preserve"> problem at the work site</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359"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cs="Times New Roman"/>
                <w:szCs w:val="24"/>
              </w:rPr>
              <w:t>Definition of conflict and conflict resolution</w:t>
            </w:r>
          </w:p>
        </w:tc>
        <w:tc>
          <w:tcPr>
            <w:tcW w:w="2896" w:type="dxa"/>
            <w:vMerge w:val="restart"/>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evidence</w:t>
            </w:r>
          </w:p>
          <w:p w:rsidR="00FD1185" w:rsidRPr="00F675F7" w:rsidRDefault="00FD1185" w:rsidP="005B072C">
            <w:pPr>
              <w:spacing w:after="0" w:line="259" w:lineRule="auto"/>
              <w:ind w:left="1" w:firstLine="0"/>
              <w:rPr>
                <w:rFonts w:cs="Times New Roman"/>
                <w:szCs w:val="24"/>
              </w:rPr>
            </w:pPr>
            <w:r w:rsidRPr="00F675F7">
              <w:rPr>
                <w:rFonts w:cs="Times New Roman"/>
                <w:szCs w:val="24"/>
              </w:rPr>
              <w:t>of identifying conflict resolution techniques</w:t>
            </w:r>
          </w:p>
        </w:tc>
      </w:tr>
      <w:tr w:rsidR="00FD1185" w:rsidRPr="00F675F7" w:rsidTr="00457F33">
        <w:trPr>
          <w:trHeight w:val="3217"/>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2.2 Identify conflict resolution techniques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tabs>
                <w:tab w:val="center" w:pos="1353"/>
              </w:tabs>
              <w:spacing w:after="88" w:line="259" w:lineRule="auto"/>
              <w:ind w:left="0"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Resolution techniques</w:t>
            </w:r>
          </w:p>
          <w:p w:rsidR="00FD1185" w:rsidRPr="00F675F7" w:rsidRDefault="00FD1185" w:rsidP="005B072C">
            <w:pPr>
              <w:spacing w:after="107" w:line="259" w:lineRule="auto"/>
              <w:ind w:left="359" w:firstLine="0"/>
              <w:rPr>
                <w:rFonts w:cs="Times New Roman"/>
                <w:szCs w:val="24"/>
              </w:rPr>
            </w:pPr>
            <w:r w:rsidRPr="00F675F7">
              <w:rPr>
                <w:rFonts w:cs="Times New Roman"/>
                <w:noProof/>
                <w:szCs w:val="24"/>
              </w:rPr>
              <w:drawing>
                <wp:inline distT="0" distB="0" distL="0" distR="0" wp14:anchorId="39A59E2E" wp14:editId="21B20AC7">
                  <wp:extent cx="237744" cy="169164"/>
                  <wp:effectExtent l="0" t="0" r="0" b="0"/>
                  <wp:docPr id="2872" name="Picture 2872"/>
                  <wp:cNvGraphicFramePr/>
                  <a:graphic xmlns:a="http://schemas.openxmlformats.org/drawingml/2006/main">
                    <a:graphicData uri="http://schemas.openxmlformats.org/drawingml/2006/picture">
                      <pic:pic xmlns:pic="http://schemas.openxmlformats.org/drawingml/2006/picture">
                        <pic:nvPicPr>
                          <pic:cNvPr id="2872" name="Picture 2872"/>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Listen, then speak out</w:t>
            </w:r>
          </w:p>
          <w:p w:rsidR="00FD1185" w:rsidRPr="00F675F7" w:rsidRDefault="00FD1185" w:rsidP="005B072C">
            <w:pPr>
              <w:spacing w:after="104" w:line="259" w:lineRule="auto"/>
              <w:ind w:left="359" w:firstLine="0"/>
              <w:rPr>
                <w:rFonts w:cs="Times New Roman"/>
                <w:szCs w:val="24"/>
              </w:rPr>
            </w:pPr>
            <w:r w:rsidRPr="00F675F7">
              <w:rPr>
                <w:rFonts w:cs="Times New Roman"/>
                <w:noProof/>
                <w:szCs w:val="24"/>
              </w:rPr>
              <w:drawing>
                <wp:inline distT="0" distB="0" distL="0" distR="0" wp14:anchorId="46543362" wp14:editId="27440E32">
                  <wp:extent cx="237744" cy="169164"/>
                  <wp:effectExtent l="0" t="0" r="0" b="0"/>
                  <wp:docPr id="2877" name="Picture 2877"/>
                  <wp:cNvGraphicFramePr/>
                  <a:graphic xmlns:a="http://schemas.openxmlformats.org/drawingml/2006/main">
                    <a:graphicData uri="http://schemas.openxmlformats.org/drawingml/2006/picture">
                      <pic:pic xmlns:pic="http://schemas.openxmlformats.org/drawingml/2006/picture">
                        <pic:nvPicPr>
                          <pic:cNvPr id="2877" name="Picture 2877"/>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Gather the group</w:t>
            </w:r>
          </w:p>
          <w:p w:rsidR="00FD1185" w:rsidRPr="00F675F7" w:rsidRDefault="00FD1185" w:rsidP="005B072C">
            <w:pPr>
              <w:spacing w:after="72" w:line="296" w:lineRule="auto"/>
              <w:ind w:left="359" w:right="152" w:firstLine="0"/>
              <w:rPr>
                <w:rFonts w:cs="Times New Roman"/>
                <w:szCs w:val="24"/>
              </w:rPr>
            </w:pPr>
            <w:r w:rsidRPr="00F675F7">
              <w:rPr>
                <w:rFonts w:cs="Times New Roman"/>
                <w:noProof/>
                <w:szCs w:val="24"/>
              </w:rPr>
              <w:drawing>
                <wp:inline distT="0" distB="0" distL="0" distR="0" wp14:anchorId="78E15499" wp14:editId="777779E0">
                  <wp:extent cx="237744" cy="169164"/>
                  <wp:effectExtent l="0" t="0" r="0" b="0"/>
                  <wp:docPr id="2882" name="Picture 2882"/>
                  <wp:cNvGraphicFramePr/>
                  <a:graphic xmlns:a="http://schemas.openxmlformats.org/drawingml/2006/main">
                    <a:graphicData uri="http://schemas.openxmlformats.org/drawingml/2006/picture">
                      <pic:pic xmlns:pic="http://schemas.openxmlformats.org/drawingml/2006/picture">
                        <pic:nvPicPr>
                          <pic:cNvPr id="2882" name="Picture 2882"/>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Be impartial </w:t>
            </w:r>
            <w:r w:rsidRPr="00F675F7">
              <w:rPr>
                <w:rFonts w:cs="Times New Roman"/>
                <w:noProof/>
                <w:szCs w:val="24"/>
              </w:rPr>
              <w:drawing>
                <wp:inline distT="0" distB="0" distL="0" distR="0" wp14:anchorId="3D8B6FCD" wp14:editId="294CD4D4">
                  <wp:extent cx="237744" cy="169164"/>
                  <wp:effectExtent l="0" t="0" r="0" b="0"/>
                  <wp:docPr id="2887" name="Picture 2887"/>
                  <wp:cNvGraphicFramePr/>
                  <a:graphic xmlns:a="http://schemas.openxmlformats.org/drawingml/2006/main">
                    <a:graphicData uri="http://schemas.openxmlformats.org/drawingml/2006/picture">
                      <pic:pic xmlns:pic="http://schemas.openxmlformats.org/drawingml/2006/picture">
                        <pic:nvPicPr>
                          <pic:cNvPr id="2887" name="Picture 2887"/>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Do not postpone conflict resolution</w:t>
            </w:r>
          </w:p>
          <w:p w:rsidR="00FD1185" w:rsidRPr="00F675F7" w:rsidRDefault="00FD1185" w:rsidP="005B072C">
            <w:pPr>
              <w:spacing w:after="107" w:line="259" w:lineRule="auto"/>
              <w:ind w:left="359" w:firstLine="0"/>
              <w:rPr>
                <w:rFonts w:cs="Times New Roman"/>
                <w:szCs w:val="24"/>
              </w:rPr>
            </w:pPr>
            <w:r w:rsidRPr="00F675F7">
              <w:rPr>
                <w:rFonts w:cs="Times New Roman"/>
                <w:noProof/>
                <w:szCs w:val="24"/>
              </w:rPr>
              <w:drawing>
                <wp:inline distT="0" distB="0" distL="0" distR="0" wp14:anchorId="038D9C31" wp14:editId="6AADA8BD">
                  <wp:extent cx="237744" cy="169164"/>
                  <wp:effectExtent l="0" t="0" r="0" b="0"/>
                  <wp:docPr id="2893" name="Picture 2893"/>
                  <wp:cNvGraphicFramePr/>
                  <a:graphic xmlns:a="http://schemas.openxmlformats.org/drawingml/2006/main">
                    <a:graphicData uri="http://schemas.openxmlformats.org/drawingml/2006/picture">
                      <pic:pic xmlns:pic="http://schemas.openxmlformats.org/drawingml/2006/picture">
                        <pic:nvPicPr>
                          <pic:cNvPr id="2893" name="Picture 2893"/>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Promote teamwork</w:t>
            </w:r>
          </w:p>
          <w:p w:rsidR="00FD1185" w:rsidRPr="00F675F7" w:rsidRDefault="00FD1185" w:rsidP="005B072C">
            <w:pPr>
              <w:spacing w:after="0" w:line="259" w:lineRule="auto"/>
              <w:ind w:left="359" w:firstLine="0"/>
              <w:rPr>
                <w:rFonts w:cs="Times New Roman"/>
                <w:szCs w:val="24"/>
              </w:rPr>
            </w:pPr>
            <w:r w:rsidRPr="00F675F7">
              <w:rPr>
                <w:rFonts w:cs="Times New Roman"/>
                <w:noProof/>
                <w:szCs w:val="24"/>
              </w:rPr>
              <w:drawing>
                <wp:inline distT="0" distB="0" distL="0" distR="0" wp14:anchorId="232F498E" wp14:editId="68259FD4">
                  <wp:extent cx="237744" cy="169164"/>
                  <wp:effectExtent l="0" t="0" r="0" b="0"/>
                  <wp:docPr id="2898" name="Picture 2898"/>
                  <wp:cNvGraphicFramePr/>
                  <a:graphic xmlns:a="http://schemas.openxmlformats.org/drawingml/2006/main">
                    <a:graphicData uri="http://schemas.openxmlformats.org/drawingml/2006/picture">
                      <pic:pic xmlns:pic="http://schemas.openxmlformats.org/drawingml/2006/picture">
                        <pic:nvPicPr>
                          <pic:cNvPr id="2898" name="Picture 2898"/>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Broadcast praise</w:t>
            </w:r>
          </w:p>
        </w:tc>
        <w:tc>
          <w:tcPr>
            <w:tcW w:w="0" w:type="auto"/>
            <w:vMerge/>
            <w:tcBorders>
              <w:top w:val="nil"/>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2138"/>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2.3 Apply conflict resolution techniques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42"/>
              </w:numPr>
              <w:spacing w:after="165" w:line="240" w:lineRule="auto"/>
              <w:ind w:hanging="358"/>
              <w:rPr>
                <w:rFonts w:cs="Times New Roman"/>
                <w:szCs w:val="24"/>
              </w:rPr>
            </w:pPr>
            <w:r w:rsidRPr="00F675F7">
              <w:rPr>
                <w:rFonts w:cs="Times New Roman"/>
                <w:szCs w:val="24"/>
              </w:rPr>
              <w:t>Procedures for conflict resolution</w:t>
            </w:r>
          </w:p>
          <w:p w:rsidR="00FD1185" w:rsidRPr="00F675F7" w:rsidRDefault="00FD1185" w:rsidP="00E16883">
            <w:pPr>
              <w:numPr>
                <w:ilvl w:val="0"/>
                <w:numId w:val="42"/>
              </w:numPr>
              <w:spacing w:after="165" w:line="240" w:lineRule="auto"/>
              <w:ind w:hanging="358"/>
              <w:rPr>
                <w:rFonts w:cs="Times New Roman"/>
                <w:szCs w:val="24"/>
              </w:rPr>
            </w:pPr>
            <w:r w:rsidRPr="00F675F7">
              <w:rPr>
                <w:rFonts w:cs="Times New Roman"/>
                <w:szCs w:val="24"/>
              </w:rPr>
              <w:t xml:space="preserve">Consider </w:t>
            </w:r>
            <w:proofErr w:type="spellStart"/>
            <w:r w:rsidRPr="00F675F7">
              <w:rPr>
                <w:rFonts w:cs="Times New Roman"/>
                <w:szCs w:val="24"/>
              </w:rPr>
              <w:t>corganisation’s</w:t>
            </w:r>
            <w:proofErr w:type="spellEnd"/>
            <w:r w:rsidRPr="00F675F7">
              <w:rPr>
                <w:rFonts w:cs="Times New Roman"/>
                <w:szCs w:val="24"/>
              </w:rPr>
              <w:t xml:space="preserve"> regulations and policies</w:t>
            </w:r>
          </w:p>
          <w:p w:rsidR="00FD1185" w:rsidRPr="00F675F7" w:rsidRDefault="00FD1185" w:rsidP="00E16883">
            <w:pPr>
              <w:numPr>
                <w:ilvl w:val="0"/>
                <w:numId w:val="42"/>
              </w:numPr>
              <w:spacing w:after="0" w:line="259" w:lineRule="auto"/>
              <w:ind w:hanging="358"/>
              <w:rPr>
                <w:rFonts w:cs="Times New Roman"/>
                <w:szCs w:val="24"/>
              </w:rPr>
            </w:pPr>
            <w:r w:rsidRPr="00F675F7">
              <w:rPr>
                <w:rFonts w:cs="Times New Roman"/>
                <w:szCs w:val="24"/>
              </w:rPr>
              <w:t>Evaluate problem or conflict resolution</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Performance evidence of applying conflict resolution techniques</w:t>
            </w:r>
          </w:p>
        </w:tc>
      </w:tr>
    </w:tbl>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229" w:right="111" w:firstLine="0"/>
        <w:rPr>
          <w:rFonts w:cs="Times New Roman"/>
          <w:szCs w:val="24"/>
        </w:rPr>
      </w:pPr>
    </w:p>
    <w:tbl>
      <w:tblPr>
        <w:tblStyle w:val="TableGrid"/>
        <w:tblW w:w="9069" w:type="dxa"/>
        <w:tblInd w:w="83" w:type="dxa"/>
        <w:tblCellMar>
          <w:top w:w="46" w:type="dxa"/>
          <w:left w:w="107" w:type="dxa"/>
          <w:right w:w="62" w:type="dxa"/>
        </w:tblCellMar>
        <w:tblLook w:val="04A0" w:firstRow="1" w:lastRow="0" w:firstColumn="1" w:lastColumn="0" w:noHBand="0" w:noVBand="1"/>
      </w:tblPr>
      <w:tblGrid>
        <w:gridCol w:w="2850"/>
        <w:gridCol w:w="3322"/>
        <w:gridCol w:w="2897"/>
      </w:tblGrid>
      <w:tr w:rsidR="00FD1185" w:rsidRPr="00F675F7" w:rsidTr="00457F33">
        <w:trPr>
          <w:trHeight w:val="906"/>
        </w:trPr>
        <w:tc>
          <w:tcPr>
            <w:tcW w:w="906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3:</w:t>
            </w:r>
          </w:p>
          <w:p w:rsidR="00FD1185" w:rsidRPr="00F675F7" w:rsidRDefault="00FD1185" w:rsidP="005B072C">
            <w:pPr>
              <w:spacing w:after="0" w:line="259" w:lineRule="auto"/>
              <w:ind w:left="0" w:firstLine="0"/>
              <w:rPr>
                <w:rFonts w:cs="Times New Roman"/>
                <w:szCs w:val="24"/>
              </w:rPr>
            </w:pPr>
            <w:r w:rsidRPr="00F675F7">
              <w:rPr>
                <w:rFonts w:cs="Times New Roman"/>
                <w:szCs w:val="24"/>
              </w:rPr>
              <w:t>Demonstrate effective speaking and listening skills</w:t>
            </w: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2178"/>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3.1 Apply contextual knowledge</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43"/>
              </w:numPr>
              <w:spacing w:after="69" w:line="351" w:lineRule="auto"/>
              <w:ind w:hanging="358"/>
              <w:rPr>
                <w:rFonts w:cs="Times New Roman"/>
                <w:szCs w:val="24"/>
              </w:rPr>
            </w:pPr>
            <w:r w:rsidRPr="00F675F7">
              <w:rPr>
                <w:rFonts w:cs="Times New Roman"/>
                <w:szCs w:val="24"/>
              </w:rPr>
              <w:t xml:space="preserve">Language variations </w:t>
            </w:r>
            <w:r w:rsidRPr="00F675F7">
              <w:rPr>
                <w:rFonts w:cs="Times New Roman"/>
                <w:noProof/>
                <w:szCs w:val="24"/>
              </w:rPr>
              <w:drawing>
                <wp:inline distT="0" distB="0" distL="0" distR="0" wp14:anchorId="067180A7" wp14:editId="4B614B14">
                  <wp:extent cx="237744" cy="169164"/>
                  <wp:effectExtent l="0" t="0" r="0" b="0"/>
                  <wp:docPr id="3022" name="Picture 3022"/>
                  <wp:cNvGraphicFramePr/>
                  <a:graphic xmlns:a="http://schemas.openxmlformats.org/drawingml/2006/main">
                    <a:graphicData uri="http://schemas.openxmlformats.org/drawingml/2006/picture">
                      <pic:pic xmlns:pic="http://schemas.openxmlformats.org/drawingml/2006/picture">
                        <pic:nvPicPr>
                          <pic:cNvPr id="3022" name="Picture 3022"/>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social interactions </w:t>
            </w:r>
            <w:r w:rsidRPr="00F675F7">
              <w:rPr>
                <w:rFonts w:cs="Times New Roman"/>
                <w:noProof/>
                <w:szCs w:val="24"/>
              </w:rPr>
              <w:drawing>
                <wp:inline distT="0" distB="0" distL="0" distR="0" wp14:anchorId="6E8A11E2" wp14:editId="41DD0037">
                  <wp:extent cx="237744" cy="169164"/>
                  <wp:effectExtent l="0" t="0" r="0" b="0"/>
                  <wp:docPr id="3027" name="Picture 3027"/>
                  <wp:cNvGraphicFramePr/>
                  <a:graphic xmlns:a="http://schemas.openxmlformats.org/drawingml/2006/main">
                    <a:graphicData uri="http://schemas.openxmlformats.org/drawingml/2006/picture">
                      <pic:pic xmlns:pic="http://schemas.openxmlformats.org/drawingml/2006/picture">
                        <pic:nvPicPr>
                          <pic:cNvPr id="3027" name="Picture 3027"/>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workplace interactions</w:t>
            </w:r>
          </w:p>
          <w:p w:rsidR="00FD1185" w:rsidRPr="00F675F7" w:rsidRDefault="00FD1185" w:rsidP="00E16883">
            <w:pPr>
              <w:numPr>
                <w:ilvl w:val="0"/>
                <w:numId w:val="43"/>
              </w:numPr>
              <w:spacing w:after="88" w:line="259" w:lineRule="auto"/>
              <w:ind w:hanging="358"/>
              <w:rPr>
                <w:rFonts w:cs="Times New Roman"/>
                <w:szCs w:val="24"/>
              </w:rPr>
            </w:pPr>
            <w:r w:rsidRPr="00F675F7">
              <w:rPr>
                <w:rFonts w:cs="Times New Roman"/>
                <w:szCs w:val="24"/>
              </w:rPr>
              <w:t>Facial expressions</w:t>
            </w:r>
          </w:p>
          <w:p w:rsidR="00FD1185" w:rsidRPr="00F675F7" w:rsidRDefault="00FD1185" w:rsidP="00E16883">
            <w:pPr>
              <w:numPr>
                <w:ilvl w:val="0"/>
                <w:numId w:val="43"/>
              </w:numPr>
              <w:spacing w:after="0" w:line="259" w:lineRule="auto"/>
              <w:ind w:hanging="358"/>
              <w:rPr>
                <w:rFonts w:cs="Times New Roman"/>
                <w:szCs w:val="24"/>
              </w:rPr>
            </w:pPr>
            <w:r w:rsidRPr="00F675F7">
              <w:rPr>
                <w:rFonts w:cs="Times New Roman"/>
                <w:szCs w:val="24"/>
              </w:rPr>
              <w:t>Gestures</w:t>
            </w:r>
          </w:p>
        </w:tc>
        <w:tc>
          <w:tcPr>
            <w:tcW w:w="2896" w:type="dxa"/>
            <w:vMerge w:val="restart"/>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136" w:line="239" w:lineRule="auto"/>
              <w:ind w:left="1" w:firstLine="0"/>
              <w:rPr>
                <w:rFonts w:cs="Times New Roman"/>
                <w:szCs w:val="24"/>
              </w:rPr>
            </w:pPr>
            <w:r w:rsidRPr="00F675F7">
              <w:rPr>
                <w:rFonts w:cs="Times New Roman"/>
                <w:szCs w:val="24"/>
              </w:rPr>
              <w:t>Performance evidence of effective speaking and listening skills that may include but are not limited to:</w:t>
            </w:r>
          </w:p>
          <w:p w:rsidR="00FD1185" w:rsidRPr="00F675F7" w:rsidRDefault="00FD1185" w:rsidP="005B072C">
            <w:pPr>
              <w:spacing w:after="0" w:line="259" w:lineRule="auto"/>
              <w:ind w:left="359" w:right="360" w:firstLine="0"/>
              <w:rPr>
                <w:rFonts w:cs="Times New Roman"/>
                <w:szCs w:val="24"/>
              </w:rPr>
            </w:pPr>
            <w:r w:rsidRPr="00F675F7">
              <w:rPr>
                <w:rFonts w:cs="Times New Roman"/>
                <w:noProof/>
                <w:szCs w:val="24"/>
              </w:rPr>
              <w:drawing>
                <wp:inline distT="0" distB="0" distL="0" distR="0" wp14:anchorId="565E1439" wp14:editId="723AAB2A">
                  <wp:extent cx="237744" cy="169164"/>
                  <wp:effectExtent l="0" t="0" r="0" b="0"/>
                  <wp:docPr id="3045" name="Picture 3045"/>
                  <wp:cNvGraphicFramePr/>
                  <a:graphic xmlns:a="http://schemas.openxmlformats.org/drawingml/2006/main">
                    <a:graphicData uri="http://schemas.openxmlformats.org/drawingml/2006/picture">
                      <pic:pic xmlns:pic="http://schemas.openxmlformats.org/drawingml/2006/picture">
                        <pic:nvPicPr>
                          <pic:cNvPr id="3045" name="Picture 3045"/>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role plays </w:t>
            </w:r>
            <w:r w:rsidRPr="00F675F7">
              <w:rPr>
                <w:rFonts w:cs="Times New Roman"/>
                <w:noProof/>
                <w:szCs w:val="24"/>
              </w:rPr>
              <w:drawing>
                <wp:inline distT="0" distB="0" distL="0" distR="0" wp14:anchorId="4FC57001" wp14:editId="6466B90B">
                  <wp:extent cx="237744" cy="169164"/>
                  <wp:effectExtent l="0" t="0" r="0" b="0"/>
                  <wp:docPr id="3050" name="Picture 3050"/>
                  <wp:cNvGraphicFramePr/>
                  <a:graphic xmlns:a="http://schemas.openxmlformats.org/drawingml/2006/main">
                    <a:graphicData uri="http://schemas.openxmlformats.org/drawingml/2006/picture">
                      <pic:pic xmlns:pic="http://schemas.openxmlformats.org/drawingml/2006/picture">
                        <pic:nvPicPr>
                          <pic:cNvPr id="3050" name="Picture 3050"/>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site or field visits </w:t>
            </w:r>
            <w:r w:rsidRPr="00F675F7">
              <w:rPr>
                <w:rFonts w:cs="Times New Roman"/>
                <w:noProof/>
                <w:szCs w:val="24"/>
              </w:rPr>
              <w:lastRenderedPageBreak/>
              <w:drawing>
                <wp:inline distT="0" distB="0" distL="0" distR="0" wp14:anchorId="53D5BD4D" wp14:editId="49CC18CD">
                  <wp:extent cx="237744" cy="169164"/>
                  <wp:effectExtent l="0" t="0" r="0" b="0"/>
                  <wp:docPr id="3055" name="Picture 3055"/>
                  <wp:cNvGraphicFramePr/>
                  <a:graphic xmlns:a="http://schemas.openxmlformats.org/drawingml/2006/main">
                    <a:graphicData uri="http://schemas.openxmlformats.org/drawingml/2006/picture">
                      <pic:pic xmlns:pic="http://schemas.openxmlformats.org/drawingml/2006/picture">
                        <pic:nvPicPr>
                          <pic:cNvPr id="3055" name="Picture 3055"/>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group interactions </w:t>
            </w:r>
            <w:r w:rsidRPr="00F675F7">
              <w:rPr>
                <w:rFonts w:cs="Times New Roman"/>
                <w:noProof/>
                <w:szCs w:val="24"/>
              </w:rPr>
              <w:drawing>
                <wp:inline distT="0" distB="0" distL="0" distR="0" wp14:anchorId="35E0448B" wp14:editId="77B25AB0">
                  <wp:extent cx="237744" cy="169164"/>
                  <wp:effectExtent l="0" t="0" r="0" b="0"/>
                  <wp:docPr id="3061" name="Picture 3061"/>
                  <wp:cNvGraphicFramePr/>
                  <a:graphic xmlns:a="http://schemas.openxmlformats.org/drawingml/2006/main">
                    <a:graphicData uri="http://schemas.openxmlformats.org/drawingml/2006/picture">
                      <pic:pic xmlns:pic="http://schemas.openxmlformats.org/drawingml/2006/picture">
                        <pic:nvPicPr>
                          <pic:cNvPr id="3061" name="Picture 3061"/>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simulation</w:t>
            </w:r>
          </w:p>
        </w:tc>
      </w:tr>
      <w:tr w:rsidR="00FD1185" w:rsidRPr="00F675F7" w:rsidTr="00457F33">
        <w:trPr>
          <w:trHeight w:val="5423"/>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3.2 Apply knowledge of language forms and features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44"/>
              </w:numPr>
              <w:spacing w:after="59" w:line="259" w:lineRule="auto"/>
              <w:ind w:right="861" w:hanging="358"/>
              <w:rPr>
                <w:rFonts w:cs="Times New Roman"/>
                <w:szCs w:val="24"/>
              </w:rPr>
            </w:pPr>
            <w:r w:rsidRPr="00F675F7">
              <w:rPr>
                <w:rFonts w:cs="Times New Roman"/>
                <w:szCs w:val="24"/>
              </w:rPr>
              <w:t>Ways of asking for:</w:t>
            </w:r>
          </w:p>
          <w:p w:rsidR="00FD1185" w:rsidRPr="00F675F7" w:rsidRDefault="00FD1185" w:rsidP="005B072C">
            <w:pPr>
              <w:spacing w:after="67" w:line="352" w:lineRule="auto"/>
              <w:ind w:left="359" w:right="666" w:firstLine="0"/>
              <w:rPr>
                <w:rFonts w:cs="Times New Roman"/>
                <w:szCs w:val="24"/>
              </w:rPr>
            </w:pPr>
            <w:r w:rsidRPr="00F675F7">
              <w:rPr>
                <w:rFonts w:cs="Times New Roman"/>
                <w:noProof/>
                <w:szCs w:val="24"/>
              </w:rPr>
              <w:drawing>
                <wp:inline distT="0" distB="0" distL="0" distR="0" wp14:anchorId="104E1C1C" wp14:editId="1F990F8D">
                  <wp:extent cx="237744" cy="169164"/>
                  <wp:effectExtent l="0" t="0" r="0" b="0"/>
                  <wp:docPr id="3084" name="Picture 3084"/>
                  <wp:cNvGraphicFramePr/>
                  <a:graphic xmlns:a="http://schemas.openxmlformats.org/drawingml/2006/main">
                    <a:graphicData uri="http://schemas.openxmlformats.org/drawingml/2006/picture">
                      <pic:pic xmlns:pic="http://schemas.openxmlformats.org/drawingml/2006/picture">
                        <pic:nvPicPr>
                          <pic:cNvPr id="3084" name="Picture 3084"/>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information </w:t>
            </w:r>
            <w:r w:rsidRPr="00F675F7">
              <w:rPr>
                <w:rFonts w:cs="Times New Roman"/>
                <w:noProof/>
                <w:szCs w:val="24"/>
              </w:rPr>
              <w:drawing>
                <wp:inline distT="0" distB="0" distL="0" distR="0" wp14:anchorId="4DF66299" wp14:editId="00316147">
                  <wp:extent cx="237744" cy="169164"/>
                  <wp:effectExtent l="0" t="0" r="0" b="0"/>
                  <wp:docPr id="3089" name="Picture 3089"/>
                  <wp:cNvGraphicFramePr/>
                  <a:graphic xmlns:a="http://schemas.openxmlformats.org/drawingml/2006/main">
                    <a:graphicData uri="http://schemas.openxmlformats.org/drawingml/2006/picture">
                      <pic:pic xmlns:pic="http://schemas.openxmlformats.org/drawingml/2006/picture">
                        <pic:nvPicPr>
                          <pic:cNvPr id="3089" name="Picture 3089"/>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making offers  </w:t>
            </w:r>
            <w:r w:rsidRPr="00F675F7">
              <w:rPr>
                <w:rFonts w:cs="Times New Roman"/>
                <w:noProof/>
                <w:szCs w:val="24"/>
              </w:rPr>
              <w:drawing>
                <wp:inline distT="0" distB="0" distL="0" distR="0" wp14:anchorId="016D7E2B" wp14:editId="608DF2E4">
                  <wp:extent cx="237744" cy="169164"/>
                  <wp:effectExtent l="0" t="0" r="0" b="0"/>
                  <wp:docPr id="3094" name="Picture 3094"/>
                  <wp:cNvGraphicFramePr/>
                  <a:graphic xmlns:a="http://schemas.openxmlformats.org/drawingml/2006/main">
                    <a:graphicData uri="http://schemas.openxmlformats.org/drawingml/2006/picture">
                      <pic:pic xmlns:pic="http://schemas.openxmlformats.org/drawingml/2006/picture">
                        <pic:nvPicPr>
                          <pic:cNvPr id="3094" name="Picture 3094"/>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giving commands</w:t>
            </w:r>
          </w:p>
          <w:p w:rsidR="00FD1185" w:rsidRPr="00F675F7" w:rsidRDefault="00FD1185" w:rsidP="00E16883">
            <w:pPr>
              <w:numPr>
                <w:ilvl w:val="0"/>
                <w:numId w:val="44"/>
              </w:numPr>
              <w:spacing w:after="68" w:line="352" w:lineRule="auto"/>
              <w:ind w:right="861" w:hanging="358"/>
              <w:rPr>
                <w:rFonts w:cs="Times New Roman"/>
                <w:szCs w:val="24"/>
              </w:rPr>
            </w:pPr>
            <w:r w:rsidRPr="00F675F7">
              <w:rPr>
                <w:rFonts w:cs="Times New Roman"/>
                <w:szCs w:val="24"/>
              </w:rPr>
              <w:t xml:space="preserve">Pronunciations </w:t>
            </w:r>
            <w:r w:rsidRPr="00F675F7">
              <w:rPr>
                <w:rFonts w:cs="Times New Roman"/>
                <w:noProof/>
                <w:szCs w:val="24"/>
              </w:rPr>
              <w:drawing>
                <wp:inline distT="0" distB="0" distL="0" distR="0" wp14:anchorId="40ABF0AD" wp14:editId="1F3D05D3">
                  <wp:extent cx="237744" cy="169164"/>
                  <wp:effectExtent l="0" t="0" r="0" b="0"/>
                  <wp:docPr id="3103" name="Picture 3103"/>
                  <wp:cNvGraphicFramePr/>
                  <a:graphic xmlns:a="http://schemas.openxmlformats.org/drawingml/2006/main">
                    <a:graphicData uri="http://schemas.openxmlformats.org/drawingml/2006/picture">
                      <pic:pic xmlns:pic="http://schemas.openxmlformats.org/drawingml/2006/picture">
                        <pic:nvPicPr>
                          <pic:cNvPr id="3103" name="Picture 310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intonation </w:t>
            </w:r>
            <w:r w:rsidRPr="00F675F7">
              <w:rPr>
                <w:rFonts w:cs="Times New Roman"/>
                <w:noProof/>
                <w:szCs w:val="24"/>
              </w:rPr>
              <w:drawing>
                <wp:inline distT="0" distB="0" distL="0" distR="0" wp14:anchorId="0315357D" wp14:editId="5FB1BAF9">
                  <wp:extent cx="237744" cy="169164"/>
                  <wp:effectExtent l="0" t="0" r="0" b="0"/>
                  <wp:docPr id="3108" name="Picture 3108"/>
                  <wp:cNvGraphicFramePr/>
                  <a:graphic xmlns:a="http://schemas.openxmlformats.org/drawingml/2006/main">
                    <a:graphicData uri="http://schemas.openxmlformats.org/drawingml/2006/picture">
                      <pic:pic xmlns:pic="http://schemas.openxmlformats.org/drawingml/2006/picture">
                        <pic:nvPicPr>
                          <pic:cNvPr id="3108" name="Picture 3108"/>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accent </w:t>
            </w:r>
            <w:r w:rsidRPr="00F675F7">
              <w:rPr>
                <w:rFonts w:cs="Times New Roman"/>
                <w:noProof/>
                <w:szCs w:val="24"/>
              </w:rPr>
              <w:drawing>
                <wp:inline distT="0" distB="0" distL="0" distR="0" wp14:anchorId="405ED600" wp14:editId="11448BEE">
                  <wp:extent cx="237744" cy="169164"/>
                  <wp:effectExtent l="0" t="0" r="0" b="0"/>
                  <wp:docPr id="3113" name="Picture 3113"/>
                  <wp:cNvGraphicFramePr/>
                  <a:graphic xmlns:a="http://schemas.openxmlformats.org/drawingml/2006/main">
                    <a:graphicData uri="http://schemas.openxmlformats.org/drawingml/2006/picture">
                      <pic:pic xmlns:pic="http://schemas.openxmlformats.org/drawingml/2006/picture">
                        <pic:nvPicPr>
                          <pic:cNvPr id="3113" name="Picture 311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variations</w:t>
            </w:r>
          </w:p>
          <w:p w:rsidR="00FD1185" w:rsidRPr="00F675F7" w:rsidRDefault="00FD1185" w:rsidP="00E16883">
            <w:pPr>
              <w:numPr>
                <w:ilvl w:val="0"/>
                <w:numId w:val="44"/>
              </w:numPr>
              <w:spacing w:after="0" w:line="259" w:lineRule="auto"/>
              <w:ind w:right="861" w:hanging="358"/>
              <w:rPr>
                <w:rFonts w:cs="Times New Roman"/>
                <w:szCs w:val="24"/>
              </w:rPr>
            </w:pPr>
            <w:r w:rsidRPr="00F675F7">
              <w:rPr>
                <w:rFonts w:cs="Times New Roman"/>
                <w:szCs w:val="24"/>
              </w:rPr>
              <w:t xml:space="preserve">Express emotions </w:t>
            </w:r>
            <w:r w:rsidRPr="00F675F7">
              <w:rPr>
                <w:rFonts w:cs="Times New Roman"/>
                <w:noProof/>
                <w:szCs w:val="24"/>
              </w:rPr>
              <w:drawing>
                <wp:inline distT="0" distB="0" distL="0" distR="0" wp14:anchorId="0DB8D958" wp14:editId="0776BB12">
                  <wp:extent cx="237744" cy="169164"/>
                  <wp:effectExtent l="0" t="0" r="0" b="0"/>
                  <wp:docPr id="3122" name="Picture 3122"/>
                  <wp:cNvGraphicFramePr/>
                  <a:graphic xmlns:a="http://schemas.openxmlformats.org/drawingml/2006/main">
                    <a:graphicData uri="http://schemas.openxmlformats.org/drawingml/2006/picture">
                      <pic:pic xmlns:pic="http://schemas.openxmlformats.org/drawingml/2006/picture">
                        <pic:nvPicPr>
                          <pic:cNvPr id="3122" name="Picture 3122"/>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verbal </w:t>
            </w:r>
            <w:r w:rsidRPr="00F675F7">
              <w:rPr>
                <w:rFonts w:cs="Times New Roman"/>
                <w:noProof/>
                <w:szCs w:val="24"/>
              </w:rPr>
              <w:drawing>
                <wp:inline distT="0" distB="0" distL="0" distR="0" wp14:anchorId="70F35A8F" wp14:editId="42E6028E">
                  <wp:extent cx="237744" cy="169164"/>
                  <wp:effectExtent l="0" t="0" r="0" b="0"/>
                  <wp:docPr id="3127" name="Picture 3127"/>
                  <wp:cNvGraphicFramePr/>
                  <a:graphic xmlns:a="http://schemas.openxmlformats.org/drawingml/2006/main">
                    <a:graphicData uri="http://schemas.openxmlformats.org/drawingml/2006/picture">
                      <pic:pic xmlns:pic="http://schemas.openxmlformats.org/drawingml/2006/picture">
                        <pic:nvPicPr>
                          <pic:cNvPr id="3127" name="Picture 3127"/>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visual </w:t>
            </w:r>
            <w:r w:rsidRPr="00F675F7">
              <w:rPr>
                <w:rFonts w:cs="Times New Roman"/>
                <w:noProof/>
                <w:szCs w:val="24"/>
              </w:rPr>
              <w:drawing>
                <wp:inline distT="0" distB="0" distL="0" distR="0" wp14:anchorId="0CFCDCED" wp14:editId="5BB433AE">
                  <wp:extent cx="237744" cy="169164"/>
                  <wp:effectExtent l="0" t="0" r="0" b="0"/>
                  <wp:docPr id="3132" name="Picture 3132"/>
                  <wp:cNvGraphicFramePr/>
                  <a:graphic xmlns:a="http://schemas.openxmlformats.org/drawingml/2006/main">
                    <a:graphicData uri="http://schemas.openxmlformats.org/drawingml/2006/picture">
                      <pic:pic xmlns:pic="http://schemas.openxmlformats.org/drawingml/2006/picture">
                        <pic:nvPicPr>
                          <pic:cNvPr id="3132" name="Picture 3132"/>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body language </w:t>
            </w:r>
            <w:r w:rsidRPr="00F675F7">
              <w:rPr>
                <w:rFonts w:cs="Times New Roman"/>
                <w:noProof/>
                <w:szCs w:val="24"/>
              </w:rPr>
              <w:drawing>
                <wp:inline distT="0" distB="0" distL="0" distR="0" wp14:anchorId="2B2F9445" wp14:editId="5B57F0C8">
                  <wp:extent cx="237744" cy="169164"/>
                  <wp:effectExtent l="0" t="0" r="0" b="0"/>
                  <wp:docPr id="3137" name="Picture 3137"/>
                  <wp:cNvGraphicFramePr/>
                  <a:graphic xmlns:a="http://schemas.openxmlformats.org/drawingml/2006/main">
                    <a:graphicData uri="http://schemas.openxmlformats.org/drawingml/2006/picture">
                      <pic:pic xmlns:pic="http://schemas.openxmlformats.org/drawingml/2006/picture">
                        <pic:nvPicPr>
                          <pic:cNvPr id="3137" name="Picture 3137"/>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facial expressions</w:t>
            </w:r>
          </w:p>
        </w:tc>
        <w:tc>
          <w:tcPr>
            <w:tcW w:w="0" w:type="auto"/>
            <w:vMerge/>
            <w:tcBorders>
              <w:top w:val="nil"/>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429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3.3 Respond to and compose texts</w:t>
            </w:r>
          </w:p>
        </w:tc>
        <w:tc>
          <w:tcPr>
            <w:tcW w:w="3322" w:type="dxa"/>
            <w:tcBorders>
              <w:top w:val="single" w:sz="4" w:space="0" w:color="000000"/>
              <w:left w:val="single" w:sz="4" w:space="0" w:color="000000"/>
              <w:bottom w:val="single" w:sz="4" w:space="0" w:color="000000"/>
              <w:right w:val="single" w:sz="4" w:space="0" w:color="000000"/>
            </w:tcBorders>
            <w:vAlign w:val="bottom"/>
          </w:tcPr>
          <w:p w:rsidR="00FD1185" w:rsidRPr="00F675F7" w:rsidRDefault="00FD1185" w:rsidP="00E16883">
            <w:pPr>
              <w:numPr>
                <w:ilvl w:val="0"/>
                <w:numId w:val="45"/>
              </w:numPr>
              <w:spacing w:after="116" w:line="259" w:lineRule="auto"/>
              <w:ind w:hanging="358"/>
              <w:rPr>
                <w:rFonts w:cs="Times New Roman"/>
                <w:szCs w:val="24"/>
              </w:rPr>
            </w:pPr>
            <w:r w:rsidRPr="00F675F7">
              <w:rPr>
                <w:rFonts w:cs="Times New Roman"/>
                <w:szCs w:val="24"/>
              </w:rPr>
              <w:t>Active listening</w:t>
            </w:r>
          </w:p>
          <w:p w:rsidR="00FD1185" w:rsidRPr="00F675F7" w:rsidRDefault="00FD1185" w:rsidP="00E16883">
            <w:pPr>
              <w:numPr>
                <w:ilvl w:val="0"/>
                <w:numId w:val="45"/>
              </w:numPr>
              <w:spacing w:after="165" w:line="240" w:lineRule="auto"/>
              <w:ind w:hanging="358"/>
              <w:rPr>
                <w:rFonts w:cs="Times New Roman"/>
                <w:szCs w:val="24"/>
              </w:rPr>
            </w:pPr>
            <w:r w:rsidRPr="00F675F7">
              <w:rPr>
                <w:rFonts w:cs="Times New Roman"/>
                <w:szCs w:val="24"/>
              </w:rPr>
              <w:t>Contribute to ideas, information and questions</w:t>
            </w:r>
          </w:p>
          <w:p w:rsidR="00FD1185" w:rsidRPr="00F675F7" w:rsidRDefault="00FD1185" w:rsidP="00E16883">
            <w:pPr>
              <w:numPr>
                <w:ilvl w:val="0"/>
                <w:numId w:val="45"/>
              </w:numPr>
              <w:spacing w:after="119" w:line="259" w:lineRule="auto"/>
              <w:ind w:hanging="358"/>
              <w:rPr>
                <w:rFonts w:cs="Times New Roman"/>
                <w:szCs w:val="24"/>
              </w:rPr>
            </w:pPr>
            <w:r w:rsidRPr="00F675F7">
              <w:rPr>
                <w:rFonts w:cs="Times New Roman"/>
                <w:szCs w:val="24"/>
              </w:rPr>
              <w:t>Use of intonation</w:t>
            </w:r>
          </w:p>
          <w:p w:rsidR="00FD1185" w:rsidRPr="00F675F7" w:rsidRDefault="00FD1185" w:rsidP="00E16883">
            <w:pPr>
              <w:numPr>
                <w:ilvl w:val="0"/>
                <w:numId w:val="45"/>
              </w:numPr>
              <w:spacing w:after="167" w:line="239" w:lineRule="auto"/>
              <w:ind w:hanging="358"/>
              <w:rPr>
                <w:rFonts w:cs="Times New Roman"/>
                <w:szCs w:val="24"/>
              </w:rPr>
            </w:pPr>
            <w:r w:rsidRPr="00F675F7">
              <w:rPr>
                <w:rFonts w:cs="Times New Roman"/>
                <w:szCs w:val="24"/>
              </w:rPr>
              <w:t>Formulate open and closed questions appropriate to the context</w:t>
            </w:r>
          </w:p>
          <w:p w:rsidR="00FD1185" w:rsidRPr="00F675F7" w:rsidRDefault="00FD1185" w:rsidP="00E16883">
            <w:pPr>
              <w:numPr>
                <w:ilvl w:val="0"/>
                <w:numId w:val="45"/>
              </w:numPr>
              <w:spacing w:after="165" w:line="240" w:lineRule="auto"/>
              <w:ind w:hanging="358"/>
              <w:rPr>
                <w:rFonts w:cs="Times New Roman"/>
                <w:szCs w:val="24"/>
              </w:rPr>
            </w:pPr>
            <w:r w:rsidRPr="00F675F7">
              <w:rPr>
                <w:rFonts w:cs="Times New Roman"/>
                <w:szCs w:val="24"/>
              </w:rPr>
              <w:t>Use of comments or questions to expand on ideas</w:t>
            </w:r>
          </w:p>
          <w:p w:rsidR="00FD1185" w:rsidRPr="00F675F7" w:rsidRDefault="00FD1185" w:rsidP="00E16883">
            <w:pPr>
              <w:numPr>
                <w:ilvl w:val="0"/>
                <w:numId w:val="45"/>
              </w:numPr>
              <w:spacing w:after="88" w:line="259" w:lineRule="auto"/>
              <w:ind w:hanging="358"/>
              <w:rPr>
                <w:rFonts w:cs="Times New Roman"/>
                <w:szCs w:val="24"/>
              </w:rPr>
            </w:pPr>
            <w:r w:rsidRPr="00F675F7">
              <w:rPr>
                <w:rFonts w:cs="Times New Roman"/>
                <w:szCs w:val="24"/>
              </w:rPr>
              <w:t>Use of interaction skills</w:t>
            </w:r>
          </w:p>
          <w:p w:rsidR="00FD1185" w:rsidRPr="00F675F7" w:rsidRDefault="00FD1185" w:rsidP="005B072C">
            <w:pPr>
              <w:spacing w:after="0" w:line="259" w:lineRule="auto"/>
              <w:ind w:left="359" w:right="354" w:firstLine="0"/>
              <w:rPr>
                <w:rFonts w:cs="Times New Roman"/>
                <w:szCs w:val="24"/>
              </w:rPr>
            </w:pPr>
            <w:r w:rsidRPr="00F675F7">
              <w:rPr>
                <w:rFonts w:cs="Times New Roman"/>
                <w:noProof/>
                <w:szCs w:val="24"/>
              </w:rPr>
              <w:drawing>
                <wp:inline distT="0" distB="0" distL="0" distR="0" wp14:anchorId="57BD2111" wp14:editId="0DAA5F0C">
                  <wp:extent cx="237744" cy="169164"/>
                  <wp:effectExtent l="0" t="0" r="0" b="0"/>
                  <wp:docPr id="3184" name="Picture 3184"/>
                  <wp:cNvGraphicFramePr/>
                  <a:graphic xmlns:a="http://schemas.openxmlformats.org/drawingml/2006/main">
                    <a:graphicData uri="http://schemas.openxmlformats.org/drawingml/2006/picture">
                      <pic:pic xmlns:pic="http://schemas.openxmlformats.org/drawingml/2006/picture">
                        <pic:nvPicPr>
                          <pic:cNvPr id="3184" name="Picture 3184"/>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initiating topics </w:t>
            </w:r>
            <w:r w:rsidRPr="00F675F7">
              <w:rPr>
                <w:rFonts w:cs="Times New Roman"/>
                <w:noProof/>
                <w:szCs w:val="24"/>
              </w:rPr>
              <w:drawing>
                <wp:inline distT="0" distB="0" distL="0" distR="0" wp14:anchorId="5C0D08FA" wp14:editId="7B1E52CE">
                  <wp:extent cx="237744" cy="169164"/>
                  <wp:effectExtent l="0" t="0" r="0" b="0"/>
                  <wp:docPr id="3189" name="Picture 3189"/>
                  <wp:cNvGraphicFramePr/>
                  <a:graphic xmlns:a="http://schemas.openxmlformats.org/drawingml/2006/main">
                    <a:graphicData uri="http://schemas.openxmlformats.org/drawingml/2006/picture">
                      <pic:pic xmlns:pic="http://schemas.openxmlformats.org/drawingml/2006/picture">
                        <pic:nvPicPr>
                          <pic:cNvPr id="3189" name="Picture 3189"/>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making positive</w:t>
            </w:r>
          </w:p>
        </w:tc>
        <w:tc>
          <w:tcPr>
            <w:tcW w:w="0" w:type="auto"/>
            <w:vMerge/>
            <w:tcBorders>
              <w:top w:val="nil"/>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2415"/>
        </w:trPr>
        <w:tc>
          <w:tcPr>
            <w:tcW w:w="2850" w:type="dxa"/>
            <w:tcBorders>
              <w:top w:val="single" w:sz="4" w:space="0" w:color="000000"/>
              <w:left w:val="single" w:sz="4" w:space="0" w:color="000000"/>
              <w:bottom w:val="single" w:sz="4" w:space="0" w:color="000000"/>
              <w:right w:val="single" w:sz="4" w:space="0" w:color="000000"/>
            </w:tcBorders>
            <w:vAlign w:val="bottom"/>
          </w:tcPr>
          <w:p w:rsidR="00FD1185" w:rsidRPr="00F675F7" w:rsidRDefault="00FD1185" w:rsidP="005B072C">
            <w:pPr>
              <w:spacing w:after="16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14" w:line="259" w:lineRule="auto"/>
              <w:ind w:left="362" w:firstLine="0"/>
              <w:rPr>
                <w:rFonts w:cs="Times New Roman"/>
                <w:szCs w:val="24"/>
              </w:rPr>
            </w:pPr>
            <w:r w:rsidRPr="00F675F7">
              <w:rPr>
                <w:rFonts w:cs="Times New Roman"/>
                <w:szCs w:val="24"/>
              </w:rPr>
              <w:t>statements</w:t>
            </w:r>
          </w:p>
          <w:p w:rsidR="00FD1185" w:rsidRPr="00F675F7" w:rsidRDefault="00FD1185" w:rsidP="005B072C">
            <w:pPr>
              <w:spacing w:after="135" w:line="240" w:lineRule="auto"/>
              <w:ind w:left="362" w:hanging="362"/>
              <w:rPr>
                <w:rFonts w:cs="Times New Roman"/>
                <w:szCs w:val="24"/>
              </w:rPr>
            </w:pPr>
            <w:r w:rsidRPr="00F675F7">
              <w:rPr>
                <w:rFonts w:cs="Times New Roman"/>
                <w:noProof/>
                <w:szCs w:val="24"/>
              </w:rPr>
              <w:drawing>
                <wp:inline distT="0" distB="0" distL="0" distR="0" wp14:anchorId="555BAFEE" wp14:editId="39792A7B">
                  <wp:extent cx="237744" cy="169164"/>
                  <wp:effectExtent l="0" t="0" r="0" b="0"/>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voicing disagreement in an appropriate manner</w:t>
            </w:r>
          </w:p>
          <w:p w:rsidR="00FD1185" w:rsidRPr="00F675F7" w:rsidRDefault="00FD1185" w:rsidP="005B072C">
            <w:pPr>
              <w:spacing w:after="135" w:line="240" w:lineRule="auto"/>
              <w:ind w:left="362" w:hanging="362"/>
              <w:rPr>
                <w:rFonts w:cs="Times New Roman"/>
                <w:szCs w:val="24"/>
              </w:rPr>
            </w:pPr>
            <w:r w:rsidRPr="00F675F7">
              <w:rPr>
                <w:rFonts w:cs="Times New Roman"/>
                <w:noProof/>
                <w:szCs w:val="24"/>
              </w:rPr>
              <w:drawing>
                <wp:inline distT="0" distB="0" distL="0" distR="0" wp14:anchorId="785F9589" wp14:editId="05F89558">
                  <wp:extent cx="237744" cy="169164"/>
                  <wp:effectExtent l="0" t="0" r="0" b="0"/>
                  <wp:docPr id="3238" name="Picture 3238"/>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speaking clearly and varying tone</w:t>
            </w:r>
          </w:p>
          <w:p w:rsidR="00FD1185" w:rsidRPr="00F675F7" w:rsidRDefault="00FD1185" w:rsidP="005B072C">
            <w:pPr>
              <w:spacing w:after="0" w:line="259" w:lineRule="auto"/>
              <w:ind w:left="362" w:hanging="362"/>
              <w:rPr>
                <w:rFonts w:cs="Times New Roman"/>
                <w:szCs w:val="24"/>
              </w:rPr>
            </w:pPr>
            <w:r w:rsidRPr="00F675F7">
              <w:rPr>
                <w:rFonts w:cs="Times New Roman"/>
                <w:noProof/>
                <w:szCs w:val="24"/>
              </w:rPr>
              <w:drawing>
                <wp:inline distT="0" distB="0" distL="0" distR="0" wp14:anchorId="2C860C17" wp14:editId="2D8A8DE5">
                  <wp:extent cx="237744" cy="169164"/>
                  <wp:effectExtent l="0" t="0" r="0" b="0"/>
                  <wp:docPr id="3244" name="Picture 3244"/>
                  <wp:cNvGraphicFramePr/>
                  <a:graphic xmlns:a="http://schemas.openxmlformats.org/drawingml/2006/main">
                    <a:graphicData uri="http://schemas.openxmlformats.org/drawingml/2006/picture">
                      <pic:pic xmlns:pic="http://schemas.openxmlformats.org/drawingml/2006/picture">
                        <pic:nvPicPr>
                          <pic:cNvPr id="3244" name="Picture 3244"/>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volume and pace appropriately</w:t>
            </w:r>
          </w:p>
        </w:tc>
        <w:tc>
          <w:tcPr>
            <w:tcW w:w="2896" w:type="dxa"/>
            <w:tcBorders>
              <w:top w:val="single" w:sz="4" w:space="0" w:color="000000"/>
              <w:left w:val="single" w:sz="4" w:space="0" w:color="000000"/>
              <w:bottom w:val="single" w:sz="4" w:space="0" w:color="000000"/>
              <w:right w:val="single" w:sz="4" w:space="0" w:color="000000"/>
            </w:tcBorders>
            <w:vAlign w:val="bottom"/>
          </w:tcPr>
          <w:p w:rsidR="00FD1185" w:rsidRPr="00F675F7" w:rsidRDefault="00FD1185" w:rsidP="005B072C">
            <w:pPr>
              <w:spacing w:after="160" w:line="259" w:lineRule="auto"/>
              <w:ind w:left="0" w:firstLine="0"/>
              <w:rPr>
                <w:rFonts w:cs="Times New Roman"/>
                <w:szCs w:val="24"/>
              </w:rPr>
            </w:pPr>
          </w:p>
        </w:tc>
      </w:tr>
    </w:tbl>
    <w:p w:rsidR="00FD1185" w:rsidRPr="00F675F7" w:rsidRDefault="00FD1185" w:rsidP="005B072C">
      <w:pPr>
        <w:spacing w:after="0" w:line="259" w:lineRule="auto"/>
        <w:ind w:left="190" w:firstLine="0"/>
        <w:rPr>
          <w:rFonts w:cs="Times New Roman"/>
          <w:szCs w:val="24"/>
        </w:rPr>
      </w:pPr>
      <w:r w:rsidRPr="00F675F7">
        <w:rPr>
          <w:rFonts w:cs="Times New Roman"/>
          <w:szCs w:val="24"/>
        </w:rPr>
        <w:br w:type="page"/>
      </w:r>
    </w:p>
    <w:tbl>
      <w:tblPr>
        <w:tblStyle w:val="TableGrid"/>
        <w:tblpPr w:vertAnchor="text" w:tblpX="83" w:tblpY="-1859"/>
        <w:tblOverlap w:val="never"/>
        <w:tblW w:w="9069" w:type="dxa"/>
        <w:tblInd w:w="0" w:type="dxa"/>
        <w:tblCellMar>
          <w:top w:w="164" w:type="dxa"/>
          <w:left w:w="29" w:type="dxa"/>
          <w:right w:w="48" w:type="dxa"/>
        </w:tblCellMar>
        <w:tblLook w:val="04A0" w:firstRow="1" w:lastRow="0" w:firstColumn="1" w:lastColumn="0" w:noHBand="0" w:noVBand="1"/>
      </w:tblPr>
      <w:tblGrid>
        <w:gridCol w:w="2850"/>
        <w:gridCol w:w="3322"/>
        <w:gridCol w:w="2897"/>
      </w:tblGrid>
      <w:tr w:rsidR="00FD1185" w:rsidRPr="00F675F7" w:rsidTr="00457F33">
        <w:trPr>
          <w:trHeight w:val="906"/>
        </w:trPr>
        <w:tc>
          <w:tcPr>
            <w:tcW w:w="906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FD1185" w:rsidRPr="00F675F7" w:rsidRDefault="00FD1185" w:rsidP="005B072C">
            <w:pPr>
              <w:spacing w:after="98" w:line="259" w:lineRule="auto"/>
              <w:ind w:left="78" w:firstLine="0"/>
              <w:rPr>
                <w:rFonts w:cs="Times New Roman"/>
                <w:szCs w:val="24"/>
              </w:rPr>
            </w:pPr>
            <w:r w:rsidRPr="00F675F7">
              <w:rPr>
                <w:rFonts w:cs="Times New Roman"/>
                <w:b/>
                <w:szCs w:val="24"/>
              </w:rPr>
              <w:lastRenderedPageBreak/>
              <w:t>Learning Outcome 4:</w:t>
            </w:r>
          </w:p>
          <w:p w:rsidR="00FD1185" w:rsidRPr="00F675F7" w:rsidRDefault="00FD1185" w:rsidP="005B072C">
            <w:pPr>
              <w:spacing w:after="0" w:line="259" w:lineRule="auto"/>
              <w:ind w:left="78" w:firstLine="0"/>
              <w:rPr>
                <w:rFonts w:cs="Times New Roman"/>
                <w:szCs w:val="24"/>
              </w:rPr>
            </w:pPr>
            <w:r w:rsidRPr="00F675F7">
              <w:rPr>
                <w:rFonts w:cs="Times New Roman"/>
                <w:szCs w:val="24"/>
              </w:rPr>
              <w:t>Read and interpret work documents</w:t>
            </w: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78"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79"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79" w:firstLine="0"/>
              <w:rPr>
                <w:rFonts w:cs="Times New Roman"/>
                <w:szCs w:val="24"/>
              </w:rPr>
            </w:pPr>
            <w:r w:rsidRPr="00F675F7">
              <w:rPr>
                <w:rFonts w:cs="Times New Roman"/>
                <w:b/>
                <w:szCs w:val="24"/>
              </w:rPr>
              <w:t>Suggested Assessment Methods</w:t>
            </w:r>
          </w:p>
        </w:tc>
      </w:tr>
      <w:tr w:rsidR="00FD1185" w:rsidRPr="00F675F7" w:rsidTr="00457F33">
        <w:trPr>
          <w:trHeight w:val="1177"/>
        </w:trPr>
        <w:tc>
          <w:tcPr>
            <w:tcW w:w="2850"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120" w:line="239" w:lineRule="auto"/>
              <w:ind w:left="78" w:hanging="78"/>
              <w:rPr>
                <w:rFonts w:cs="Times New Roman"/>
                <w:szCs w:val="24"/>
              </w:rPr>
            </w:pPr>
            <w:r w:rsidRPr="00F675F7">
              <w:rPr>
                <w:rFonts w:cs="Times New Roman"/>
                <w:szCs w:val="24"/>
              </w:rPr>
              <w:t>4.1 Describe and interpret work documents</w:t>
            </w:r>
          </w:p>
          <w:p w:rsidR="00FD1185" w:rsidRPr="00F675F7" w:rsidRDefault="00FD1185" w:rsidP="005B072C">
            <w:pPr>
              <w:spacing w:after="0" w:line="259" w:lineRule="auto"/>
              <w:ind w:left="78" w:firstLine="0"/>
              <w:rPr>
                <w:rFonts w:cs="Times New Roman"/>
                <w:szCs w:val="24"/>
              </w:rPr>
            </w:pPr>
          </w:p>
        </w:tc>
        <w:tc>
          <w:tcPr>
            <w:tcW w:w="3322" w:type="dxa"/>
            <w:vMerge w:val="restart"/>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46"/>
              </w:numPr>
              <w:spacing w:after="137" w:line="238" w:lineRule="auto"/>
              <w:ind w:hanging="358"/>
              <w:rPr>
                <w:rFonts w:cs="Times New Roman"/>
                <w:szCs w:val="24"/>
              </w:rPr>
            </w:pPr>
            <w:r w:rsidRPr="00F675F7">
              <w:rPr>
                <w:rFonts w:cs="Times New Roman"/>
                <w:szCs w:val="24"/>
              </w:rPr>
              <w:t>Types and use of work documents:</w:t>
            </w:r>
          </w:p>
          <w:p w:rsidR="00FD1185" w:rsidRPr="00F675F7" w:rsidRDefault="00FD1185" w:rsidP="005B072C">
            <w:pPr>
              <w:spacing w:after="107" w:line="259" w:lineRule="auto"/>
              <w:ind w:left="437" w:firstLine="0"/>
              <w:rPr>
                <w:rFonts w:cs="Times New Roman"/>
                <w:szCs w:val="24"/>
              </w:rPr>
            </w:pPr>
            <w:r w:rsidRPr="00F675F7">
              <w:rPr>
                <w:rFonts w:cs="Times New Roman"/>
                <w:noProof/>
                <w:szCs w:val="24"/>
              </w:rPr>
              <w:drawing>
                <wp:inline distT="0" distB="0" distL="0" distR="0" wp14:anchorId="3772653B" wp14:editId="3AA25682">
                  <wp:extent cx="237744" cy="169164"/>
                  <wp:effectExtent l="0" t="0" r="0" b="0"/>
                  <wp:docPr id="3335" name="Picture 3335"/>
                  <wp:cNvGraphicFramePr/>
                  <a:graphic xmlns:a="http://schemas.openxmlformats.org/drawingml/2006/main">
                    <a:graphicData uri="http://schemas.openxmlformats.org/drawingml/2006/picture">
                      <pic:pic xmlns:pic="http://schemas.openxmlformats.org/drawingml/2006/picture">
                        <pic:nvPicPr>
                          <pic:cNvPr id="3335" name="Picture 3335"/>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Work plans</w:t>
            </w:r>
          </w:p>
          <w:p w:rsidR="00FD1185" w:rsidRPr="00F675F7" w:rsidRDefault="00FD1185" w:rsidP="005B072C">
            <w:pPr>
              <w:spacing w:after="107" w:line="259" w:lineRule="auto"/>
              <w:ind w:left="437" w:firstLine="0"/>
              <w:rPr>
                <w:rFonts w:cs="Times New Roman"/>
                <w:szCs w:val="24"/>
              </w:rPr>
            </w:pPr>
            <w:r w:rsidRPr="00F675F7">
              <w:rPr>
                <w:rFonts w:cs="Times New Roman"/>
                <w:noProof/>
                <w:szCs w:val="24"/>
              </w:rPr>
              <w:drawing>
                <wp:inline distT="0" distB="0" distL="0" distR="0" wp14:anchorId="00DD9D69" wp14:editId="50EC7300">
                  <wp:extent cx="237744" cy="169164"/>
                  <wp:effectExtent l="0" t="0" r="0" b="0"/>
                  <wp:docPr id="3340" name="Picture 3340"/>
                  <wp:cNvGraphicFramePr/>
                  <a:graphic xmlns:a="http://schemas.openxmlformats.org/drawingml/2006/main">
                    <a:graphicData uri="http://schemas.openxmlformats.org/drawingml/2006/picture">
                      <pic:pic xmlns:pic="http://schemas.openxmlformats.org/drawingml/2006/picture">
                        <pic:nvPicPr>
                          <pic:cNvPr id="3340" name="Picture 3340"/>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Charts</w:t>
            </w:r>
          </w:p>
          <w:p w:rsidR="00FD1185" w:rsidRPr="00F675F7" w:rsidRDefault="00FD1185" w:rsidP="005B072C">
            <w:pPr>
              <w:spacing w:after="107" w:line="259" w:lineRule="auto"/>
              <w:ind w:left="437" w:firstLine="0"/>
              <w:rPr>
                <w:rFonts w:cs="Times New Roman"/>
                <w:szCs w:val="24"/>
              </w:rPr>
            </w:pPr>
            <w:r w:rsidRPr="00F675F7">
              <w:rPr>
                <w:rFonts w:cs="Times New Roman"/>
                <w:noProof/>
                <w:szCs w:val="24"/>
              </w:rPr>
              <w:drawing>
                <wp:inline distT="0" distB="0" distL="0" distR="0" wp14:anchorId="1A04A723" wp14:editId="3F8CAA61">
                  <wp:extent cx="237744" cy="169164"/>
                  <wp:effectExtent l="0" t="0" r="0" b="0"/>
                  <wp:docPr id="3345" name="Picture 3345"/>
                  <wp:cNvGraphicFramePr/>
                  <a:graphic xmlns:a="http://schemas.openxmlformats.org/drawingml/2006/main">
                    <a:graphicData uri="http://schemas.openxmlformats.org/drawingml/2006/picture">
                      <pic:pic xmlns:pic="http://schemas.openxmlformats.org/drawingml/2006/picture">
                        <pic:nvPicPr>
                          <pic:cNvPr id="3345" name="Picture 3345"/>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Job cards</w:t>
            </w:r>
          </w:p>
          <w:p w:rsidR="00FD1185" w:rsidRPr="00F675F7" w:rsidRDefault="00FD1185" w:rsidP="005B072C">
            <w:pPr>
              <w:spacing w:after="108" w:line="259" w:lineRule="auto"/>
              <w:ind w:left="437" w:firstLine="0"/>
              <w:rPr>
                <w:rFonts w:cs="Times New Roman"/>
                <w:szCs w:val="24"/>
              </w:rPr>
            </w:pPr>
            <w:r w:rsidRPr="00F675F7">
              <w:rPr>
                <w:rFonts w:cs="Times New Roman"/>
                <w:noProof/>
                <w:szCs w:val="24"/>
              </w:rPr>
              <w:drawing>
                <wp:inline distT="0" distB="0" distL="0" distR="0" wp14:anchorId="12711BB7" wp14:editId="1840F21B">
                  <wp:extent cx="237744" cy="169164"/>
                  <wp:effectExtent l="0" t="0" r="0" b="0"/>
                  <wp:docPr id="3350" name="Picture 3350"/>
                  <wp:cNvGraphicFramePr/>
                  <a:graphic xmlns:a="http://schemas.openxmlformats.org/drawingml/2006/main">
                    <a:graphicData uri="http://schemas.openxmlformats.org/drawingml/2006/picture">
                      <pic:pic xmlns:pic="http://schemas.openxmlformats.org/drawingml/2006/picture">
                        <pic:nvPicPr>
                          <pic:cNvPr id="3350" name="Picture 3350"/>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Maps</w:t>
            </w:r>
          </w:p>
          <w:p w:rsidR="00FD1185" w:rsidRPr="00F675F7" w:rsidRDefault="00FD1185" w:rsidP="005B072C">
            <w:pPr>
              <w:spacing w:after="0" w:line="259" w:lineRule="auto"/>
              <w:ind w:left="437" w:firstLine="0"/>
              <w:rPr>
                <w:rFonts w:cs="Times New Roman"/>
                <w:szCs w:val="24"/>
              </w:rPr>
            </w:pPr>
            <w:r w:rsidRPr="00F675F7">
              <w:rPr>
                <w:rFonts w:cs="Times New Roman"/>
                <w:noProof/>
                <w:szCs w:val="24"/>
              </w:rPr>
              <w:drawing>
                <wp:inline distT="0" distB="0" distL="0" distR="0" wp14:anchorId="0E94B93F" wp14:editId="7A936BA4">
                  <wp:extent cx="237744" cy="169164"/>
                  <wp:effectExtent l="0" t="0" r="0" b="0"/>
                  <wp:docPr id="3355" name="Picture 3355"/>
                  <wp:cNvGraphicFramePr/>
                  <a:graphic xmlns:a="http://schemas.openxmlformats.org/drawingml/2006/main">
                    <a:graphicData uri="http://schemas.openxmlformats.org/drawingml/2006/picture">
                      <pic:pic xmlns:pic="http://schemas.openxmlformats.org/drawingml/2006/picture">
                        <pic:nvPicPr>
                          <pic:cNvPr id="3355" name="Picture 3355"/>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Work</w:t>
            </w:r>
          </w:p>
          <w:p w:rsidR="00FD1185" w:rsidRPr="00F675F7" w:rsidRDefault="00FD1185" w:rsidP="005B072C">
            <w:pPr>
              <w:spacing w:after="113" w:line="259" w:lineRule="auto"/>
              <w:ind w:left="799" w:firstLine="0"/>
              <w:rPr>
                <w:rFonts w:cs="Times New Roman"/>
                <w:szCs w:val="24"/>
              </w:rPr>
            </w:pPr>
            <w:r w:rsidRPr="00F675F7">
              <w:rPr>
                <w:rFonts w:cs="Times New Roman"/>
                <w:szCs w:val="24"/>
              </w:rPr>
              <w:t>schedule/procedures</w:t>
            </w:r>
          </w:p>
          <w:p w:rsidR="00FD1185" w:rsidRPr="00F675F7" w:rsidRDefault="00FD1185" w:rsidP="005B072C">
            <w:pPr>
              <w:spacing w:after="107" w:line="259" w:lineRule="auto"/>
              <w:ind w:left="437" w:firstLine="0"/>
              <w:rPr>
                <w:rFonts w:cs="Times New Roman"/>
                <w:szCs w:val="24"/>
              </w:rPr>
            </w:pPr>
            <w:r w:rsidRPr="00F675F7">
              <w:rPr>
                <w:rFonts w:cs="Times New Roman"/>
                <w:noProof/>
                <w:szCs w:val="24"/>
              </w:rPr>
              <w:drawing>
                <wp:inline distT="0" distB="0" distL="0" distR="0" wp14:anchorId="049576E8" wp14:editId="74FF4D5D">
                  <wp:extent cx="237744" cy="169164"/>
                  <wp:effectExtent l="0" t="0" r="0" b="0"/>
                  <wp:docPr id="3361" name="Picture 3361"/>
                  <wp:cNvGraphicFramePr/>
                  <a:graphic xmlns:a="http://schemas.openxmlformats.org/drawingml/2006/main">
                    <a:graphicData uri="http://schemas.openxmlformats.org/drawingml/2006/picture">
                      <pic:pic xmlns:pic="http://schemas.openxmlformats.org/drawingml/2006/picture">
                        <pic:nvPicPr>
                          <pic:cNvPr id="3361" name="Picture 3361"/>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Job safety analysis</w:t>
            </w:r>
          </w:p>
          <w:p w:rsidR="00FD1185" w:rsidRPr="00F675F7" w:rsidRDefault="00FD1185" w:rsidP="005B072C">
            <w:pPr>
              <w:spacing w:after="31" w:line="352" w:lineRule="auto"/>
              <w:ind w:left="437" w:right="1009" w:firstLine="0"/>
              <w:rPr>
                <w:rFonts w:cs="Times New Roman"/>
                <w:szCs w:val="24"/>
              </w:rPr>
            </w:pPr>
            <w:r w:rsidRPr="00F675F7">
              <w:rPr>
                <w:rFonts w:cs="Times New Roman"/>
                <w:noProof/>
                <w:szCs w:val="24"/>
              </w:rPr>
              <w:drawing>
                <wp:inline distT="0" distB="0" distL="0" distR="0" wp14:anchorId="0147D3A3" wp14:editId="3B8EC897">
                  <wp:extent cx="237744" cy="169164"/>
                  <wp:effectExtent l="0" t="0" r="0" b="0"/>
                  <wp:docPr id="3366" name="Picture 3366"/>
                  <wp:cNvGraphicFramePr/>
                  <a:graphic xmlns:a="http://schemas.openxmlformats.org/drawingml/2006/main">
                    <a:graphicData uri="http://schemas.openxmlformats.org/drawingml/2006/picture">
                      <pic:pic xmlns:pic="http://schemas.openxmlformats.org/drawingml/2006/picture">
                        <pic:nvPicPr>
                          <pic:cNvPr id="3366" name="Picture 3366"/>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Safety manuals </w:t>
            </w:r>
            <w:r w:rsidRPr="00F675F7">
              <w:rPr>
                <w:rFonts w:cs="Times New Roman"/>
                <w:noProof/>
                <w:szCs w:val="24"/>
              </w:rPr>
              <w:drawing>
                <wp:inline distT="0" distB="0" distL="0" distR="0" wp14:anchorId="6FB2216B" wp14:editId="1FB90600">
                  <wp:extent cx="237744" cy="169164"/>
                  <wp:effectExtent l="0" t="0" r="0" b="0"/>
                  <wp:docPr id="3371" name="Picture 3371"/>
                  <wp:cNvGraphicFramePr/>
                  <a:graphic xmlns:a="http://schemas.openxmlformats.org/drawingml/2006/main">
                    <a:graphicData uri="http://schemas.openxmlformats.org/drawingml/2006/picture">
                      <pic:pic xmlns:pic="http://schemas.openxmlformats.org/drawingml/2006/picture">
                        <pic:nvPicPr>
                          <pic:cNvPr id="3371" name="Picture 3371"/>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Lift plans </w:t>
            </w:r>
            <w:r w:rsidRPr="00F675F7">
              <w:rPr>
                <w:rFonts w:cs="Times New Roman"/>
                <w:noProof/>
                <w:szCs w:val="24"/>
              </w:rPr>
              <w:drawing>
                <wp:inline distT="0" distB="0" distL="0" distR="0" wp14:anchorId="1827F8DB" wp14:editId="5082AEA4">
                  <wp:extent cx="237744" cy="169164"/>
                  <wp:effectExtent l="0" t="0" r="0" b="0"/>
                  <wp:docPr id="3376" name="Picture 3376"/>
                  <wp:cNvGraphicFramePr/>
                  <a:graphic xmlns:a="http://schemas.openxmlformats.org/drawingml/2006/main">
                    <a:graphicData uri="http://schemas.openxmlformats.org/drawingml/2006/picture">
                      <pic:pic xmlns:pic="http://schemas.openxmlformats.org/drawingml/2006/picture">
                        <pic:nvPicPr>
                          <pic:cNvPr id="3376" name="Picture 3376"/>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others</w:t>
            </w:r>
          </w:p>
          <w:p w:rsidR="00FD1185" w:rsidRPr="00F675F7" w:rsidRDefault="00FD1185" w:rsidP="00E16883">
            <w:pPr>
              <w:numPr>
                <w:ilvl w:val="0"/>
                <w:numId w:val="46"/>
              </w:numPr>
              <w:spacing w:after="0" w:line="259" w:lineRule="auto"/>
              <w:ind w:hanging="358"/>
              <w:rPr>
                <w:rFonts w:cs="Times New Roman"/>
                <w:szCs w:val="24"/>
              </w:rPr>
            </w:pPr>
            <w:r w:rsidRPr="00F675F7">
              <w:rPr>
                <w:rFonts w:cs="Times New Roman"/>
                <w:szCs w:val="24"/>
              </w:rPr>
              <w:t>Procedures for completing documents</w:t>
            </w:r>
          </w:p>
        </w:tc>
        <w:tc>
          <w:tcPr>
            <w:tcW w:w="2896" w:type="dxa"/>
            <w:vMerge w:val="restart"/>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79" w:firstLine="0"/>
              <w:rPr>
                <w:rFonts w:cs="Times New Roman"/>
                <w:szCs w:val="24"/>
              </w:rPr>
            </w:pPr>
            <w:r w:rsidRPr="00F675F7">
              <w:rPr>
                <w:rFonts w:cs="Times New Roman"/>
                <w:szCs w:val="24"/>
              </w:rPr>
              <w:t>Written and/or oral evidence</w:t>
            </w:r>
          </w:p>
          <w:p w:rsidR="00FD1185" w:rsidRPr="00F675F7" w:rsidRDefault="00FD1185" w:rsidP="005B072C">
            <w:pPr>
              <w:spacing w:after="119" w:line="240" w:lineRule="auto"/>
              <w:ind w:left="79" w:firstLine="0"/>
              <w:rPr>
                <w:rFonts w:cs="Times New Roman"/>
                <w:szCs w:val="24"/>
              </w:rPr>
            </w:pPr>
            <w:r w:rsidRPr="00F675F7">
              <w:rPr>
                <w:rFonts w:cs="Times New Roman"/>
                <w:szCs w:val="24"/>
              </w:rPr>
              <w:t>of types and use of work documents</w:t>
            </w:r>
          </w:p>
          <w:p w:rsidR="00FD1185" w:rsidRPr="00F675F7" w:rsidRDefault="00FD1185" w:rsidP="005B072C">
            <w:pPr>
              <w:spacing w:after="0" w:line="259" w:lineRule="auto"/>
              <w:ind w:left="79" w:firstLine="0"/>
              <w:rPr>
                <w:rFonts w:cs="Times New Roman"/>
                <w:szCs w:val="24"/>
              </w:rPr>
            </w:pPr>
            <w:r w:rsidRPr="00F675F7">
              <w:rPr>
                <w:rFonts w:cs="Times New Roman"/>
                <w:szCs w:val="24"/>
              </w:rPr>
              <w:t>Performance evidence of completing documents</w:t>
            </w:r>
          </w:p>
        </w:tc>
      </w:tr>
      <w:tr w:rsidR="00FD1185" w:rsidRPr="00F675F7" w:rsidTr="00457F33">
        <w:trPr>
          <w:trHeight w:val="4208"/>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78" w:firstLine="0"/>
              <w:rPr>
                <w:rFonts w:cs="Times New Roman"/>
                <w:szCs w:val="24"/>
              </w:rPr>
            </w:pPr>
            <w:r w:rsidRPr="00F675F7">
              <w:rPr>
                <w:rFonts w:cs="Times New Roman"/>
                <w:szCs w:val="24"/>
              </w:rPr>
              <w:t>4.2 Complete work</w:t>
            </w:r>
          </w:p>
          <w:p w:rsidR="00FD1185" w:rsidRPr="00F675F7" w:rsidRDefault="00FD1185" w:rsidP="005B072C">
            <w:pPr>
              <w:spacing w:after="0" w:line="259" w:lineRule="auto"/>
              <w:ind w:left="78" w:firstLine="0"/>
              <w:rPr>
                <w:rFonts w:cs="Times New Roman"/>
                <w:szCs w:val="24"/>
              </w:rPr>
            </w:pPr>
            <w:r w:rsidRPr="00F675F7">
              <w:rPr>
                <w:rFonts w:cs="Times New Roman"/>
                <w:szCs w:val="24"/>
              </w:rPr>
              <w:t>documents for a specific task</w:t>
            </w:r>
          </w:p>
        </w:tc>
        <w:tc>
          <w:tcPr>
            <w:tcW w:w="0" w:type="auto"/>
            <w:vMerge/>
            <w:tcBorders>
              <w:top w:val="nil"/>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c>
          <w:tcPr>
            <w:tcW w:w="0" w:type="auto"/>
            <w:vMerge/>
            <w:tcBorders>
              <w:top w:val="nil"/>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120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78" w:firstLine="0"/>
              <w:rPr>
                <w:rFonts w:cs="Times New Roman"/>
                <w:szCs w:val="24"/>
              </w:rPr>
            </w:pPr>
            <w:r w:rsidRPr="00F675F7">
              <w:rPr>
                <w:rFonts w:cs="Times New Roman"/>
                <w:szCs w:val="24"/>
              </w:rPr>
              <w:t>4.3 Demonstrate document filing and storage procedures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47"/>
              </w:numPr>
              <w:spacing w:after="116" w:line="259" w:lineRule="auto"/>
              <w:ind w:hanging="358"/>
              <w:rPr>
                <w:rFonts w:cs="Times New Roman"/>
                <w:szCs w:val="24"/>
              </w:rPr>
            </w:pPr>
            <w:r w:rsidRPr="00F675F7">
              <w:rPr>
                <w:rFonts w:cs="Times New Roman"/>
                <w:szCs w:val="24"/>
              </w:rPr>
              <w:t>Storage and filing methods</w:t>
            </w:r>
          </w:p>
          <w:p w:rsidR="00FD1185" w:rsidRPr="00F675F7" w:rsidRDefault="00FD1185" w:rsidP="00E16883">
            <w:pPr>
              <w:numPr>
                <w:ilvl w:val="0"/>
                <w:numId w:val="47"/>
              </w:numPr>
              <w:spacing w:after="0" w:line="259" w:lineRule="auto"/>
              <w:ind w:hanging="358"/>
              <w:rPr>
                <w:rFonts w:cs="Times New Roman"/>
                <w:szCs w:val="24"/>
              </w:rPr>
            </w:pPr>
            <w:r w:rsidRPr="00F675F7">
              <w:rPr>
                <w:rFonts w:cs="Times New Roman"/>
                <w:szCs w:val="24"/>
              </w:rPr>
              <w:t>Procedures for filing and storing documents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79" w:firstLine="0"/>
              <w:rPr>
                <w:rFonts w:cs="Times New Roman"/>
                <w:szCs w:val="24"/>
              </w:rPr>
            </w:pPr>
            <w:r w:rsidRPr="00F675F7">
              <w:rPr>
                <w:rFonts w:cs="Times New Roman"/>
                <w:szCs w:val="24"/>
              </w:rPr>
              <w:t>Performance evidence of document filing and storing</w:t>
            </w:r>
          </w:p>
        </w:tc>
      </w:tr>
      <w:tr w:rsidR="00FD1185" w:rsidRPr="00F675F7" w:rsidTr="00457F33">
        <w:trPr>
          <w:trHeight w:val="2278"/>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78" w:firstLine="0"/>
              <w:rPr>
                <w:rFonts w:cs="Times New Roman"/>
                <w:szCs w:val="24"/>
              </w:rPr>
            </w:pPr>
            <w:r w:rsidRPr="00F675F7">
              <w:rPr>
                <w:rFonts w:cs="Times New Roman"/>
                <w:szCs w:val="24"/>
              </w:rPr>
              <w:t>4.4 Retrieve documents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135" w:line="240" w:lineRule="auto"/>
              <w:ind w:left="437"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cs="Times New Roman"/>
                <w:szCs w:val="24"/>
              </w:rPr>
              <w:t>Procedures for identifying and locating documents:</w:t>
            </w:r>
          </w:p>
          <w:p w:rsidR="00FD1185" w:rsidRPr="00F675F7" w:rsidRDefault="00FD1185" w:rsidP="005B072C">
            <w:pPr>
              <w:spacing w:after="107" w:line="259" w:lineRule="auto"/>
              <w:ind w:left="437" w:firstLine="0"/>
              <w:rPr>
                <w:rFonts w:cs="Times New Roman"/>
                <w:szCs w:val="24"/>
              </w:rPr>
            </w:pPr>
            <w:r w:rsidRPr="00F675F7">
              <w:rPr>
                <w:rFonts w:cs="Times New Roman"/>
                <w:noProof/>
                <w:szCs w:val="24"/>
              </w:rPr>
              <w:drawing>
                <wp:inline distT="0" distB="0" distL="0" distR="0" wp14:anchorId="4072B58D" wp14:editId="0BABB240">
                  <wp:extent cx="237744" cy="169164"/>
                  <wp:effectExtent l="0" t="0" r="0" b="0"/>
                  <wp:docPr id="3449" name="Picture 3449"/>
                  <wp:cNvGraphicFramePr/>
                  <a:graphic xmlns:a="http://schemas.openxmlformats.org/drawingml/2006/main">
                    <a:graphicData uri="http://schemas.openxmlformats.org/drawingml/2006/picture">
                      <pic:pic xmlns:pic="http://schemas.openxmlformats.org/drawingml/2006/picture">
                        <pic:nvPicPr>
                          <pic:cNvPr id="3449" name="Picture 3449"/>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Date of storage</w:t>
            </w:r>
          </w:p>
          <w:p w:rsidR="00FD1185" w:rsidRPr="00F675F7" w:rsidRDefault="00FD1185" w:rsidP="005B072C">
            <w:pPr>
              <w:spacing w:after="107" w:line="259" w:lineRule="auto"/>
              <w:ind w:left="437" w:firstLine="0"/>
              <w:rPr>
                <w:rFonts w:cs="Times New Roman"/>
                <w:szCs w:val="24"/>
              </w:rPr>
            </w:pPr>
            <w:r w:rsidRPr="00F675F7">
              <w:rPr>
                <w:rFonts w:cs="Times New Roman"/>
                <w:noProof/>
                <w:szCs w:val="24"/>
              </w:rPr>
              <w:drawing>
                <wp:inline distT="0" distB="0" distL="0" distR="0" wp14:anchorId="54E1F46D" wp14:editId="7B6AD5C2">
                  <wp:extent cx="237744" cy="169164"/>
                  <wp:effectExtent l="0" t="0" r="0" b="0"/>
                  <wp:docPr id="3454" name="Picture 3454"/>
                  <wp:cNvGraphicFramePr/>
                  <a:graphic xmlns:a="http://schemas.openxmlformats.org/drawingml/2006/main">
                    <a:graphicData uri="http://schemas.openxmlformats.org/drawingml/2006/picture">
                      <pic:pic xmlns:pic="http://schemas.openxmlformats.org/drawingml/2006/picture">
                        <pic:nvPicPr>
                          <pic:cNvPr id="3454" name="Picture 3454"/>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File reference number</w:t>
            </w:r>
          </w:p>
          <w:p w:rsidR="00FD1185" w:rsidRPr="00F675F7" w:rsidRDefault="00FD1185" w:rsidP="005B072C">
            <w:pPr>
              <w:spacing w:after="0" w:line="259" w:lineRule="auto"/>
              <w:ind w:left="799" w:hanging="362"/>
              <w:rPr>
                <w:rFonts w:cs="Times New Roman"/>
                <w:szCs w:val="24"/>
              </w:rPr>
            </w:pPr>
            <w:r w:rsidRPr="00F675F7">
              <w:rPr>
                <w:rFonts w:cs="Times New Roman"/>
                <w:noProof/>
                <w:szCs w:val="24"/>
              </w:rPr>
              <w:drawing>
                <wp:inline distT="0" distB="0" distL="0" distR="0" wp14:anchorId="4C975D5A" wp14:editId="65E5127F">
                  <wp:extent cx="237744" cy="169164"/>
                  <wp:effectExtent l="0" t="0" r="0" b="0"/>
                  <wp:docPr id="3459" name="Picture 3459"/>
                  <wp:cNvGraphicFramePr/>
                  <a:graphic xmlns:a="http://schemas.openxmlformats.org/drawingml/2006/main">
                    <a:graphicData uri="http://schemas.openxmlformats.org/drawingml/2006/picture">
                      <pic:pic xmlns:pic="http://schemas.openxmlformats.org/drawingml/2006/picture">
                        <pic:nvPicPr>
                          <pic:cNvPr id="3459" name="Picture 3459"/>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Storage facility, e.g. shelves, cabinets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79" w:firstLine="0"/>
              <w:rPr>
                <w:rFonts w:cs="Times New Roman"/>
                <w:szCs w:val="24"/>
              </w:rPr>
            </w:pPr>
            <w:r w:rsidRPr="00F675F7">
              <w:rPr>
                <w:rFonts w:cs="Times New Roman"/>
                <w:szCs w:val="24"/>
              </w:rPr>
              <w:t>Performance evidence of document retrieval</w:t>
            </w:r>
          </w:p>
        </w:tc>
      </w:tr>
    </w:tbl>
    <w:p w:rsidR="00FD1185" w:rsidRPr="00F675F7" w:rsidRDefault="00FD1185" w:rsidP="005B072C">
      <w:pPr>
        <w:spacing w:after="8478"/>
        <w:rPr>
          <w:rFonts w:cs="Times New Roman"/>
          <w:szCs w:val="24"/>
        </w:rPr>
      </w:pPr>
      <w:r w:rsidRPr="00F675F7">
        <w:rPr>
          <w:rFonts w:cs="Times New Roman"/>
          <w:szCs w:val="24"/>
        </w:rPr>
        <w:t>1</w:t>
      </w:r>
    </w:p>
    <w:p w:rsidR="00FD1185" w:rsidRPr="00F675F7" w:rsidRDefault="00FD1185" w:rsidP="005B072C">
      <w:pPr>
        <w:spacing w:after="0" w:line="259" w:lineRule="auto"/>
        <w:ind w:left="0" w:right="6143" w:firstLine="0"/>
        <w:rPr>
          <w:rFonts w:cs="Times New Roman"/>
          <w:szCs w:val="24"/>
        </w:rPr>
      </w:pPr>
    </w:p>
    <w:p w:rsidR="00FD1185" w:rsidRPr="00F675F7" w:rsidRDefault="00FD1185" w:rsidP="005B072C">
      <w:pPr>
        <w:spacing w:after="0" w:line="259" w:lineRule="auto"/>
        <w:ind w:left="-1229" w:right="111" w:firstLine="0"/>
        <w:rPr>
          <w:rFonts w:cs="Times New Roman"/>
          <w:szCs w:val="24"/>
        </w:rPr>
      </w:pPr>
    </w:p>
    <w:tbl>
      <w:tblPr>
        <w:tblStyle w:val="TableGrid"/>
        <w:tblW w:w="9069" w:type="dxa"/>
        <w:tblInd w:w="83" w:type="dxa"/>
        <w:tblCellMar>
          <w:top w:w="10" w:type="dxa"/>
          <w:right w:w="68" w:type="dxa"/>
        </w:tblCellMar>
        <w:tblLook w:val="04A0" w:firstRow="1" w:lastRow="0" w:firstColumn="1" w:lastColumn="0" w:noHBand="0" w:noVBand="1"/>
      </w:tblPr>
      <w:tblGrid>
        <w:gridCol w:w="2850"/>
        <w:gridCol w:w="466"/>
        <w:gridCol w:w="2856"/>
        <w:gridCol w:w="2897"/>
      </w:tblGrid>
      <w:tr w:rsidR="00FD1185" w:rsidRPr="00F675F7" w:rsidTr="00457F33">
        <w:trPr>
          <w:trHeight w:val="906"/>
        </w:trPr>
        <w:tc>
          <w:tcPr>
            <w:tcW w:w="9069"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5:</w:t>
            </w:r>
          </w:p>
          <w:p w:rsidR="00FD1185" w:rsidRPr="00F675F7" w:rsidRDefault="00FD1185" w:rsidP="005B072C">
            <w:pPr>
              <w:spacing w:after="0" w:line="259" w:lineRule="auto"/>
              <w:ind w:left="0" w:firstLine="0"/>
              <w:rPr>
                <w:rFonts w:cs="Times New Roman"/>
                <w:szCs w:val="24"/>
              </w:rPr>
            </w:pPr>
            <w:r w:rsidRPr="00F675F7">
              <w:rPr>
                <w:rFonts w:cs="Times New Roman"/>
                <w:szCs w:val="24"/>
              </w:rPr>
              <w:t>Demonstrate effective participation in a team</w:t>
            </w: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gridSpan w:val="2"/>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2296"/>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5.1 Define team members and their individual role within the team</w:t>
            </w:r>
          </w:p>
        </w:tc>
        <w:tc>
          <w:tcPr>
            <w:tcW w:w="3322" w:type="dxa"/>
            <w:gridSpan w:val="2"/>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48"/>
              </w:numPr>
              <w:spacing w:after="74" w:line="314" w:lineRule="auto"/>
              <w:ind w:right="279" w:hanging="358"/>
              <w:rPr>
                <w:rFonts w:cs="Times New Roman"/>
                <w:szCs w:val="24"/>
              </w:rPr>
            </w:pPr>
            <w:r w:rsidRPr="00F675F7">
              <w:rPr>
                <w:rFonts w:cs="Times New Roman"/>
                <w:szCs w:val="24"/>
              </w:rPr>
              <w:t xml:space="preserve">Identification of team members, including: </w:t>
            </w:r>
            <w:r w:rsidRPr="00F675F7">
              <w:rPr>
                <w:rFonts w:cs="Times New Roman"/>
                <w:noProof/>
                <w:szCs w:val="24"/>
              </w:rPr>
              <w:drawing>
                <wp:inline distT="0" distB="0" distL="0" distR="0" wp14:anchorId="200372F2" wp14:editId="3F5D7B77">
                  <wp:extent cx="237744" cy="169164"/>
                  <wp:effectExtent l="0" t="0" r="0" b="0"/>
                  <wp:docPr id="3558" name="Picture 3558"/>
                  <wp:cNvGraphicFramePr/>
                  <a:graphic xmlns:a="http://schemas.openxmlformats.org/drawingml/2006/main">
                    <a:graphicData uri="http://schemas.openxmlformats.org/drawingml/2006/picture">
                      <pic:pic xmlns:pic="http://schemas.openxmlformats.org/drawingml/2006/picture">
                        <pic:nvPicPr>
                          <pic:cNvPr id="3558" name="Picture 3558"/>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cross cultural diversities </w:t>
            </w:r>
            <w:r w:rsidRPr="00F675F7">
              <w:rPr>
                <w:rFonts w:cs="Times New Roman"/>
                <w:noProof/>
                <w:szCs w:val="24"/>
              </w:rPr>
              <w:drawing>
                <wp:inline distT="0" distB="0" distL="0" distR="0" wp14:anchorId="00565E00" wp14:editId="0C60CA58">
                  <wp:extent cx="237744" cy="169164"/>
                  <wp:effectExtent l="0" t="0" r="0" b="0"/>
                  <wp:docPr id="3563" name="Picture 3563"/>
                  <wp:cNvGraphicFramePr/>
                  <a:graphic xmlns:a="http://schemas.openxmlformats.org/drawingml/2006/main">
                    <a:graphicData uri="http://schemas.openxmlformats.org/drawingml/2006/picture">
                      <pic:pic xmlns:pic="http://schemas.openxmlformats.org/drawingml/2006/picture">
                        <pic:nvPicPr>
                          <pic:cNvPr id="3563" name="Picture 356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language barriers</w:t>
            </w:r>
          </w:p>
          <w:p w:rsidR="00FD1185" w:rsidRPr="00F675F7" w:rsidRDefault="00FD1185" w:rsidP="00E16883">
            <w:pPr>
              <w:numPr>
                <w:ilvl w:val="0"/>
                <w:numId w:val="48"/>
              </w:numPr>
              <w:spacing w:after="0" w:line="259" w:lineRule="auto"/>
              <w:ind w:right="279" w:hanging="358"/>
              <w:rPr>
                <w:rFonts w:cs="Times New Roman"/>
                <w:szCs w:val="24"/>
              </w:rPr>
            </w:pPr>
            <w:r w:rsidRPr="00F675F7">
              <w:rPr>
                <w:rFonts w:cs="Times New Roman"/>
                <w:szCs w:val="24"/>
              </w:rPr>
              <w:t>Role of individual team members</w:t>
            </w:r>
          </w:p>
        </w:tc>
        <w:tc>
          <w:tcPr>
            <w:tcW w:w="2896" w:type="dxa"/>
            <w:vMerge w:val="restart"/>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1" w:firstLine="0"/>
              <w:rPr>
                <w:rFonts w:cs="Times New Roman"/>
                <w:szCs w:val="24"/>
              </w:rPr>
            </w:pPr>
            <w:r w:rsidRPr="00F675F7">
              <w:rPr>
                <w:rFonts w:cs="Times New Roman"/>
                <w:szCs w:val="24"/>
              </w:rPr>
              <w:t>Performance evidence of effective participation in a team including assistance and support to individual team members to achieve group targets</w:t>
            </w:r>
          </w:p>
        </w:tc>
      </w:tr>
      <w:tr w:rsidR="00FD1185" w:rsidRPr="00F675F7" w:rsidTr="00457F33">
        <w:trPr>
          <w:trHeight w:val="5387"/>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5.2 List the features of effective teamwork</w:t>
            </w:r>
          </w:p>
        </w:tc>
        <w:tc>
          <w:tcPr>
            <w:tcW w:w="3322" w:type="dxa"/>
            <w:gridSpan w:val="2"/>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137" w:line="238" w:lineRule="auto"/>
              <w:ind w:left="359"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cs="Times New Roman"/>
                <w:szCs w:val="24"/>
              </w:rPr>
              <w:t>Features of effective teamwork:</w:t>
            </w:r>
          </w:p>
          <w:p w:rsidR="00FD1185" w:rsidRPr="00F675F7" w:rsidRDefault="00FD1185" w:rsidP="005B072C">
            <w:pPr>
              <w:spacing w:after="135" w:line="240" w:lineRule="auto"/>
              <w:ind w:left="721" w:hanging="362"/>
              <w:rPr>
                <w:rFonts w:cs="Times New Roman"/>
                <w:szCs w:val="24"/>
              </w:rPr>
            </w:pPr>
            <w:r w:rsidRPr="00F675F7">
              <w:rPr>
                <w:rFonts w:cs="Times New Roman"/>
                <w:noProof/>
                <w:szCs w:val="24"/>
              </w:rPr>
              <w:drawing>
                <wp:inline distT="0" distB="0" distL="0" distR="0" wp14:anchorId="783F491D" wp14:editId="2EE4E021">
                  <wp:extent cx="237744" cy="169164"/>
                  <wp:effectExtent l="0" t="0" r="0" b="0"/>
                  <wp:docPr id="3600" name="Picture 3600"/>
                  <wp:cNvGraphicFramePr/>
                  <a:graphic xmlns:a="http://schemas.openxmlformats.org/drawingml/2006/main">
                    <a:graphicData uri="http://schemas.openxmlformats.org/drawingml/2006/picture">
                      <pic:pic xmlns:pic="http://schemas.openxmlformats.org/drawingml/2006/picture">
                        <pic:nvPicPr>
                          <pic:cNvPr id="3600" name="Picture 3600"/>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team goals are clear and understood</w:t>
            </w:r>
          </w:p>
          <w:p w:rsidR="00FD1185" w:rsidRPr="00F675F7" w:rsidRDefault="00FD1185" w:rsidP="005B072C">
            <w:pPr>
              <w:spacing w:after="72" w:line="296" w:lineRule="auto"/>
              <w:ind w:left="359" w:firstLine="0"/>
              <w:rPr>
                <w:rFonts w:cs="Times New Roman"/>
                <w:szCs w:val="24"/>
              </w:rPr>
            </w:pPr>
            <w:r w:rsidRPr="00F675F7">
              <w:rPr>
                <w:rFonts w:cs="Times New Roman"/>
                <w:noProof/>
                <w:szCs w:val="24"/>
              </w:rPr>
              <w:drawing>
                <wp:inline distT="0" distB="0" distL="0" distR="0" wp14:anchorId="1D770D42" wp14:editId="7B446A73">
                  <wp:extent cx="237744" cy="169164"/>
                  <wp:effectExtent l="0" t="0" r="0" b="0"/>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team roles are balanced </w:t>
            </w:r>
            <w:r w:rsidRPr="00F675F7">
              <w:rPr>
                <w:rFonts w:cs="Times New Roman"/>
                <w:noProof/>
                <w:szCs w:val="24"/>
              </w:rPr>
              <w:drawing>
                <wp:inline distT="0" distB="0" distL="0" distR="0" wp14:anchorId="0AB4B6F1" wp14:editId="51DAE416">
                  <wp:extent cx="237744" cy="169164"/>
                  <wp:effectExtent l="0" t="0" r="0" b="0"/>
                  <wp:docPr id="3611" name="Picture 3611"/>
                  <wp:cNvGraphicFramePr/>
                  <a:graphic xmlns:a="http://schemas.openxmlformats.org/drawingml/2006/main">
                    <a:graphicData uri="http://schemas.openxmlformats.org/drawingml/2006/picture">
                      <pic:pic xmlns:pic="http://schemas.openxmlformats.org/drawingml/2006/picture">
                        <pic:nvPicPr>
                          <pic:cNvPr id="3611" name="Picture 3611"/>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communication is open and clear</w:t>
            </w:r>
          </w:p>
          <w:p w:rsidR="00FD1185" w:rsidRPr="00F675F7" w:rsidRDefault="00FD1185" w:rsidP="005B072C">
            <w:pPr>
              <w:spacing w:after="70" w:line="296" w:lineRule="auto"/>
              <w:ind w:left="359" w:right="89" w:firstLine="0"/>
              <w:rPr>
                <w:rFonts w:cs="Times New Roman"/>
                <w:szCs w:val="24"/>
              </w:rPr>
            </w:pPr>
            <w:r w:rsidRPr="00F675F7">
              <w:rPr>
                <w:rFonts w:cs="Times New Roman"/>
                <w:noProof/>
                <w:szCs w:val="24"/>
              </w:rPr>
              <w:drawing>
                <wp:inline distT="0" distB="0" distL="0" distR="0" wp14:anchorId="556D0418" wp14:editId="52430055">
                  <wp:extent cx="237744" cy="169164"/>
                  <wp:effectExtent l="0" t="0" r="0" b="0"/>
                  <wp:docPr id="3617" name="Picture 3617"/>
                  <wp:cNvGraphicFramePr/>
                  <a:graphic xmlns:a="http://schemas.openxmlformats.org/drawingml/2006/main">
                    <a:graphicData uri="http://schemas.openxmlformats.org/drawingml/2006/picture">
                      <pic:pic xmlns:pic="http://schemas.openxmlformats.org/drawingml/2006/picture">
                        <pic:nvPicPr>
                          <pic:cNvPr id="3617" name="Picture 3617"/>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a positive attitude </w:t>
            </w:r>
            <w:r w:rsidRPr="00F675F7">
              <w:rPr>
                <w:rFonts w:cs="Times New Roman"/>
                <w:noProof/>
                <w:szCs w:val="24"/>
              </w:rPr>
              <w:drawing>
                <wp:inline distT="0" distB="0" distL="0" distR="0" wp14:anchorId="6F70A121" wp14:editId="4EE2708A">
                  <wp:extent cx="237744" cy="169164"/>
                  <wp:effectExtent l="0" t="0" r="0" b="0"/>
                  <wp:docPr id="3622" name="Picture 3622"/>
                  <wp:cNvGraphicFramePr/>
                  <a:graphic xmlns:a="http://schemas.openxmlformats.org/drawingml/2006/main">
                    <a:graphicData uri="http://schemas.openxmlformats.org/drawingml/2006/picture">
                      <pic:pic xmlns:pic="http://schemas.openxmlformats.org/drawingml/2006/picture">
                        <pic:nvPicPr>
                          <pic:cNvPr id="3622" name="Picture 3622"/>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conflict is managed constructively</w:t>
            </w:r>
          </w:p>
          <w:p w:rsidR="00FD1185" w:rsidRPr="00F675F7" w:rsidRDefault="00FD1185" w:rsidP="005B072C">
            <w:pPr>
              <w:spacing w:after="135" w:line="240" w:lineRule="auto"/>
              <w:ind w:left="721" w:hanging="362"/>
              <w:rPr>
                <w:rFonts w:cs="Times New Roman"/>
                <w:szCs w:val="24"/>
              </w:rPr>
            </w:pPr>
            <w:r w:rsidRPr="00F675F7">
              <w:rPr>
                <w:rFonts w:cs="Times New Roman"/>
                <w:noProof/>
                <w:szCs w:val="24"/>
              </w:rPr>
              <w:drawing>
                <wp:inline distT="0" distB="0" distL="0" distR="0" wp14:anchorId="60043A38" wp14:editId="1D3A5940">
                  <wp:extent cx="237744" cy="169164"/>
                  <wp:effectExtent l="0" t="0" r="0" b="0"/>
                  <wp:docPr id="3628" name="Picture 3628"/>
                  <wp:cNvGraphicFramePr/>
                  <a:graphic xmlns:a="http://schemas.openxmlformats.org/drawingml/2006/main">
                    <a:graphicData uri="http://schemas.openxmlformats.org/drawingml/2006/picture">
                      <pic:pic xmlns:pic="http://schemas.openxmlformats.org/drawingml/2006/picture">
                        <pic:nvPicPr>
                          <pic:cNvPr id="3628" name="Picture 3628"/>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ideas, not individuals, are critically </w:t>
            </w:r>
            <w:proofErr w:type="spellStart"/>
            <w:r w:rsidRPr="00F675F7">
              <w:rPr>
                <w:rFonts w:cs="Times New Roman"/>
                <w:szCs w:val="24"/>
              </w:rPr>
              <w:t>analysed</w:t>
            </w:r>
            <w:proofErr w:type="spellEnd"/>
          </w:p>
          <w:p w:rsidR="00FD1185" w:rsidRPr="00F675F7" w:rsidRDefault="00FD1185" w:rsidP="005B072C">
            <w:pPr>
              <w:spacing w:after="0" w:line="259" w:lineRule="auto"/>
              <w:ind w:left="359" w:firstLine="0"/>
              <w:rPr>
                <w:rFonts w:cs="Times New Roman"/>
                <w:szCs w:val="24"/>
              </w:rPr>
            </w:pPr>
            <w:r w:rsidRPr="00F675F7">
              <w:rPr>
                <w:rFonts w:cs="Times New Roman"/>
                <w:noProof/>
                <w:szCs w:val="24"/>
              </w:rPr>
              <w:drawing>
                <wp:inline distT="0" distB="0" distL="0" distR="0" wp14:anchorId="627EBD19" wp14:editId="3329418C">
                  <wp:extent cx="237744" cy="169164"/>
                  <wp:effectExtent l="0" t="0" r="0" b="0"/>
                  <wp:docPr id="3634" name="Picture 3634"/>
                  <wp:cNvGraphicFramePr/>
                  <a:graphic xmlns:a="http://schemas.openxmlformats.org/drawingml/2006/main">
                    <a:graphicData uri="http://schemas.openxmlformats.org/drawingml/2006/picture">
                      <pic:pic xmlns:pic="http://schemas.openxmlformats.org/drawingml/2006/picture">
                        <pic:nvPicPr>
                          <pic:cNvPr id="3634" name="Picture 3634"/>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timelines and benchmarks are set and monitored </w:t>
            </w:r>
            <w:r w:rsidRPr="00F675F7">
              <w:rPr>
                <w:rFonts w:cs="Times New Roman"/>
                <w:noProof/>
                <w:szCs w:val="24"/>
              </w:rPr>
              <w:drawing>
                <wp:inline distT="0" distB="0" distL="0" distR="0" wp14:anchorId="50C46D0D" wp14:editId="1A9879B8">
                  <wp:extent cx="237744" cy="169164"/>
                  <wp:effectExtent l="0" t="0" r="0" b="0"/>
                  <wp:docPr id="3640" name="Picture 3640"/>
                  <wp:cNvGraphicFramePr/>
                  <a:graphic xmlns:a="http://schemas.openxmlformats.org/drawingml/2006/main">
                    <a:graphicData uri="http://schemas.openxmlformats.org/drawingml/2006/picture">
                      <pic:pic xmlns:pic="http://schemas.openxmlformats.org/drawingml/2006/picture">
                        <pic:nvPicPr>
                          <pic:cNvPr id="3640" name="Picture 3640"/>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outcomes are delivered</w:t>
            </w:r>
          </w:p>
        </w:tc>
        <w:tc>
          <w:tcPr>
            <w:tcW w:w="0" w:type="auto"/>
            <w:vMerge/>
            <w:tcBorders>
              <w:top w:val="nil"/>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4021"/>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39" w:lineRule="auto"/>
              <w:ind w:left="0" w:firstLine="0"/>
              <w:rPr>
                <w:rFonts w:cs="Times New Roman"/>
                <w:szCs w:val="24"/>
              </w:rPr>
            </w:pPr>
            <w:r w:rsidRPr="00F675F7">
              <w:rPr>
                <w:rFonts w:cs="Times New Roman"/>
                <w:szCs w:val="24"/>
              </w:rPr>
              <w:lastRenderedPageBreak/>
              <w:t>5.3 Determine strengths and weaknesses of working in</w:t>
            </w:r>
          </w:p>
          <w:p w:rsidR="00FD1185" w:rsidRPr="00F675F7" w:rsidRDefault="00FD1185" w:rsidP="005B072C">
            <w:pPr>
              <w:spacing w:after="0" w:line="259" w:lineRule="auto"/>
              <w:ind w:left="0" w:firstLine="0"/>
              <w:rPr>
                <w:rFonts w:cs="Times New Roman"/>
                <w:szCs w:val="24"/>
              </w:rPr>
            </w:pPr>
            <w:r w:rsidRPr="00F675F7">
              <w:rPr>
                <w:rFonts w:cs="Times New Roman"/>
                <w:szCs w:val="24"/>
              </w:rPr>
              <w:t>teams</w:t>
            </w:r>
          </w:p>
        </w:tc>
        <w:tc>
          <w:tcPr>
            <w:tcW w:w="3322" w:type="dxa"/>
            <w:gridSpan w:val="2"/>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49"/>
              </w:numPr>
              <w:spacing w:after="72" w:line="296" w:lineRule="auto"/>
              <w:ind w:hanging="358"/>
              <w:rPr>
                <w:rFonts w:cs="Times New Roman"/>
                <w:szCs w:val="24"/>
              </w:rPr>
            </w:pPr>
            <w:r w:rsidRPr="00F675F7">
              <w:rPr>
                <w:rFonts w:cs="Times New Roman"/>
                <w:szCs w:val="24"/>
              </w:rPr>
              <w:t xml:space="preserve">Strengths of team work </w:t>
            </w:r>
            <w:r w:rsidRPr="00F675F7">
              <w:rPr>
                <w:rFonts w:cs="Times New Roman"/>
                <w:noProof/>
                <w:szCs w:val="24"/>
              </w:rPr>
              <w:drawing>
                <wp:inline distT="0" distB="0" distL="0" distR="0" wp14:anchorId="66825432" wp14:editId="30E4DF87">
                  <wp:extent cx="237744" cy="169164"/>
                  <wp:effectExtent l="0" t="0" r="0" b="0"/>
                  <wp:docPr id="3663" name="Picture 3663"/>
                  <wp:cNvGraphicFramePr/>
                  <a:graphic xmlns:a="http://schemas.openxmlformats.org/drawingml/2006/main">
                    <a:graphicData uri="http://schemas.openxmlformats.org/drawingml/2006/picture">
                      <pic:pic xmlns:pic="http://schemas.openxmlformats.org/drawingml/2006/picture">
                        <pic:nvPicPr>
                          <pic:cNvPr id="3663" name="Picture 3663"/>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sharing of skills and knowledge</w:t>
            </w:r>
          </w:p>
          <w:p w:rsidR="00FD1185" w:rsidRPr="00F675F7" w:rsidRDefault="00FD1185" w:rsidP="005B072C">
            <w:pPr>
              <w:spacing w:after="0" w:line="352" w:lineRule="auto"/>
              <w:ind w:left="359" w:firstLine="0"/>
              <w:rPr>
                <w:rFonts w:cs="Times New Roman"/>
                <w:szCs w:val="24"/>
              </w:rPr>
            </w:pPr>
            <w:r w:rsidRPr="00F675F7">
              <w:rPr>
                <w:rFonts w:cs="Times New Roman"/>
                <w:noProof/>
                <w:szCs w:val="24"/>
              </w:rPr>
              <w:drawing>
                <wp:inline distT="0" distB="0" distL="0" distR="0" wp14:anchorId="575FFDF5" wp14:editId="189E7786">
                  <wp:extent cx="237744" cy="169164"/>
                  <wp:effectExtent l="0" t="0" r="0" b="0"/>
                  <wp:docPr id="3669" name="Picture 3669"/>
                  <wp:cNvGraphicFramePr/>
                  <a:graphic xmlns:a="http://schemas.openxmlformats.org/drawingml/2006/main">
                    <a:graphicData uri="http://schemas.openxmlformats.org/drawingml/2006/picture">
                      <pic:pic xmlns:pic="http://schemas.openxmlformats.org/drawingml/2006/picture">
                        <pic:nvPicPr>
                          <pic:cNvPr id="3669" name="Picture 3669"/>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improved efficiency </w:t>
            </w:r>
            <w:r w:rsidRPr="00F675F7">
              <w:rPr>
                <w:rFonts w:cs="Times New Roman"/>
                <w:noProof/>
                <w:szCs w:val="24"/>
              </w:rPr>
              <w:drawing>
                <wp:inline distT="0" distB="0" distL="0" distR="0" wp14:anchorId="125C0927" wp14:editId="6FD7DCDB">
                  <wp:extent cx="237744" cy="169164"/>
                  <wp:effectExtent l="0" t="0" r="0" b="0"/>
                  <wp:docPr id="3674" name="Picture 3674"/>
                  <wp:cNvGraphicFramePr/>
                  <a:graphic xmlns:a="http://schemas.openxmlformats.org/drawingml/2006/main">
                    <a:graphicData uri="http://schemas.openxmlformats.org/drawingml/2006/picture">
                      <pic:pic xmlns:pic="http://schemas.openxmlformats.org/drawingml/2006/picture">
                        <pic:nvPicPr>
                          <pic:cNvPr id="3674" name="Picture 3674"/>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productivity</w:t>
            </w:r>
          </w:p>
          <w:p w:rsidR="00FD1185" w:rsidRPr="00F675F7" w:rsidRDefault="00FD1185" w:rsidP="005B072C">
            <w:pPr>
              <w:spacing w:after="165" w:line="240" w:lineRule="auto"/>
              <w:ind w:left="721" w:hanging="362"/>
              <w:rPr>
                <w:rFonts w:cs="Times New Roman"/>
                <w:szCs w:val="24"/>
              </w:rPr>
            </w:pPr>
            <w:r w:rsidRPr="00F675F7">
              <w:rPr>
                <w:rFonts w:cs="Times New Roman"/>
                <w:noProof/>
                <w:szCs w:val="24"/>
              </w:rPr>
              <w:drawing>
                <wp:inline distT="0" distB="0" distL="0" distR="0" wp14:anchorId="4740A688" wp14:editId="16419BAE">
                  <wp:extent cx="237744" cy="169164"/>
                  <wp:effectExtent l="0" t="0" r="0" b="0"/>
                  <wp:docPr id="3679" name="Picture 3679"/>
                  <wp:cNvGraphicFramePr/>
                  <a:graphic xmlns:a="http://schemas.openxmlformats.org/drawingml/2006/main">
                    <a:graphicData uri="http://schemas.openxmlformats.org/drawingml/2006/picture">
                      <pic:pic xmlns:pic="http://schemas.openxmlformats.org/drawingml/2006/picture">
                        <pic:nvPicPr>
                          <pic:cNvPr id="3679" name="Picture 3679"/>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some tasks are complex and cannot be done by one individual</w:t>
            </w:r>
          </w:p>
          <w:p w:rsidR="00FD1185" w:rsidRPr="00F675F7" w:rsidRDefault="00FD1185" w:rsidP="00E16883">
            <w:pPr>
              <w:numPr>
                <w:ilvl w:val="0"/>
                <w:numId w:val="49"/>
              </w:numPr>
              <w:spacing w:after="0" w:line="259" w:lineRule="auto"/>
              <w:ind w:hanging="358"/>
              <w:rPr>
                <w:rFonts w:cs="Times New Roman"/>
                <w:szCs w:val="24"/>
              </w:rPr>
            </w:pPr>
            <w:r w:rsidRPr="00F675F7">
              <w:rPr>
                <w:rFonts w:cs="Times New Roman"/>
                <w:szCs w:val="24"/>
              </w:rPr>
              <w:t xml:space="preserve">Weaknesses of team work </w:t>
            </w:r>
            <w:r w:rsidRPr="00F675F7">
              <w:rPr>
                <w:rFonts w:cs="Times New Roman"/>
                <w:noProof/>
                <w:szCs w:val="24"/>
              </w:rPr>
              <w:drawing>
                <wp:inline distT="0" distB="0" distL="0" distR="0" wp14:anchorId="6DFE27BE" wp14:editId="4A479371">
                  <wp:extent cx="237744" cy="169164"/>
                  <wp:effectExtent l="0" t="0" r="0" b="0"/>
                  <wp:docPr id="3690" name="Picture 3690"/>
                  <wp:cNvGraphicFramePr/>
                  <a:graphic xmlns:a="http://schemas.openxmlformats.org/drawingml/2006/main">
                    <a:graphicData uri="http://schemas.openxmlformats.org/drawingml/2006/picture">
                      <pic:pic xmlns:pic="http://schemas.openxmlformats.org/drawingml/2006/picture">
                        <pic:nvPicPr>
                          <pic:cNvPr id="3690" name="Picture 3690"/>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some work is not suited for team approach</w:t>
            </w:r>
          </w:p>
        </w:tc>
        <w:tc>
          <w:tcPr>
            <w:tcW w:w="0" w:type="auto"/>
            <w:vMerge/>
            <w:tcBorders>
              <w:top w:val="nil"/>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951"/>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c>
          <w:tcPr>
            <w:tcW w:w="466" w:type="dxa"/>
            <w:tcBorders>
              <w:top w:val="single" w:sz="4" w:space="0" w:color="000000"/>
              <w:left w:val="single" w:sz="4" w:space="0" w:color="000000"/>
              <w:bottom w:val="single" w:sz="4" w:space="0" w:color="000000"/>
              <w:right w:val="nil"/>
            </w:tcBorders>
          </w:tcPr>
          <w:p w:rsidR="00FD1185" w:rsidRPr="00F675F7" w:rsidRDefault="00FD1185" w:rsidP="005B072C">
            <w:pPr>
              <w:spacing w:after="160" w:line="259" w:lineRule="auto"/>
              <w:ind w:left="0" w:firstLine="0"/>
              <w:rPr>
                <w:rFonts w:cs="Times New Roman"/>
                <w:szCs w:val="24"/>
              </w:rPr>
            </w:pPr>
          </w:p>
        </w:tc>
        <w:tc>
          <w:tcPr>
            <w:tcW w:w="2856" w:type="dxa"/>
            <w:tcBorders>
              <w:top w:val="single" w:sz="4" w:space="0" w:color="000000"/>
              <w:left w:val="nil"/>
              <w:bottom w:val="single" w:sz="4" w:space="0" w:color="000000"/>
              <w:right w:val="single" w:sz="4" w:space="0" w:color="000000"/>
            </w:tcBorders>
          </w:tcPr>
          <w:p w:rsidR="00FD1185" w:rsidRPr="00F675F7" w:rsidRDefault="00FD1185" w:rsidP="005B072C">
            <w:pPr>
              <w:spacing w:after="0" w:line="259" w:lineRule="auto"/>
              <w:ind w:left="362" w:right="281" w:hanging="362"/>
              <w:rPr>
                <w:rFonts w:cs="Times New Roman"/>
                <w:szCs w:val="24"/>
              </w:rPr>
            </w:pPr>
            <w:r w:rsidRPr="00F675F7">
              <w:rPr>
                <w:rFonts w:cs="Times New Roman"/>
                <w:noProof/>
                <w:szCs w:val="24"/>
              </w:rPr>
              <w:drawing>
                <wp:inline distT="0" distB="0" distL="0" distR="0" wp14:anchorId="36F033C9" wp14:editId="37FF88C7">
                  <wp:extent cx="237744" cy="169164"/>
                  <wp:effectExtent l="0" t="0" r="0" b="0"/>
                  <wp:docPr id="3733" name="Picture 3733"/>
                  <wp:cNvGraphicFramePr/>
                  <a:graphic xmlns:a="http://schemas.openxmlformats.org/drawingml/2006/main">
                    <a:graphicData uri="http://schemas.openxmlformats.org/drawingml/2006/picture">
                      <pic:pic xmlns:pic="http://schemas.openxmlformats.org/drawingml/2006/picture">
                        <pic:nvPicPr>
                          <pic:cNvPr id="3733" name="Picture 3733"/>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Team work requires negotiation of roles and responsibilities</w:t>
            </w:r>
          </w:p>
        </w:tc>
        <w:tc>
          <w:tcPr>
            <w:tcW w:w="2896" w:type="dxa"/>
            <w:vMerge w:val="restart"/>
            <w:tcBorders>
              <w:top w:val="single" w:sz="4" w:space="0" w:color="000000"/>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1028"/>
        </w:trPr>
        <w:tc>
          <w:tcPr>
            <w:tcW w:w="2850" w:type="dxa"/>
            <w:tcBorders>
              <w:top w:val="single" w:sz="4" w:space="0" w:color="000000"/>
              <w:left w:val="single" w:sz="4" w:space="0" w:color="000000"/>
              <w:bottom w:val="nil"/>
              <w:right w:val="single" w:sz="4" w:space="0" w:color="000000"/>
            </w:tcBorders>
          </w:tcPr>
          <w:p w:rsidR="00FD1185" w:rsidRPr="00F675F7" w:rsidRDefault="00FD1185" w:rsidP="005B072C">
            <w:pPr>
              <w:spacing w:after="0" w:line="259" w:lineRule="auto"/>
              <w:ind w:left="108" w:firstLine="0"/>
              <w:rPr>
                <w:rFonts w:cs="Times New Roman"/>
                <w:szCs w:val="24"/>
              </w:rPr>
            </w:pPr>
            <w:r w:rsidRPr="00F675F7">
              <w:rPr>
                <w:rFonts w:cs="Times New Roman"/>
                <w:szCs w:val="24"/>
              </w:rPr>
              <w:t>5.4 Provide assistance and support to team members</w:t>
            </w:r>
          </w:p>
        </w:tc>
        <w:tc>
          <w:tcPr>
            <w:tcW w:w="466" w:type="dxa"/>
            <w:tcBorders>
              <w:top w:val="single" w:sz="4" w:space="0" w:color="000000"/>
              <w:left w:val="single" w:sz="4" w:space="0" w:color="000000"/>
              <w:bottom w:val="nil"/>
              <w:right w:val="nil"/>
            </w:tcBorders>
          </w:tcPr>
          <w:p w:rsidR="00FD1185" w:rsidRPr="00F675F7" w:rsidRDefault="00FD1185" w:rsidP="005B072C">
            <w:pPr>
              <w:spacing w:after="0" w:line="259" w:lineRule="auto"/>
              <w:ind w:left="108" w:firstLine="0"/>
              <w:rPr>
                <w:rFonts w:cs="Times New Roman"/>
                <w:szCs w:val="24"/>
              </w:rPr>
            </w:pPr>
            <w:r w:rsidRPr="00F675F7">
              <w:rPr>
                <w:rFonts w:eastAsia="Segoe UI Symbol" w:cs="Times New Roman"/>
                <w:szCs w:val="24"/>
              </w:rPr>
              <w:t></w:t>
            </w:r>
          </w:p>
        </w:tc>
        <w:tc>
          <w:tcPr>
            <w:tcW w:w="2856" w:type="dxa"/>
            <w:tcBorders>
              <w:top w:val="single" w:sz="4" w:space="0" w:color="000000"/>
              <w:left w:val="nil"/>
              <w:bottom w:val="nil"/>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Identification of strengths and weaknesses of individual team members</w:t>
            </w:r>
          </w:p>
        </w:tc>
        <w:tc>
          <w:tcPr>
            <w:tcW w:w="0" w:type="auto"/>
            <w:vMerge/>
            <w:tcBorders>
              <w:top w:val="nil"/>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667"/>
        </w:trPr>
        <w:tc>
          <w:tcPr>
            <w:tcW w:w="2850" w:type="dxa"/>
            <w:tcBorders>
              <w:top w:val="nil"/>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c>
          <w:tcPr>
            <w:tcW w:w="466" w:type="dxa"/>
            <w:tcBorders>
              <w:top w:val="nil"/>
              <w:left w:val="single" w:sz="4" w:space="0" w:color="000000"/>
              <w:bottom w:val="nil"/>
              <w:right w:val="nil"/>
            </w:tcBorders>
          </w:tcPr>
          <w:p w:rsidR="00FD1185" w:rsidRPr="00F675F7" w:rsidRDefault="00FD1185" w:rsidP="005B072C">
            <w:pPr>
              <w:spacing w:after="0" w:line="259" w:lineRule="auto"/>
              <w:ind w:left="108" w:firstLine="0"/>
              <w:rPr>
                <w:rFonts w:cs="Times New Roman"/>
                <w:szCs w:val="24"/>
              </w:rPr>
            </w:pPr>
            <w:r w:rsidRPr="00F675F7">
              <w:rPr>
                <w:rFonts w:eastAsia="Segoe UI Symbol" w:cs="Times New Roman"/>
                <w:szCs w:val="24"/>
              </w:rPr>
              <w:t></w:t>
            </w:r>
          </w:p>
        </w:tc>
        <w:tc>
          <w:tcPr>
            <w:tcW w:w="2856" w:type="dxa"/>
            <w:tcBorders>
              <w:top w:val="nil"/>
              <w:left w:val="nil"/>
              <w:bottom w:val="nil"/>
              <w:right w:val="single" w:sz="4" w:space="0" w:color="000000"/>
            </w:tcBorders>
          </w:tcPr>
          <w:p w:rsidR="00FD1185" w:rsidRPr="00F675F7" w:rsidRDefault="00FD1185" w:rsidP="005B072C">
            <w:pPr>
              <w:spacing w:after="0" w:line="259" w:lineRule="auto"/>
              <w:ind w:left="0" w:right="23" w:firstLine="0"/>
              <w:rPr>
                <w:rFonts w:cs="Times New Roman"/>
                <w:szCs w:val="24"/>
              </w:rPr>
            </w:pPr>
            <w:r w:rsidRPr="00F675F7">
              <w:rPr>
                <w:rFonts w:cs="Times New Roman"/>
                <w:szCs w:val="24"/>
              </w:rPr>
              <w:t>Identification of required team member support</w:t>
            </w:r>
          </w:p>
        </w:tc>
        <w:tc>
          <w:tcPr>
            <w:tcW w:w="2896" w:type="dxa"/>
            <w:tcBorders>
              <w:top w:val="nil"/>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978"/>
        </w:trPr>
        <w:tc>
          <w:tcPr>
            <w:tcW w:w="2850" w:type="dxa"/>
            <w:tcBorders>
              <w:top w:val="nil"/>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c>
          <w:tcPr>
            <w:tcW w:w="466" w:type="dxa"/>
            <w:tcBorders>
              <w:top w:val="nil"/>
              <w:left w:val="single" w:sz="4" w:space="0" w:color="000000"/>
              <w:bottom w:val="single" w:sz="4" w:space="0" w:color="000000"/>
              <w:right w:val="nil"/>
            </w:tcBorders>
          </w:tcPr>
          <w:p w:rsidR="00FD1185" w:rsidRPr="00F675F7" w:rsidRDefault="00FD1185" w:rsidP="005B072C">
            <w:pPr>
              <w:spacing w:after="0" w:line="259" w:lineRule="auto"/>
              <w:ind w:left="108" w:firstLine="0"/>
              <w:rPr>
                <w:rFonts w:cs="Times New Roman"/>
                <w:szCs w:val="24"/>
              </w:rPr>
            </w:pPr>
            <w:r w:rsidRPr="00F675F7">
              <w:rPr>
                <w:rFonts w:eastAsia="Segoe UI Symbol" w:cs="Times New Roman"/>
                <w:szCs w:val="24"/>
              </w:rPr>
              <w:t></w:t>
            </w:r>
          </w:p>
        </w:tc>
        <w:tc>
          <w:tcPr>
            <w:tcW w:w="2856" w:type="dxa"/>
            <w:tcBorders>
              <w:top w:val="nil"/>
              <w:left w:val="nil"/>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Procedures for providing</w:t>
            </w:r>
          </w:p>
          <w:p w:rsidR="00FD1185" w:rsidRPr="00F675F7" w:rsidRDefault="00FD1185" w:rsidP="005B072C">
            <w:pPr>
              <w:spacing w:after="0" w:line="259" w:lineRule="auto"/>
              <w:ind w:left="0" w:firstLine="0"/>
              <w:rPr>
                <w:rFonts w:cs="Times New Roman"/>
                <w:szCs w:val="24"/>
              </w:rPr>
            </w:pPr>
            <w:r w:rsidRPr="00F675F7">
              <w:rPr>
                <w:rFonts w:cs="Times New Roman"/>
                <w:szCs w:val="24"/>
              </w:rPr>
              <w:t>assistance to individual team members</w:t>
            </w:r>
          </w:p>
        </w:tc>
        <w:tc>
          <w:tcPr>
            <w:tcW w:w="2896" w:type="dxa"/>
            <w:tcBorders>
              <w:top w:val="nil"/>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r>
    </w:tbl>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Suggested Delivery Methods</w:t>
      </w:r>
    </w:p>
    <w:p w:rsidR="00FD1185" w:rsidRPr="00F675F7" w:rsidRDefault="00FD1185" w:rsidP="00E16883">
      <w:pPr>
        <w:numPr>
          <w:ilvl w:val="0"/>
          <w:numId w:val="5"/>
        </w:numPr>
        <w:spacing w:after="30"/>
        <w:ind w:left="887" w:hanging="355"/>
        <w:rPr>
          <w:rFonts w:cs="Times New Roman"/>
          <w:szCs w:val="24"/>
        </w:rPr>
      </w:pPr>
      <w:r w:rsidRPr="00F675F7">
        <w:rPr>
          <w:rFonts w:cs="Times New Roman"/>
          <w:szCs w:val="24"/>
        </w:rPr>
        <w:t>Instructor led facilitation of theory</w:t>
      </w:r>
    </w:p>
    <w:p w:rsidR="00FD1185" w:rsidRPr="00F675F7" w:rsidRDefault="00FD1185" w:rsidP="00E16883">
      <w:pPr>
        <w:numPr>
          <w:ilvl w:val="0"/>
          <w:numId w:val="5"/>
        </w:numPr>
        <w:spacing w:after="32"/>
        <w:ind w:left="887" w:hanging="355"/>
        <w:rPr>
          <w:rFonts w:cs="Times New Roman"/>
          <w:szCs w:val="24"/>
        </w:rPr>
      </w:pPr>
      <w:r w:rsidRPr="00F675F7">
        <w:rPr>
          <w:rFonts w:cs="Times New Roman"/>
          <w:szCs w:val="24"/>
        </w:rPr>
        <w:t>Group and individual activities</w:t>
      </w:r>
    </w:p>
    <w:p w:rsidR="00FD1185" w:rsidRPr="00F675F7" w:rsidRDefault="00FD1185" w:rsidP="00E16883">
      <w:pPr>
        <w:numPr>
          <w:ilvl w:val="0"/>
          <w:numId w:val="5"/>
        </w:numPr>
        <w:spacing w:after="33"/>
        <w:ind w:left="887" w:hanging="355"/>
        <w:rPr>
          <w:rFonts w:cs="Times New Roman"/>
          <w:szCs w:val="24"/>
        </w:rPr>
      </w:pPr>
      <w:r w:rsidRPr="00F675F7">
        <w:rPr>
          <w:rFonts w:cs="Times New Roman"/>
          <w:szCs w:val="24"/>
        </w:rPr>
        <w:t>Practical demonstration of task</w:t>
      </w:r>
    </w:p>
    <w:p w:rsidR="00FD1185" w:rsidRPr="00F675F7" w:rsidRDefault="00FD1185" w:rsidP="00E16883">
      <w:pPr>
        <w:numPr>
          <w:ilvl w:val="0"/>
          <w:numId w:val="5"/>
        </w:numPr>
        <w:spacing w:after="32"/>
        <w:ind w:left="887" w:hanging="355"/>
        <w:rPr>
          <w:rFonts w:cs="Times New Roman"/>
          <w:szCs w:val="24"/>
        </w:rPr>
      </w:pPr>
      <w:r w:rsidRPr="00F675F7">
        <w:rPr>
          <w:rFonts w:cs="Times New Roman"/>
          <w:szCs w:val="24"/>
        </w:rPr>
        <w:t>Guided practice by learners</w:t>
      </w:r>
    </w:p>
    <w:p w:rsidR="00FD1185" w:rsidRPr="00F675F7" w:rsidRDefault="00FD1185" w:rsidP="00E16883">
      <w:pPr>
        <w:numPr>
          <w:ilvl w:val="0"/>
          <w:numId w:val="5"/>
        </w:numPr>
        <w:spacing w:after="151"/>
        <w:ind w:left="887" w:hanging="355"/>
        <w:rPr>
          <w:rFonts w:cs="Times New Roman"/>
          <w:szCs w:val="24"/>
        </w:rPr>
      </w:pPr>
      <w:r w:rsidRPr="00F675F7">
        <w:rPr>
          <w:rFonts w:cs="Times New Roman"/>
          <w:szCs w:val="24"/>
        </w:rPr>
        <w:t>Self-paced learning</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List of Recommended Resources</w:t>
      </w:r>
    </w:p>
    <w:p w:rsidR="00FD1185" w:rsidRPr="00F675F7" w:rsidRDefault="00FD1185" w:rsidP="005B072C">
      <w:pPr>
        <w:tabs>
          <w:tab w:val="center" w:pos="190"/>
          <w:tab w:val="center" w:pos="2052"/>
        </w:tabs>
        <w:spacing w:after="132" w:line="259" w:lineRule="auto"/>
        <w:ind w:left="0" w:firstLine="0"/>
        <w:rPr>
          <w:rFonts w:cs="Times New Roman"/>
          <w:szCs w:val="24"/>
        </w:rPr>
      </w:pPr>
      <w:r w:rsidRPr="00F675F7">
        <w:rPr>
          <w:rFonts w:cs="Times New Roman"/>
          <w:b/>
          <w:szCs w:val="24"/>
        </w:rPr>
        <w:t>1. Text books, websites, manuals</w:t>
      </w:r>
    </w:p>
    <w:p w:rsidR="00FD1185" w:rsidRPr="00F675F7" w:rsidRDefault="00FD1185" w:rsidP="00E16883">
      <w:pPr>
        <w:numPr>
          <w:ilvl w:val="0"/>
          <w:numId w:val="6"/>
        </w:numPr>
        <w:spacing w:after="26"/>
        <w:ind w:left="887" w:hanging="355"/>
        <w:rPr>
          <w:rFonts w:cs="Times New Roman"/>
          <w:szCs w:val="24"/>
        </w:rPr>
      </w:pPr>
      <w:r w:rsidRPr="00F675F7">
        <w:rPr>
          <w:rFonts w:cs="Times New Roman"/>
          <w:szCs w:val="24"/>
        </w:rPr>
        <w:t xml:space="preserve">Employment, by Cathy </w:t>
      </w:r>
      <w:proofErr w:type="spellStart"/>
      <w:r w:rsidRPr="00F675F7">
        <w:rPr>
          <w:rFonts w:cs="Times New Roman"/>
          <w:szCs w:val="24"/>
        </w:rPr>
        <w:t>Filmore</w:t>
      </w:r>
      <w:proofErr w:type="spellEnd"/>
      <w:r w:rsidRPr="00F675F7">
        <w:rPr>
          <w:rFonts w:cs="Times New Roman"/>
          <w:szCs w:val="24"/>
        </w:rPr>
        <w:t xml:space="preserve"> Hoyt I</w:t>
      </w:r>
      <w:r w:rsidRPr="00F675F7">
        <w:rPr>
          <w:rFonts w:cs="Times New Roman"/>
          <w:color w:val="0E0E0E"/>
          <w:szCs w:val="24"/>
        </w:rPr>
        <w:t xml:space="preserve">SBN-13: 978-1881020349 </w:t>
      </w:r>
      <w:r w:rsidRPr="00F675F7">
        <w:rPr>
          <w:rFonts w:cs="Times New Roman"/>
          <w:szCs w:val="24"/>
        </w:rPr>
        <w:t>Communication and Writing</w:t>
      </w:r>
    </w:p>
    <w:p w:rsidR="00FD1185" w:rsidRPr="00F675F7" w:rsidRDefault="00FD1185" w:rsidP="005B072C">
      <w:pPr>
        <w:spacing w:after="63"/>
        <w:ind w:left="913"/>
        <w:rPr>
          <w:rFonts w:cs="Times New Roman"/>
          <w:szCs w:val="24"/>
        </w:rPr>
      </w:pPr>
      <w:r w:rsidRPr="00F675F7">
        <w:rPr>
          <w:rFonts w:cs="Times New Roman"/>
          <w:szCs w:val="24"/>
        </w:rPr>
        <w:t xml:space="preserve">(Workplace essential skills), by Cathy </w:t>
      </w:r>
      <w:proofErr w:type="spellStart"/>
      <w:r w:rsidRPr="00F675F7">
        <w:rPr>
          <w:rFonts w:cs="Times New Roman"/>
          <w:szCs w:val="24"/>
        </w:rPr>
        <w:t>Filmore</w:t>
      </w:r>
      <w:proofErr w:type="spellEnd"/>
      <w:r w:rsidRPr="00F675F7">
        <w:rPr>
          <w:rFonts w:cs="Times New Roman"/>
          <w:szCs w:val="24"/>
        </w:rPr>
        <w:t xml:space="preserve"> Hoyt ISBN-13: 978-1881020356</w:t>
      </w:r>
    </w:p>
    <w:p w:rsidR="00FD1185" w:rsidRPr="00F675F7" w:rsidRDefault="00FD1185" w:rsidP="00E16883">
      <w:pPr>
        <w:numPr>
          <w:ilvl w:val="0"/>
          <w:numId w:val="6"/>
        </w:numPr>
        <w:spacing w:after="29"/>
        <w:ind w:left="887" w:hanging="355"/>
        <w:rPr>
          <w:rFonts w:cs="Times New Roman"/>
          <w:szCs w:val="24"/>
        </w:rPr>
      </w:pPr>
      <w:r w:rsidRPr="00F675F7">
        <w:rPr>
          <w:rFonts w:cs="Times New Roman"/>
          <w:szCs w:val="24"/>
        </w:rPr>
        <w:lastRenderedPageBreak/>
        <w:t>Numerous videos, CD-ROM, Workbooks, Online lessons can be found at: www.litlink.ket.org ›</w:t>
      </w:r>
    </w:p>
    <w:p w:rsidR="00FD1185" w:rsidRPr="00F675F7" w:rsidRDefault="00FD1185" w:rsidP="005B072C">
      <w:pPr>
        <w:spacing w:after="60"/>
        <w:ind w:left="913"/>
        <w:rPr>
          <w:rFonts w:cs="Times New Roman"/>
          <w:szCs w:val="24"/>
        </w:rPr>
      </w:pPr>
      <w:r w:rsidRPr="00F675F7">
        <w:rPr>
          <w:rFonts w:cs="Times New Roman"/>
          <w:szCs w:val="24"/>
        </w:rPr>
        <w:t>Home Space › WES, Pre-GED, &amp; GED Info</w:t>
      </w:r>
    </w:p>
    <w:p w:rsidR="00FD1185" w:rsidRPr="00F675F7" w:rsidRDefault="00FD1185" w:rsidP="00E16883">
      <w:pPr>
        <w:numPr>
          <w:ilvl w:val="0"/>
          <w:numId w:val="6"/>
        </w:numPr>
        <w:spacing w:after="149"/>
        <w:ind w:left="887" w:hanging="355"/>
        <w:rPr>
          <w:rFonts w:cs="Times New Roman"/>
          <w:szCs w:val="24"/>
        </w:rPr>
      </w:pPr>
      <w:r w:rsidRPr="00F675F7">
        <w:rPr>
          <w:rFonts w:cs="Times New Roman"/>
          <w:szCs w:val="24"/>
        </w:rPr>
        <w:t>Manufacturers’ manuals; Equipment maintenance documentation</w:t>
      </w:r>
    </w:p>
    <w:p w:rsidR="00FD1185" w:rsidRPr="00F675F7" w:rsidRDefault="00FD1185" w:rsidP="005B072C">
      <w:pPr>
        <w:spacing w:after="112" w:line="259" w:lineRule="auto"/>
        <w:ind w:left="190" w:firstLine="0"/>
        <w:rPr>
          <w:rFonts w:cs="Times New Roman"/>
          <w:szCs w:val="24"/>
        </w:rPr>
      </w:pPr>
    </w:p>
    <w:p w:rsidR="00FD1185" w:rsidRPr="00F675F7" w:rsidRDefault="00FD1185" w:rsidP="005B072C">
      <w:pPr>
        <w:tabs>
          <w:tab w:val="center" w:pos="190"/>
          <w:tab w:val="center" w:pos="2276"/>
        </w:tabs>
        <w:spacing w:after="132" w:line="259" w:lineRule="auto"/>
        <w:ind w:left="0" w:firstLine="0"/>
        <w:rPr>
          <w:rFonts w:cs="Times New Roman"/>
          <w:szCs w:val="24"/>
        </w:rPr>
      </w:pPr>
      <w:r w:rsidRPr="00F675F7">
        <w:rPr>
          <w:rFonts w:cs="Times New Roman"/>
          <w:b/>
          <w:szCs w:val="24"/>
        </w:rPr>
        <w:t>2. Tools and equipment and materials</w:t>
      </w:r>
    </w:p>
    <w:p w:rsidR="00FD1185" w:rsidRPr="00F675F7" w:rsidRDefault="00FD1185" w:rsidP="005B072C">
      <w:pPr>
        <w:spacing w:after="25"/>
        <w:ind w:left="887" w:hanging="355"/>
        <w:rPr>
          <w:rFonts w:cs="Times New Roman"/>
          <w:szCs w:val="24"/>
        </w:rPr>
      </w:pPr>
      <w:r w:rsidRPr="00F675F7">
        <w:rPr>
          <w:rFonts w:cs="Times New Roman"/>
          <w:szCs w:val="24"/>
        </w:rPr>
        <w:t>a)</w:t>
      </w:r>
      <w:r w:rsidRPr="00F675F7">
        <w:rPr>
          <w:rFonts w:eastAsia="Arial" w:cs="Times New Roman"/>
          <w:szCs w:val="24"/>
        </w:rPr>
        <w:t xml:space="preserve"> </w:t>
      </w:r>
      <w:r w:rsidRPr="00F675F7">
        <w:rPr>
          <w:rFonts w:cs="Times New Roman"/>
          <w:szCs w:val="24"/>
        </w:rPr>
        <w:t>Overhead projector and screen, Computer and LCD projector and screen, Computers with internet access, Flipchart stand, Flipchart paper, Flipchart markers, OHP transparencies,</w:t>
      </w:r>
    </w:p>
    <w:p w:rsidR="00FD1185" w:rsidRPr="00F675F7" w:rsidRDefault="00FD1185" w:rsidP="005B072C">
      <w:pPr>
        <w:spacing w:after="42"/>
        <w:ind w:left="913"/>
        <w:rPr>
          <w:rFonts w:cs="Times New Roman"/>
          <w:szCs w:val="24"/>
        </w:rPr>
      </w:pPr>
      <w:r w:rsidRPr="00F675F7">
        <w:rPr>
          <w:rFonts w:cs="Times New Roman"/>
          <w:szCs w:val="24"/>
        </w:rPr>
        <w:t>Transparency pens, Pencils and writing paper Smartboard/Whiteboard/Chalkboard, Markers/chalk</w:t>
      </w:r>
    </w:p>
    <w:p w:rsidR="00FD1185" w:rsidRPr="00F675F7" w:rsidRDefault="00FD1185" w:rsidP="005B072C">
      <w:pPr>
        <w:spacing w:after="0" w:line="259" w:lineRule="auto"/>
        <w:ind w:left="190" w:firstLine="0"/>
        <w:rPr>
          <w:rFonts w:cs="Times New Roman"/>
          <w:szCs w:val="24"/>
        </w:rPr>
      </w:pPr>
    </w:p>
    <w:p w:rsidR="00AF0096" w:rsidRPr="00F675F7" w:rsidRDefault="00AF0096">
      <w:pPr>
        <w:spacing w:after="160" w:line="259" w:lineRule="auto"/>
        <w:ind w:left="0" w:firstLine="0"/>
        <w:rPr>
          <w:rFonts w:cs="Times New Roman"/>
          <w:b/>
          <w:szCs w:val="24"/>
        </w:rPr>
      </w:pPr>
      <w:r w:rsidRPr="00F675F7">
        <w:rPr>
          <w:rFonts w:cs="Times New Roman"/>
          <w:b/>
          <w:szCs w:val="24"/>
        </w:rPr>
        <w:br w:type="page"/>
      </w:r>
    </w:p>
    <w:p w:rsidR="00FD1185" w:rsidRPr="00F675F7" w:rsidRDefault="00FD1185" w:rsidP="005B072C">
      <w:pPr>
        <w:spacing w:after="98" w:line="259" w:lineRule="auto"/>
        <w:ind w:left="190" w:firstLine="0"/>
        <w:rPr>
          <w:rFonts w:cs="Times New Roman"/>
          <w:szCs w:val="24"/>
        </w:rPr>
      </w:pPr>
    </w:p>
    <w:p w:rsidR="00C855CF" w:rsidRPr="00F675F7" w:rsidRDefault="00C855CF" w:rsidP="00C855CF">
      <w:pPr>
        <w:pStyle w:val="Heading1"/>
        <w:rPr>
          <w:rFonts w:cs="Times New Roman"/>
          <w:szCs w:val="24"/>
        </w:rPr>
      </w:pPr>
      <w:bookmarkStart w:id="5" w:name="_Toc521676963"/>
      <w:r w:rsidRPr="00F675F7">
        <w:rPr>
          <w:rFonts w:cs="Times New Roman"/>
          <w:szCs w:val="24"/>
        </w:rPr>
        <w:t>PLANNING AND ORGANISING WORK ACTIVITIES</w:t>
      </w:r>
      <w:bookmarkEnd w:id="5"/>
    </w:p>
    <w:p w:rsidR="00FD1185" w:rsidRPr="00F675F7" w:rsidRDefault="00FD1185" w:rsidP="005B072C">
      <w:pPr>
        <w:ind w:left="200"/>
        <w:rPr>
          <w:rFonts w:cs="Times New Roman"/>
          <w:szCs w:val="24"/>
        </w:rPr>
      </w:pPr>
      <w:r w:rsidRPr="00F675F7">
        <w:rPr>
          <w:rFonts w:cs="Times New Roman"/>
          <w:b/>
          <w:szCs w:val="24"/>
        </w:rPr>
        <w:t xml:space="preserve">Unit Code: </w:t>
      </w:r>
      <w:r w:rsidRPr="00F675F7">
        <w:rPr>
          <w:rFonts w:cs="Times New Roman"/>
          <w:szCs w:val="24"/>
        </w:rPr>
        <w:t>CGEN003</w:t>
      </w:r>
      <w:r w:rsidRPr="00F675F7">
        <w:rPr>
          <w:rFonts w:cs="Times New Roman"/>
          <w:b/>
          <w:szCs w:val="24"/>
        </w:rPr>
        <w:t xml:space="preserve"> </w:t>
      </w:r>
      <w:r w:rsidRPr="00F675F7">
        <w:rPr>
          <w:rFonts w:cs="Times New Roman"/>
          <w:szCs w:val="24"/>
        </w:rPr>
        <w:t>(Internal code)</w:t>
      </w:r>
    </w:p>
    <w:p w:rsidR="00FD1185" w:rsidRPr="00F675F7" w:rsidRDefault="00FD1185" w:rsidP="005B072C">
      <w:pPr>
        <w:ind w:left="200"/>
        <w:rPr>
          <w:rFonts w:cs="Times New Roman"/>
          <w:szCs w:val="24"/>
        </w:rPr>
      </w:pPr>
      <w:r w:rsidRPr="00F675F7">
        <w:rPr>
          <w:rFonts w:cs="Times New Roman"/>
          <w:b/>
          <w:szCs w:val="24"/>
        </w:rPr>
        <w:t xml:space="preserve">Unit Title: </w:t>
      </w:r>
      <w:r w:rsidRPr="00F675F7">
        <w:rPr>
          <w:rFonts w:cs="Times New Roman"/>
          <w:szCs w:val="24"/>
        </w:rPr>
        <w:t xml:space="preserve">Plan and </w:t>
      </w:r>
      <w:proofErr w:type="spellStart"/>
      <w:r w:rsidRPr="00F675F7">
        <w:rPr>
          <w:rFonts w:cs="Times New Roman"/>
          <w:szCs w:val="24"/>
        </w:rPr>
        <w:t>organise</w:t>
      </w:r>
      <w:proofErr w:type="spellEnd"/>
      <w:r w:rsidRPr="00F675F7">
        <w:rPr>
          <w:rFonts w:cs="Times New Roman"/>
          <w:szCs w:val="24"/>
        </w:rPr>
        <w:t xml:space="preserve"> work activities</w:t>
      </w:r>
    </w:p>
    <w:p w:rsidR="00FD1185" w:rsidRPr="00F675F7" w:rsidRDefault="00FD1185" w:rsidP="005B072C">
      <w:pPr>
        <w:spacing w:after="98" w:line="259" w:lineRule="auto"/>
        <w:ind w:left="185"/>
        <w:rPr>
          <w:rFonts w:cs="Times New Roman"/>
          <w:szCs w:val="24"/>
        </w:rPr>
      </w:pPr>
      <w:r w:rsidRPr="00F675F7">
        <w:rPr>
          <w:rFonts w:cs="Times New Roman"/>
          <w:b/>
          <w:szCs w:val="24"/>
        </w:rPr>
        <w:t>Relationship to Occupational Standards</w:t>
      </w:r>
    </w:p>
    <w:p w:rsidR="00FD1185" w:rsidRPr="00F675F7" w:rsidRDefault="00FD1185" w:rsidP="005B072C">
      <w:pPr>
        <w:ind w:left="200"/>
        <w:rPr>
          <w:rFonts w:cs="Times New Roman"/>
          <w:szCs w:val="24"/>
        </w:rPr>
      </w:pPr>
      <w:r w:rsidRPr="00F675F7">
        <w:rPr>
          <w:rFonts w:cs="Times New Roman"/>
          <w:szCs w:val="24"/>
        </w:rPr>
        <w:t xml:space="preserve">This unit addresses the unit standard: GEN003-Plan and </w:t>
      </w:r>
      <w:proofErr w:type="spellStart"/>
      <w:r w:rsidRPr="00F675F7">
        <w:rPr>
          <w:rFonts w:cs="Times New Roman"/>
          <w:szCs w:val="24"/>
        </w:rPr>
        <w:t>organise</w:t>
      </w:r>
      <w:proofErr w:type="spellEnd"/>
      <w:r w:rsidRPr="00F675F7">
        <w:rPr>
          <w:rFonts w:cs="Times New Roman"/>
          <w:szCs w:val="24"/>
        </w:rPr>
        <w:t xml:space="preserve"> work activities</w:t>
      </w:r>
    </w:p>
    <w:p w:rsidR="00FD1185" w:rsidRPr="00F675F7" w:rsidRDefault="00FD1185" w:rsidP="005B072C">
      <w:pPr>
        <w:spacing w:after="98" w:line="259" w:lineRule="auto"/>
        <w:ind w:left="185"/>
        <w:rPr>
          <w:rFonts w:cs="Times New Roman"/>
          <w:szCs w:val="24"/>
        </w:rPr>
      </w:pPr>
      <w:r w:rsidRPr="00F675F7">
        <w:rPr>
          <w:rFonts w:cs="Times New Roman"/>
          <w:b/>
          <w:szCs w:val="24"/>
        </w:rPr>
        <w:t xml:space="preserve">Duration of Unit: </w:t>
      </w:r>
      <w:r w:rsidRPr="00F675F7">
        <w:rPr>
          <w:rFonts w:cs="Times New Roman"/>
          <w:szCs w:val="24"/>
        </w:rPr>
        <w:t>60 hours</w:t>
      </w:r>
    </w:p>
    <w:p w:rsidR="00FD1185" w:rsidRPr="00F675F7" w:rsidRDefault="00FD1185" w:rsidP="005B072C">
      <w:pPr>
        <w:spacing w:after="98" w:line="259" w:lineRule="auto"/>
        <w:ind w:left="185"/>
        <w:rPr>
          <w:rFonts w:cs="Times New Roman"/>
          <w:szCs w:val="24"/>
        </w:rPr>
      </w:pPr>
      <w:r w:rsidRPr="00F675F7">
        <w:rPr>
          <w:rFonts w:cs="Times New Roman"/>
          <w:b/>
          <w:szCs w:val="24"/>
        </w:rPr>
        <w:t>Unit Description</w:t>
      </w:r>
    </w:p>
    <w:p w:rsidR="00FD1185" w:rsidRPr="00F675F7" w:rsidRDefault="00FD1185" w:rsidP="005B072C">
      <w:pPr>
        <w:ind w:left="200"/>
        <w:rPr>
          <w:rFonts w:cs="Times New Roman"/>
          <w:szCs w:val="24"/>
        </w:rPr>
      </w:pPr>
      <w:r w:rsidRPr="00F675F7">
        <w:rPr>
          <w:rFonts w:cs="Times New Roman"/>
          <w:szCs w:val="24"/>
        </w:rPr>
        <w:t>This module describes the skills, knowledge and attitudes required by people who wish to gain paid employment in a variety of contexts. It includes general time management techniques, quality improvement principles, and productivity improvement measures.</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131" w:line="259" w:lineRule="auto"/>
        <w:ind w:left="185"/>
        <w:rPr>
          <w:rFonts w:cs="Times New Roman"/>
          <w:szCs w:val="24"/>
        </w:rPr>
      </w:pPr>
      <w:r w:rsidRPr="00F675F7">
        <w:rPr>
          <w:rFonts w:cs="Times New Roman"/>
          <w:b/>
          <w:szCs w:val="24"/>
        </w:rPr>
        <w:t>Summary of Learning Outcomes</w:t>
      </w:r>
    </w:p>
    <w:p w:rsidR="00FD1185" w:rsidRPr="00F675F7" w:rsidRDefault="00FD1185" w:rsidP="00E16883">
      <w:pPr>
        <w:numPr>
          <w:ilvl w:val="0"/>
          <w:numId w:val="7"/>
        </w:numPr>
        <w:spacing w:after="62"/>
        <w:ind w:left="887" w:hanging="355"/>
        <w:rPr>
          <w:rFonts w:cs="Times New Roman"/>
          <w:szCs w:val="24"/>
        </w:rPr>
      </w:pPr>
      <w:r w:rsidRPr="00F675F7">
        <w:rPr>
          <w:rFonts w:cs="Times New Roman"/>
          <w:szCs w:val="24"/>
        </w:rPr>
        <w:t>Develop and implement time management plan</w:t>
      </w:r>
    </w:p>
    <w:p w:rsidR="00FD1185" w:rsidRPr="00F675F7" w:rsidRDefault="00FD1185" w:rsidP="00E16883">
      <w:pPr>
        <w:numPr>
          <w:ilvl w:val="0"/>
          <w:numId w:val="7"/>
        </w:numPr>
        <w:spacing w:after="60"/>
        <w:ind w:left="887" w:hanging="355"/>
        <w:rPr>
          <w:rFonts w:cs="Times New Roman"/>
          <w:szCs w:val="24"/>
        </w:rPr>
      </w:pPr>
      <w:r w:rsidRPr="00F675F7">
        <w:rPr>
          <w:rFonts w:cs="Times New Roman"/>
          <w:szCs w:val="24"/>
        </w:rPr>
        <w:t>Apply quality improvement principles</w:t>
      </w:r>
    </w:p>
    <w:p w:rsidR="00FD1185" w:rsidRPr="00F675F7" w:rsidRDefault="00FD1185" w:rsidP="00E16883">
      <w:pPr>
        <w:numPr>
          <w:ilvl w:val="0"/>
          <w:numId w:val="7"/>
        </w:numPr>
        <w:spacing w:after="46"/>
        <w:ind w:left="887" w:hanging="355"/>
        <w:rPr>
          <w:rFonts w:cs="Times New Roman"/>
          <w:szCs w:val="24"/>
        </w:rPr>
      </w:pPr>
      <w:r w:rsidRPr="00F675F7">
        <w:rPr>
          <w:rFonts w:cs="Times New Roman"/>
          <w:szCs w:val="24"/>
        </w:rPr>
        <w:t>Apply productivity improvement measures</w:t>
      </w: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85"/>
        <w:rPr>
          <w:rFonts w:cs="Times New Roman"/>
          <w:szCs w:val="24"/>
        </w:rPr>
      </w:pPr>
      <w:r w:rsidRPr="00F675F7">
        <w:rPr>
          <w:rFonts w:cs="Times New Roman"/>
          <w:b/>
          <w:szCs w:val="24"/>
        </w:rPr>
        <w:t>Learning Outcomes, Specific Learning Outcomes and Content</w:t>
      </w: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71"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1:</w:t>
            </w:r>
          </w:p>
          <w:p w:rsidR="00FD1185" w:rsidRPr="00F675F7" w:rsidRDefault="00FD1185" w:rsidP="005B072C">
            <w:pPr>
              <w:spacing w:after="0" w:line="259" w:lineRule="auto"/>
              <w:ind w:left="0" w:firstLine="0"/>
              <w:rPr>
                <w:rFonts w:cs="Times New Roman"/>
                <w:szCs w:val="24"/>
              </w:rPr>
            </w:pPr>
            <w:r w:rsidRPr="00F675F7">
              <w:rPr>
                <w:rFonts w:cs="Times New Roman"/>
                <w:szCs w:val="24"/>
              </w:rPr>
              <w:t>Develop and implement time management plan</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208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right="20" w:firstLine="0"/>
              <w:rPr>
                <w:rFonts w:cs="Times New Roman"/>
                <w:szCs w:val="24"/>
              </w:rPr>
            </w:pPr>
            <w:r w:rsidRPr="00F675F7">
              <w:rPr>
                <w:rFonts w:cs="Times New Roman"/>
                <w:szCs w:val="24"/>
              </w:rPr>
              <w:t>1.1 Outline the importance of time management</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0"/>
              </w:numPr>
              <w:spacing w:after="126" w:line="259" w:lineRule="auto"/>
              <w:ind w:hanging="358"/>
              <w:rPr>
                <w:rFonts w:cs="Times New Roman"/>
                <w:szCs w:val="24"/>
              </w:rPr>
            </w:pPr>
            <w:r w:rsidRPr="00F675F7">
              <w:rPr>
                <w:rFonts w:cs="Times New Roman"/>
                <w:szCs w:val="24"/>
              </w:rPr>
              <w:t>Enhanced efficiency</w:t>
            </w:r>
          </w:p>
          <w:p w:rsidR="00FD1185" w:rsidRPr="00F675F7" w:rsidRDefault="00FD1185" w:rsidP="00E16883">
            <w:pPr>
              <w:numPr>
                <w:ilvl w:val="0"/>
                <w:numId w:val="50"/>
              </w:numPr>
              <w:spacing w:after="0" w:line="259" w:lineRule="auto"/>
              <w:ind w:hanging="358"/>
              <w:rPr>
                <w:rFonts w:cs="Times New Roman"/>
                <w:szCs w:val="24"/>
              </w:rPr>
            </w:pPr>
            <w:r w:rsidRPr="00F675F7">
              <w:rPr>
                <w:rFonts w:cs="Times New Roman"/>
                <w:szCs w:val="24"/>
              </w:rPr>
              <w:t>Improved decision-making</w:t>
            </w:r>
          </w:p>
          <w:p w:rsidR="00FD1185" w:rsidRPr="00F675F7" w:rsidRDefault="00FD1185" w:rsidP="005B072C">
            <w:pPr>
              <w:spacing w:after="181" w:line="259" w:lineRule="auto"/>
              <w:ind w:left="359" w:firstLine="0"/>
              <w:rPr>
                <w:rFonts w:cs="Times New Roman"/>
                <w:szCs w:val="24"/>
              </w:rPr>
            </w:pPr>
            <w:r w:rsidRPr="00F675F7">
              <w:rPr>
                <w:rFonts w:cs="Times New Roman"/>
                <w:szCs w:val="24"/>
              </w:rPr>
              <w:t>ability</w:t>
            </w:r>
          </w:p>
          <w:p w:rsidR="00FD1185" w:rsidRPr="00F675F7" w:rsidRDefault="00FD1185" w:rsidP="00E16883">
            <w:pPr>
              <w:numPr>
                <w:ilvl w:val="0"/>
                <w:numId w:val="50"/>
              </w:numPr>
              <w:spacing w:after="126" w:line="259" w:lineRule="auto"/>
              <w:ind w:hanging="358"/>
              <w:rPr>
                <w:rFonts w:cs="Times New Roman"/>
                <w:szCs w:val="24"/>
              </w:rPr>
            </w:pPr>
            <w:r w:rsidRPr="00F675F7">
              <w:rPr>
                <w:rFonts w:cs="Times New Roman"/>
                <w:szCs w:val="24"/>
              </w:rPr>
              <w:t>Reduced stress-level</w:t>
            </w:r>
          </w:p>
          <w:p w:rsidR="00FD1185" w:rsidRPr="00F675F7" w:rsidRDefault="00FD1185" w:rsidP="00E16883">
            <w:pPr>
              <w:numPr>
                <w:ilvl w:val="0"/>
                <w:numId w:val="50"/>
              </w:numPr>
              <w:spacing w:after="0" w:line="259" w:lineRule="auto"/>
              <w:ind w:hanging="358"/>
              <w:rPr>
                <w:rFonts w:cs="Times New Roman"/>
                <w:szCs w:val="24"/>
              </w:rPr>
            </w:pPr>
            <w:r w:rsidRPr="00F675F7">
              <w:rPr>
                <w:rFonts w:cs="Times New Roman"/>
                <w:szCs w:val="24"/>
              </w:rPr>
              <w:t>Improved self-discipline</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evidence</w:t>
            </w:r>
          </w:p>
        </w:tc>
      </w:tr>
      <w:tr w:rsidR="00FD1185" w:rsidRPr="00F675F7" w:rsidTr="00457F33">
        <w:trPr>
          <w:trHeight w:val="231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1.2 Select the type of activity plan for a given task</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1"/>
              </w:numPr>
              <w:spacing w:after="204" w:line="239" w:lineRule="auto"/>
              <w:ind w:right="29" w:hanging="358"/>
              <w:rPr>
                <w:rFonts w:cs="Times New Roman"/>
                <w:szCs w:val="24"/>
              </w:rPr>
            </w:pPr>
            <w:r w:rsidRPr="00F675F7">
              <w:rPr>
                <w:rFonts w:cs="Times New Roman"/>
                <w:szCs w:val="24"/>
              </w:rPr>
              <w:t>Types of activity time plan: clock cards; timesheets; attendance registers; diaries, Gantt Chart, job cards and electronic access cards</w:t>
            </w:r>
          </w:p>
          <w:p w:rsidR="00FD1185" w:rsidRPr="00F675F7" w:rsidRDefault="00FD1185" w:rsidP="00E16883">
            <w:pPr>
              <w:numPr>
                <w:ilvl w:val="0"/>
                <w:numId w:val="51"/>
              </w:numPr>
              <w:spacing w:after="0" w:line="259" w:lineRule="auto"/>
              <w:ind w:right="29" w:hanging="358"/>
              <w:rPr>
                <w:rFonts w:cs="Times New Roman"/>
                <w:szCs w:val="24"/>
              </w:rPr>
            </w:pPr>
            <w:r w:rsidRPr="00F675F7">
              <w:rPr>
                <w:rFonts w:cs="Times New Roman"/>
                <w:szCs w:val="24"/>
              </w:rPr>
              <w:t>Description of features of each activity time plan</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Oral task and/or performance evidence of the trainee selection of activity plan</w:t>
            </w:r>
          </w:p>
        </w:tc>
      </w:tr>
      <w:tr w:rsidR="00FD1185" w:rsidRPr="00F675F7" w:rsidTr="00457F33">
        <w:trPr>
          <w:trHeight w:val="1606"/>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1.3 Prepare the activity plan for the selected task</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359" w:right="16"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Interpretation and preparation of activity time plan for a given task - typical practical exercise common to workplace operations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Evidence of prepared activity plan</w:t>
            </w:r>
          </w:p>
        </w:tc>
      </w:tr>
      <w:tr w:rsidR="00FD1185" w:rsidRPr="00F675F7" w:rsidTr="00457F33">
        <w:trPr>
          <w:trHeight w:val="1735"/>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1.4 Use the prepared activity plan to accomplish given task</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2"/>
              </w:numPr>
              <w:spacing w:after="163" w:line="240" w:lineRule="auto"/>
              <w:ind w:hanging="358"/>
              <w:rPr>
                <w:rFonts w:cs="Times New Roman"/>
                <w:szCs w:val="24"/>
              </w:rPr>
            </w:pPr>
            <w:r w:rsidRPr="00F675F7">
              <w:rPr>
                <w:rFonts w:cs="Times New Roman"/>
                <w:szCs w:val="24"/>
              </w:rPr>
              <w:t>Reading of a time plan time schedule purpose of the time plan activity, work load</w:t>
            </w:r>
          </w:p>
          <w:p w:rsidR="00FD1185" w:rsidRPr="00F675F7" w:rsidRDefault="00FD1185" w:rsidP="00E16883">
            <w:pPr>
              <w:numPr>
                <w:ilvl w:val="0"/>
                <w:numId w:val="52"/>
              </w:numPr>
              <w:spacing w:after="0" w:line="259" w:lineRule="auto"/>
              <w:ind w:hanging="358"/>
              <w:rPr>
                <w:rFonts w:cs="Times New Roman"/>
                <w:szCs w:val="24"/>
              </w:rPr>
            </w:pPr>
            <w:r w:rsidRPr="00F675F7">
              <w:rPr>
                <w:rFonts w:cs="Times New Roman"/>
                <w:szCs w:val="24"/>
              </w:rPr>
              <w:t>Relationship between time</w:t>
            </w:r>
          </w:p>
          <w:p w:rsidR="00FD1185" w:rsidRPr="00F675F7" w:rsidRDefault="00FD1185" w:rsidP="005B072C">
            <w:pPr>
              <w:spacing w:after="0" w:line="259" w:lineRule="auto"/>
              <w:ind w:left="359" w:firstLine="0"/>
              <w:rPr>
                <w:rFonts w:cs="Times New Roman"/>
                <w:szCs w:val="24"/>
              </w:rPr>
            </w:pPr>
            <w:r w:rsidRPr="00F675F7">
              <w:rPr>
                <w:rFonts w:cs="Times New Roman"/>
                <w:szCs w:val="24"/>
              </w:rPr>
              <w:t>plan and give activities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evidence</w:t>
            </w:r>
          </w:p>
        </w:tc>
      </w:tr>
    </w:tbl>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69"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2:</w:t>
            </w:r>
          </w:p>
          <w:p w:rsidR="00FD1185" w:rsidRPr="00F675F7" w:rsidRDefault="00FD1185" w:rsidP="005B072C">
            <w:pPr>
              <w:spacing w:after="0" w:line="259" w:lineRule="auto"/>
              <w:ind w:left="0" w:firstLine="0"/>
              <w:rPr>
                <w:rFonts w:cs="Times New Roman"/>
                <w:szCs w:val="24"/>
              </w:rPr>
            </w:pPr>
            <w:r w:rsidRPr="00F675F7">
              <w:rPr>
                <w:rFonts w:cs="Times New Roman"/>
                <w:szCs w:val="24"/>
              </w:rPr>
              <w:t>Apply quality improvement principles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4463"/>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2.1 Explain quality management principles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61" w:line="299" w:lineRule="auto"/>
              <w:ind w:left="359" w:right="65" w:hanging="262"/>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cs="Times New Roman"/>
                <w:szCs w:val="24"/>
              </w:rPr>
              <w:t xml:space="preserve">Management principle </w:t>
            </w:r>
            <w:r w:rsidRPr="00F675F7">
              <w:rPr>
                <w:rFonts w:cs="Times New Roman"/>
                <w:noProof/>
                <w:szCs w:val="24"/>
              </w:rPr>
              <w:drawing>
                <wp:inline distT="0" distB="0" distL="0" distR="0" wp14:anchorId="44DBE307" wp14:editId="42A15238">
                  <wp:extent cx="237744" cy="169164"/>
                  <wp:effectExtent l="0" t="0" r="0" b="0"/>
                  <wp:docPr id="4227" name="Picture 4227"/>
                  <wp:cNvGraphicFramePr/>
                  <a:graphic xmlns:a="http://schemas.openxmlformats.org/drawingml/2006/main">
                    <a:graphicData uri="http://schemas.openxmlformats.org/drawingml/2006/picture">
                      <pic:pic xmlns:pic="http://schemas.openxmlformats.org/drawingml/2006/picture">
                        <pic:nvPicPr>
                          <pic:cNvPr id="4227" name="Picture 4227"/>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customer focus </w:t>
            </w:r>
            <w:r w:rsidRPr="00F675F7">
              <w:rPr>
                <w:rFonts w:cs="Times New Roman"/>
                <w:noProof/>
                <w:szCs w:val="24"/>
              </w:rPr>
              <w:drawing>
                <wp:inline distT="0" distB="0" distL="0" distR="0" wp14:anchorId="41DBFD8B" wp14:editId="2F9A971D">
                  <wp:extent cx="237744" cy="169164"/>
                  <wp:effectExtent l="0" t="0" r="0" b="0"/>
                  <wp:docPr id="4232" name="Picture 4232"/>
                  <wp:cNvGraphicFramePr/>
                  <a:graphic xmlns:a="http://schemas.openxmlformats.org/drawingml/2006/main">
                    <a:graphicData uri="http://schemas.openxmlformats.org/drawingml/2006/picture">
                      <pic:pic xmlns:pic="http://schemas.openxmlformats.org/drawingml/2006/picture">
                        <pic:nvPicPr>
                          <pic:cNvPr id="4232" name="Picture 4232"/>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leadership</w:t>
            </w:r>
          </w:p>
          <w:p w:rsidR="00FD1185" w:rsidRPr="00F675F7" w:rsidRDefault="00FD1185" w:rsidP="005B072C">
            <w:pPr>
              <w:spacing w:after="0" w:line="352" w:lineRule="auto"/>
              <w:ind w:left="359" w:right="166" w:firstLine="0"/>
              <w:rPr>
                <w:rFonts w:cs="Times New Roman"/>
                <w:szCs w:val="24"/>
              </w:rPr>
            </w:pPr>
            <w:r w:rsidRPr="00F675F7">
              <w:rPr>
                <w:rFonts w:cs="Times New Roman"/>
                <w:noProof/>
                <w:szCs w:val="24"/>
              </w:rPr>
              <w:drawing>
                <wp:inline distT="0" distB="0" distL="0" distR="0" wp14:anchorId="58A3F04D" wp14:editId="24469FBA">
                  <wp:extent cx="237744" cy="169164"/>
                  <wp:effectExtent l="0" t="0" r="0" b="0"/>
                  <wp:docPr id="4237" name="Picture 4237"/>
                  <wp:cNvGraphicFramePr/>
                  <a:graphic xmlns:a="http://schemas.openxmlformats.org/drawingml/2006/main">
                    <a:graphicData uri="http://schemas.openxmlformats.org/drawingml/2006/picture">
                      <pic:pic xmlns:pic="http://schemas.openxmlformats.org/drawingml/2006/picture">
                        <pic:nvPicPr>
                          <pic:cNvPr id="4237" name="Picture 4237"/>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involvement of people </w:t>
            </w:r>
            <w:r w:rsidRPr="00F675F7">
              <w:rPr>
                <w:rFonts w:cs="Times New Roman"/>
                <w:noProof/>
                <w:szCs w:val="24"/>
              </w:rPr>
              <w:drawing>
                <wp:inline distT="0" distB="0" distL="0" distR="0" wp14:anchorId="446A6FAC" wp14:editId="424AEFCD">
                  <wp:extent cx="237744" cy="169164"/>
                  <wp:effectExtent l="0" t="0" r="0" b="0"/>
                  <wp:docPr id="4242" name="Picture 4242"/>
                  <wp:cNvGraphicFramePr/>
                  <a:graphic xmlns:a="http://schemas.openxmlformats.org/drawingml/2006/main">
                    <a:graphicData uri="http://schemas.openxmlformats.org/drawingml/2006/picture">
                      <pic:pic xmlns:pic="http://schemas.openxmlformats.org/drawingml/2006/picture">
                        <pic:nvPicPr>
                          <pic:cNvPr id="4242" name="Picture 4242"/>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process approach </w:t>
            </w:r>
            <w:r w:rsidRPr="00F675F7">
              <w:rPr>
                <w:rFonts w:cs="Times New Roman"/>
                <w:noProof/>
                <w:szCs w:val="24"/>
              </w:rPr>
              <w:drawing>
                <wp:inline distT="0" distB="0" distL="0" distR="0" wp14:anchorId="4FDE6EE7" wp14:editId="23516F2F">
                  <wp:extent cx="237744" cy="169164"/>
                  <wp:effectExtent l="0" t="0" r="0" b="0"/>
                  <wp:docPr id="4247" name="Picture 4247"/>
                  <wp:cNvGraphicFramePr/>
                  <a:graphic xmlns:a="http://schemas.openxmlformats.org/drawingml/2006/main">
                    <a:graphicData uri="http://schemas.openxmlformats.org/drawingml/2006/picture">
                      <pic:pic xmlns:pic="http://schemas.openxmlformats.org/drawingml/2006/picture">
                        <pic:nvPicPr>
                          <pic:cNvPr id="4247" name="Picture 4247"/>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system approach to</w:t>
            </w:r>
          </w:p>
          <w:p w:rsidR="00FD1185" w:rsidRPr="00F675F7" w:rsidRDefault="00FD1185" w:rsidP="005B072C">
            <w:pPr>
              <w:spacing w:after="114" w:line="259" w:lineRule="auto"/>
              <w:ind w:left="721" w:firstLine="0"/>
              <w:rPr>
                <w:rFonts w:cs="Times New Roman"/>
                <w:szCs w:val="24"/>
              </w:rPr>
            </w:pPr>
            <w:r w:rsidRPr="00F675F7">
              <w:rPr>
                <w:rFonts w:cs="Times New Roman"/>
                <w:szCs w:val="24"/>
              </w:rPr>
              <w:t>management</w:t>
            </w:r>
          </w:p>
          <w:p w:rsidR="00FD1185" w:rsidRPr="00F675F7" w:rsidRDefault="00FD1185" w:rsidP="005B072C">
            <w:pPr>
              <w:spacing w:after="72" w:line="296" w:lineRule="auto"/>
              <w:ind w:left="359" w:right="158" w:firstLine="0"/>
              <w:rPr>
                <w:rFonts w:cs="Times New Roman"/>
                <w:szCs w:val="24"/>
              </w:rPr>
            </w:pPr>
            <w:r w:rsidRPr="00F675F7">
              <w:rPr>
                <w:rFonts w:cs="Times New Roman"/>
                <w:noProof/>
                <w:szCs w:val="24"/>
              </w:rPr>
              <w:drawing>
                <wp:inline distT="0" distB="0" distL="0" distR="0" wp14:anchorId="06231AB2" wp14:editId="0BC3D01F">
                  <wp:extent cx="237744" cy="169164"/>
                  <wp:effectExtent l="0" t="0" r="0" b="0"/>
                  <wp:docPr id="4253" name="Picture 4253"/>
                  <wp:cNvGraphicFramePr/>
                  <a:graphic xmlns:a="http://schemas.openxmlformats.org/drawingml/2006/main">
                    <a:graphicData uri="http://schemas.openxmlformats.org/drawingml/2006/picture">
                      <pic:pic xmlns:pic="http://schemas.openxmlformats.org/drawingml/2006/picture">
                        <pic:nvPicPr>
                          <pic:cNvPr id="4253" name="Picture 4253"/>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continuous improvement </w:t>
            </w:r>
            <w:r w:rsidRPr="00F675F7">
              <w:rPr>
                <w:rFonts w:cs="Times New Roman"/>
                <w:noProof/>
                <w:szCs w:val="24"/>
              </w:rPr>
              <w:drawing>
                <wp:inline distT="0" distB="0" distL="0" distR="0" wp14:anchorId="7213E43D" wp14:editId="0027F419">
                  <wp:extent cx="237744" cy="169164"/>
                  <wp:effectExtent l="0" t="0" r="0" b="0"/>
                  <wp:docPr id="4258" name="Picture 4258"/>
                  <wp:cNvGraphicFramePr/>
                  <a:graphic xmlns:a="http://schemas.openxmlformats.org/drawingml/2006/main">
                    <a:graphicData uri="http://schemas.openxmlformats.org/drawingml/2006/picture">
                      <pic:pic xmlns:pic="http://schemas.openxmlformats.org/drawingml/2006/picture">
                        <pic:nvPicPr>
                          <pic:cNvPr id="4258" name="Picture 4258"/>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factual approach to decision making</w:t>
            </w:r>
          </w:p>
          <w:p w:rsidR="00FD1185" w:rsidRPr="00F675F7" w:rsidRDefault="00FD1185" w:rsidP="005B072C">
            <w:pPr>
              <w:spacing w:after="0" w:line="259" w:lineRule="auto"/>
              <w:ind w:left="721" w:hanging="362"/>
              <w:rPr>
                <w:rFonts w:cs="Times New Roman"/>
                <w:szCs w:val="24"/>
              </w:rPr>
            </w:pPr>
            <w:r w:rsidRPr="00F675F7">
              <w:rPr>
                <w:rFonts w:cs="Times New Roman"/>
                <w:noProof/>
                <w:szCs w:val="24"/>
              </w:rPr>
              <w:drawing>
                <wp:inline distT="0" distB="0" distL="0" distR="0" wp14:anchorId="17CC00FB" wp14:editId="084E62DF">
                  <wp:extent cx="237744" cy="169164"/>
                  <wp:effectExtent l="0" t="0" r="0" b="0"/>
                  <wp:docPr id="4264" name="Picture 4264"/>
                  <wp:cNvGraphicFramePr/>
                  <a:graphic xmlns:a="http://schemas.openxmlformats.org/drawingml/2006/main">
                    <a:graphicData uri="http://schemas.openxmlformats.org/drawingml/2006/picture">
                      <pic:pic xmlns:pic="http://schemas.openxmlformats.org/drawingml/2006/picture">
                        <pic:nvPicPr>
                          <pic:cNvPr id="4264" name="Picture 4264"/>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mutually beneficial supplier relationships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evidence</w:t>
            </w:r>
          </w:p>
        </w:tc>
      </w:tr>
      <w:tr w:rsidR="00FD1185" w:rsidRPr="00F675F7" w:rsidTr="00457F33">
        <w:trPr>
          <w:trHeight w:val="2336"/>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2.2 Describe principles of quality control</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3"/>
              </w:numPr>
              <w:spacing w:after="0" w:line="271" w:lineRule="auto"/>
              <w:ind w:right="50" w:hanging="358"/>
              <w:rPr>
                <w:rFonts w:cs="Times New Roman"/>
                <w:szCs w:val="24"/>
              </w:rPr>
            </w:pPr>
            <w:r w:rsidRPr="00F675F7">
              <w:rPr>
                <w:rFonts w:cs="Times New Roman"/>
                <w:szCs w:val="24"/>
              </w:rPr>
              <w:t xml:space="preserve">Quality control / improvement principles </w:t>
            </w:r>
            <w:r w:rsidRPr="00F675F7">
              <w:rPr>
                <w:rFonts w:cs="Times New Roman"/>
                <w:noProof/>
                <w:szCs w:val="24"/>
              </w:rPr>
              <w:drawing>
                <wp:inline distT="0" distB="0" distL="0" distR="0" wp14:anchorId="4233C402" wp14:editId="56F35932">
                  <wp:extent cx="237744" cy="169164"/>
                  <wp:effectExtent l="0" t="0" r="0" b="0"/>
                  <wp:docPr id="4291" name="Picture 4291"/>
                  <wp:cNvGraphicFramePr/>
                  <a:graphic xmlns:a="http://schemas.openxmlformats.org/drawingml/2006/main">
                    <a:graphicData uri="http://schemas.openxmlformats.org/drawingml/2006/picture">
                      <pic:pic xmlns:pic="http://schemas.openxmlformats.org/drawingml/2006/picture">
                        <pic:nvPicPr>
                          <pic:cNvPr id="4291" name="Picture 4291"/>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product improvement </w:t>
            </w:r>
            <w:r w:rsidRPr="00F675F7">
              <w:rPr>
                <w:rFonts w:cs="Times New Roman"/>
                <w:noProof/>
                <w:szCs w:val="24"/>
              </w:rPr>
              <w:drawing>
                <wp:inline distT="0" distB="0" distL="0" distR="0" wp14:anchorId="50B1C8BA" wp14:editId="4F6E612F">
                  <wp:extent cx="237744" cy="169164"/>
                  <wp:effectExtent l="0" t="0" r="0" b="0"/>
                  <wp:docPr id="4296" name="Picture 4296"/>
                  <wp:cNvGraphicFramePr/>
                  <a:graphic xmlns:a="http://schemas.openxmlformats.org/drawingml/2006/main">
                    <a:graphicData uri="http://schemas.openxmlformats.org/drawingml/2006/picture">
                      <pic:pic xmlns:pic="http://schemas.openxmlformats.org/drawingml/2006/picture">
                        <pic:nvPicPr>
                          <pic:cNvPr id="4296" name="Picture 4296"/>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process improvement </w:t>
            </w:r>
            <w:r w:rsidRPr="00F675F7">
              <w:rPr>
                <w:rFonts w:cs="Times New Roman"/>
                <w:noProof/>
                <w:szCs w:val="24"/>
              </w:rPr>
              <w:drawing>
                <wp:inline distT="0" distB="0" distL="0" distR="0" wp14:anchorId="58932B34" wp14:editId="20ED4FA5">
                  <wp:extent cx="237744" cy="169164"/>
                  <wp:effectExtent l="0" t="0" r="0" b="0"/>
                  <wp:docPr id="4302" name="Picture 4302"/>
                  <wp:cNvGraphicFramePr/>
                  <a:graphic xmlns:a="http://schemas.openxmlformats.org/drawingml/2006/main">
                    <a:graphicData uri="http://schemas.openxmlformats.org/drawingml/2006/picture">
                      <pic:pic xmlns:pic="http://schemas.openxmlformats.org/drawingml/2006/picture">
                        <pic:nvPicPr>
                          <pic:cNvPr id="4302" name="Picture 4302"/>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people based</w:t>
            </w:r>
          </w:p>
          <w:p w:rsidR="00FD1185" w:rsidRPr="00F675F7" w:rsidRDefault="00FD1185" w:rsidP="005B072C">
            <w:pPr>
              <w:spacing w:after="23" w:line="259" w:lineRule="auto"/>
              <w:ind w:left="721" w:firstLine="0"/>
              <w:rPr>
                <w:rFonts w:cs="Times New Roman"/>
                <w:szCs w:val="24"/>
              </w:rPr>
            </w:pPr>
            <w:r w:rsidRPr="00F675F7">
              <w:rPr>
                <w:rFonts w:cs="Times New Roman"/>
                <w:szCs w:val="24"/>
              </w:rPr>
              <w:t>improvement</w:t>
            </w:r>
          </w:p>
          <w:p w:rsidR="00FD1185" w:rsidRPr="00F675F7" w:rsidRDefault="00FD1185" w:rsidP="00E16883">
            <w:pPr>
              <w:numPr>
                <w:ilvl w:val="0"/>
                <w:numId w:val="53"/>
              </w:numPr>
              <w:spacing w:after="0" w:line="259" w:lineRule="auto"/>
              <w:ind w:right="50" w:hanging="358"/>
              <w:rPr>
                <w:rFonts w:cs="Times New Roman"/>
                <w:szCs w:val="24"/>
              </w:rPr>
            </w:pPr>
            <w:r w:rsidRPr="00F675F7">
              <w:rPr>
                <w:rFonts w:cs="Times New Roman"/>
                <w:szCs w:val="24"/>
              </w:rPr>
              <w:t>PDCA cycle</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evidence</w:t>
            </w:r>
          </w:p>
        </w:tc>
      </w:tr>
      <w:tr w:rsidR="00FD1185" w:rsidRPr="00F675F7" w:rsidTr="00457F33">
        <w:trPr>
          <w:trHeight w:val="159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2" w:line="237" w:lineRule="auto"/>
              <w:ind w:left="0" w:firstLine="0"/>
              <w:rPr>
                <w:rFonts w:cs="Times New Roman"/>
                <w:szCs w:val="24"/>
              </w:rPr>
            </w:pPr>
            <w:r w:rsidRPr="00F675F7">
              <w:rPr>
                <w:rFonts w:cs="Times New Roman"/>
                <w:szCs w:val="24"/>
              </w:rPr>
              <w:t>2.3 Select and apply quality improvement principles for a</w:t>
            </w:r>
          </w:p>
          <w:p w:rsidR="00FD1185" w:rsidRPr="00F675F7" w:rsidRDefault="00FD1185" w:rsidP="005B072C">
            <w:pPr>
              <w:spacing w:after="0" w:line="259" w:lineRule="auto"/>
              <w:ind w:left="0" w:firstLine="0"/>
              <w:rPr>
                <w:rFonts w:cs="Times New Roman"/>
                <w:szCs w:val="24"/>
              </w:rPr>
            </w:pPr>
            <w:r w:rsidRPr="00F675F7">
              <w:rPr>
                <w:rFonts w:cs="Times New Roman"/>
                <w:szCs w:val="24"/>
              </w:rPr>
              <w:t>given task</w:t>
            </w:r>
          </w:p>
        </w:tc>
        <w:tc>
          <w:tcPr>
            <w:tcW w:w="332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359"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Procedures for quality improvement principles</w:t>
            </w:r>
          </w:p>
        </w:tc>
        <w:tc>
          <w:tcPr>
            <w:tcW w:w="2896"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1" w:line="238" w:lineRule="auto"/>
              <w:ind w:left="1" w:firstLine="0"/>
              <w:rPr>
                <w:rFonts w:cs="Times New Roman"/>
                <w:szCs w:val="24"/>
              </w:rPr>
            </w:pPr>
            <w:r w:rsidRPr="00F675F7">
              <w:rPr>
                <w:rFonts w:cs="Times New Roman"/>
                <w:szCs w:val="24"/>
              </w:rPr>
              <w:t>Presentation and/or performance evidence of applying quality</w:t>
            </w:r>
          </w:p>
          <w:p w:rsidR="00FD1185" w:rsidRPr="00F675F7" w:rsidRDefault="00FD1185" w:rsidP="005B072C">
            <w:pPr>
              <w:spacing w:after="0" w:line="259" w:lineRule="auto"/>
              <w:ind w:left="1" w:firstLine="0"/>
              <w:rPr>
                <w:rFonts w:cs="Times New Roman"/>
                <w:szCs w:val="24"/>
              </w:rPr>
            </w:pPr>
            <w:r w:rsidRPr="00F675F7">
              <w:rPr>
                <w:rFonts w:cs="Times New Roman"/>
                <w:szCs w:val="24"/>
              </w:rPr>
              <w:t>improvement principles for a</w:t>
            </w:r>
          </w:p>
          <w:p w:rsidR="00FD1185" w:rsidRPr="00F675F7" w:rsidRDefault="00FD1185" w:rsidP="005B072C">
            <w:pPr>
              <w:spacing w:after="0" w:line="259" w:lineRule="auto"/>
              <w:ind w:left="1" w:firstLine="0"/>
              <w:rPr>
                <w:rFonts w:cs="Times New Roman"/>
                <w:szCs w:val="24"/>
              </w:rPr>
            </w:pPr>
            <w:r w:rsidRPr="00F675F7">
              <w:rPr>
                <w:rFonts w:cs="Times New Roman"/>
                <w:szCs w:val="24"/>
              </w:rPr>
              <w:t>given task</w:t>
            </w:r>
          </w:p>
        </w:tc>
      </w:tr>
    </w:tbl>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8" w:type="dxa"/>
          <w:left w:w="107" w:type="dxa"/>
          <w:bottom w:w="8" w:type="dxa"/>
          <w:right w:w="62"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3:</w:t>
            </w:r>
          </w:p>
          <w:p w:rsidR="00FD1185" w:rsidRPr="00F675F7" w:rsidRDefault="00FD1185" w:rsidP="005B072C">
            <w:pPr>
              <w:spacing w:after="0" w:line="259" w:lineRule="auto"/>
              <w:ind w:left="0" w:firstLine="0"/>
              <w:rPr>
                <w:rFonts w:cs="Times New Roman"/>
                <w:szCs w:val="24"/>
              </w:rPr>
            </w:pPr>
            <w:r w:rsidRPr="00F675F7">
              <w:rPr>
                <w:rFonts w:cs="Times New Roman"/>
                <w:szCs w:val="24"/>
              </w:rPr>
              <w:t>Apply productivity improvement measures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2999"/>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3.1 Describe the term</w:t>
            </w:r>
          </w:p>
          <w:p w:rsidR="00FD1185" w:rsidRPr="00F675F7" w:rsidRDefault="00FD1185" w:rsidP="005B072C">
            <w:pPr>
              <w:spacing w:after="0" w:line="259" w:lineRule="auto"/>
              <w:ind w:left="0" w:firstLine="0"/>
              <w:rPr>
                <w:rFonts w:cs="Times New Roman"/>
                <w:szCs w:val="24"/>
              </w:rPr>
            </w:pPr>
            <w:r w:rsidRPr="00F675F7">
              <w:rPr>
                <w:rFonts w:cs="Times New Roman"/>
                <w:szCs w:val="24"/>
              </w:rPr>
              <w:t>‘Productivity’</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4"/>
              </w:numPr>
              <w:spacing w:after="126" w:line="259" w:lineRule="auto"/>
              <w:ind w:hanging="358"/>
              <w:rPr>
                <w:rFonts w:cs="Times New Roman"/>
                <w:szCs w:val="24"/>
              </w:rPr>
            </w:pPr>
            <w:r w:rsidRPr="00F675F7">
              <w:rPr>
                <w:rFonts w:cs="Times New Roman"/>
                <w:szCs w:val="24"/>
              </w:rPr>
              <w:t>Define ‘productivity’</w:t>
            </w:r>
          </w:p>
          <w:p w:rsidR="00FD1185" w:rsidRPr="00F675F7" w:rsidRDefault="00FD1185" w:rsidP="00E16883">
            <w:pPr>
              <w:numPr>
                <w:ilvl w:val="0"/>
                <w:numId w:val="54"/>
              </w:numPr>
              <w:spacing w:after="126" w:line="259" w:lineRule="auto"/>
              <w:ind w:hanging="358"/>
              <w:rPr>
                <w:rFonts w:cs="Times New Roman"/>
                <w:szCs w:val="24"/>
              </w:rPr>
            </w:pPr>
            <w:r w:rsidRPr="00F675F7">
              <w:rPr>
                <w:rFonts w:cs="Times New Roman"/>
                <w:szCs w:val="24"/>
              </w:rPr>
              <w:t>Productivity cycle</w:t>
            </w:r>
          </w:p>
          <w:p w:rsidR="00FD1185" w:rsidRPr="00F675F7" w:rsidRDefault="00FD1185" w:rsidP="00E16883">
            <w:pPr>
              <w:numPr>
                <w:ilvl w:val="0"/>
                <w:numId w:val="54"/>
              </w:numPr>
              <w:spacing w:after="88" w:line="259" w:lineRule="auto"/>
              <w:ind w:hanging="358"/>
              <w:rPr>
                <w:rFonts w:cs="Times New Roman"/>
                <w:szCs w:val="24"/>
              </w:rPr>
            </w:pPr>
            <w:r w:rsidRPr="00F675F7">
              <w:rPr>
                <w:rFonts w:cs="Times New Roman"/>
                <w:szCs w:val="24"/>
              </w:rPr>
              <w:t>Output versus Input</w:t>
            </w:r>
          </w:p>
          <w:p w:rsidR="00FD1185" w:rsidRPr="00F675F7" w:rsidRDefault="00FD1185" w:rsidP="00E16883">
            <w:pPr>
              <w:numPr>
                <w:ilvl w:val="0"/>
                <w:numId w:val="54"/>
              </w:numPr>
              <w:spacing w:after="166" w:line="240" w:lineRule="auto"/>
              <w:ind w:hanging="358"/>
              <w:rPr>
                <w:rFonts w:cs="Times New Roman"/>
                <w:szCs w:val="24"/>
              </w:rPr>
            </w:pPr>
            <w:r w:rsidRPr="00F675F7">
              <w:rPr>
                <w:rFonts w:cs="Times New Roman"/>
                <w:szCs w:val="24"/>
              </w:rPr>
              <w:t>Resources expected to be used / Resources actually consumed</w:t>
            </w:r>
          </w:p>
          <w:p w:rsidR="00FD1185" w:rsidRPr="00F675F7" w:rsidRDefault="00FD1185" w:rsidP="00E16883">
            <w:pPr>
              <w:numPr>
                <w:ilvl w:val="0"/>
                <w:numId w:val="54"/>
              </w:numPr>
              <w:spacing w:after="0" w:line="259" w:lineRule="auto"/>
              <w:ind w:hanging="358"/>
              <w:rPr>
                <w:rFonts w:cs="Times New Roman"/>
                <w:szCs w:val="24"/>
              </w:rPr>
            </w:pPr>
            <w:r w:rsidRPr="00F675F7">
              <w:rPr>
                <w:rFonts w:cs="Times New Roman"/>
                <w:szCs w:val="24"/>
              </w:rPr>
              <w:t>Non-productive time (NPT),</w:t>
            </w:r>
          </w:p>
          <w:p w:rsidR="00FD1185" w:rsidRPr="00F675F7" w:rsidRDefault="00FD1185" w:rsidP="005B072C">
            <w:pPr>
              <w:spacing w:after="0" w:line="259" w:lineRule="auto"/>
              <w:ind w:left="0" w:right="116" w:firstLine="0"/>
              <w:rPr>
                <w:rFonts w:cs="Times New Roman"/>
                <w:szCs w:val="24"/>
              </w:rPr>
            </w:pPr>
            <w:r w:rsidRPr="00F675F7">
              <w:rPr>
                <w:rFonts w:cs="Times New Roman"/>
                <w:szCs w:val="24"/>
              </w:rPr>
              <w:t>e.g. equipment downtime</w:t>
            </w:r>
          </w:p>
        </w:tc>
        <w:tc>
          <w:tcPr>
            <w:tcW w:w="2896" w:type="dxa"/>
            <w:vMerge w:val="restart"/>
            <w:tcBorders>
              <w:top w:val="single" w:sz="4" w:space="0" w:color="000000"/>
              <w:left w:val="single" w:sz="4" w:space="0" w:color="000000"/>
              <w:bottom w:val="nil"/>
              <w:right w:val="single" w:sz="4" w:space="0" w:color="000000"/>
            </w:tcBorders>
            <w:vAlign w:val="bottom"/>
          </w:tcPr>
          <w:p w:rsidR="00FD1185" w:rsidRPr="00F675F7" w:rsidRDefault="00FD1185" w:rsidP="005B072C">
            <w:pPr>
              <w:spacing w:after="136" w:line="239" w:lineRule="auto"/>
              <w:ind w:left="1" w:firstLine="0"/>
              <w:rPr>
                <w:rFonts w:cs="Times New Roman"/>
                <w:szCs w:val="24"/>
              </w:rPr>
            </w:pPr>
            <w:r w:rsidRPr="00F675F7">
              <w:rPr>
                <w:rFonts w:cs="Times New Roman"/>
                <w:szCs w:val="24"/>
              </w:rPr>
              <w:t>Performance evidence of effective speaking and listening skills that may include but are not limited to:</w:t>
            </w:r>
          </w:p>
          <w:p w:rsidR="00FD1185" w:rsidRPr="00F675F7" w:rsidRDefault="00FD1185" w:rsidP="005B072C">
            <w:pPr>
              <w:spacing w:after="0" w:line="259" w:lineRule="auto"/>
              <w:ind w:left="359" w:right="361" w:firstLine="0"/>
              <w:rPr>
                <w:rFonts w:cs="Times New Roman"/>
                <w:szCs w:val="24"/>
              </w:rPr>
            </w:pPr>
            <w:r w:rsidRPr="00F675F7">
              <w:rPr>
                <w:rFonts w:cs="Times New Roman"/>
                <w:noProof/>
                <w:szCs w:val="24"/>
              </w:rPr>
              <w:drawing>
                <wp:inline distT="0" distB="0" distL="0" distR="0" wp14:anchorId="4B153A0B" wp14:editId="08608E51">
                  <wp:extent cx="237744" cy="169164"/>
                  <wp:effectExtent l="0" t="0" r="0" b="0"/>
                  <wp:docPr id="4453" name="Picture 4453"/>
                  <wp:cNvGraphicFramePr/>
                  <a:graphic xmlns:a="http://schemas.openxmlformats.org/drawingml/2006/main">
                    <a:graphicData uri="http://schemas.openxmlformats.org/drawingml/2006/picture">
                      <pic:pic xmlns:pic="http://schemas.openxmlformats.org/drawingml/2006/picture">
                        <pic:nvPicPr>
                          <pic:cNvPr id="4453" name="Picture 4453"/>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role plays </w:t>
            </w:r>
            <w:r w:rsidRPr="00F675F7">
              <w:rPr>
                <w:rFonts w:cs="Times New Roman"/>
                <w:noProof/>
                <w:szCs w:val="24"/>
              </w:rPr>
              <w:drawing>
                <wp:inline distT="0" distB="0" distL="0" distR="0" wp14:anchorId="7B40767D" wp14:editId="730E9B09">
                  <wp:extent cx="237744" cy="169164"/>
                  <wp:effectExtent l="0" t="0" r="0" b="0"/>
                  <wp:docPr id="4458" name="Picture 4458"/>
                  <wp:cNvGraphicFramePr/>
                  <a:graphic xmlns:a="http://schemas.openxmlformats.org/drawingml/2006/main">
                    <a:graphicData uri="http://schemas.openxmlformats.org/drawingml/2006/picture">
                      <pic:pic xmlns:pic="http://schemas.openxmlformats.org/drawingml/2006/picture">
                        <pic:nvPicPr>
                          <pic:cNvPr id="4458" name="Picture 4458"/>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site or field visits </w:t>
            </w:r>
            <w:r w:rsidRPr="00F675F7">
              <w:rPr>
                <w:rFonts w:cs="Times New Roman"/>
                <w:noProof/>
                <w:szCs w:val="24"/>
              </w:rPr>
              <w:drawing>
                <wp:inline distT="0" distB="0" distL="0" distR="0" wp14:anchorId="125E8B67" wp14:editId="5016ADE2">
                  <wp:extent cx="237744" cy="169164"/>
                  <wp:effectExtent l="0" t="0" r="0" b="0"/>
                  <wp:docPr id="4464" name="Picture 4464"/>
                  <wp:cNvGraphicFramePr/>
                  <a:graphic xmlns:a="http://schemas.openxmlformats.org/drawingml/2006/main">
                    <a:graphicData uri="http://schemas.openxmlformats.org/drawingml/2006/picture">
                      <pic:pic xmlns:pic="http://schemas.openxmlformats.org/drawingml/2006/picture">
                        <pic:nvPicPr>
                          <pic:cNvPr id="4464" name="Picture 4464"/>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 xml:space="preserve">group interactions </w:t>
            </w:r>
            <w:r w:rsidRPr="00F675F7">
              <w:rPr>
                <w:rFonts w:cs="Times New Roman"/>
                <w:noProof/>
                <w:szCs w:val="24"/>
              </w:rPr>
              <w:drawing>
                <wp:inline distT="0" distB="0" distL="0" distR="0" wp14:anchorId="11198B2D" wp14:editId="1BFCE92F">
                  <wp:extent cx="237744" cy="169164"/>
                  <wp:effectExtent l="0" t="0" r="0" b="0"/>
                  <wp:docPr id="4469" name="Picture 4469"/>
                  <wp:cNvGraphicFramePr/>
                  <a:graphic xmlns:a="http://schemas.openxmlformats.org/drawingml/2006/main">
                    <a:graphicData uri="http://schemas.openxmlformats.org/drawingml/2006/picture">
                      <pic:pic xmlns:pic="http://schemas.openxmlformats.org/drawingml/2006/picture">
                        <pic:nvPicPr>
                          <pic:cNvPr id="4469" name="Picture 4469"/>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simulation</w:t>
            </w:r>
          </w:p>
        </w:tc>
      </w:tr>
      <w:tr w:rsidR="00FD1185" w:rsidRPr="00F675F7" w:rsidTr="00457F33">
        <w:trPr>
          <w:trHeight w:val="3675"/>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3.2 Determine general</w:t>
            </w:r>
          </w:p>
          <w:p w:rsidR="00FD1185" w:rsidRPr="00F675F7" w:rsidRDefault="00FD1185" w:rsidP="005B072C">
            <w:pPr>
              <w:spacing w:after="0" w:line="259" w:lineRule="auto"/>
              <w:ind w:left="0" w:firstLine="0"/>
              <w:rPr>
                <w:rFonts w:cs="Times New Roman"/>
                <w:szCs w:val="24"/>
              </w:rPr>
            </w:pPr>
            <w:r w:rsidRPr="00F675F7">
              <w:rPr>
                <w:rFonts w:cs="Times New Roman"/>
                <w:szCs w:val="24"/>
              </w:rPr>
              <w:t>challenges in production activities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5"/>
              </w:numPr>
              <w:spacing w:after="58" w:line="259" w:lineRule="auto"/>
              <w:ind w:hanging="358"/>
              <w:rPr>
                <w:rFonts w:cs="Times New Roman"/>
                <w:szCs w:val="24"/>
              </w:rPr>
            </w:pPr>
            <w:r w:rsidRPr="00F675F7">
              <w:rPr>
                <w:rFonts w:cs="Times New Roman"/>
                <w:szCs w:val="24"/>
              </w:rPr>
              <w:t>Define ‘Production’</w:t>
            </w:r>
          </w:p>
          <w:p w:rsidR="00FD1185" w:rsidRPr="00F675F7" w:rsidRDefault="00FD1185" w:rsidP="005B072C">
            <w:pPr>
              <w:spacing w:after="107" w:line="259" w:lineRule="auto"/>
              <w:ind w:left="361" w:firstLine="0"/>
              <w:rPr>
                <w:rFonts w:cs="Times New Roman"/>
                <w:szCs w:val="24"/>
              </w:rPr>
            </w:pPr>
            <w:r w:rsidRPr="00F675F7">
              <w:rPr>
                <w:rFonts w:cs="Times New Roman"/>
                <w:noProof/>
                <w:szCs w:val="24"/>
              </w:rPr>
              <w:drawing>
                <wp:inline distT="0" distB="0" distL="0" distR="0" wp14:anchorId="508A6D84" wp14:editId="699838B1">
                  <wp:extent cx="237744" cy="169164"/>
                  <wp:effectExtent l="0" t="0" r="0" b="0"/>
                  <wp:docPr id="4493" name="Picture 4493"/>
                  <wp:cNvGraphicFramePr/>
                  <a:graphic xmlns:a="http://schemas.openxmlformats.org/drawingml/2006/main">
                    <a:graphicData uri="http://schemas.openxmlformats.org/drawingml/2006/picture">
                      <pic:pic xmlns:pic="http://schemas.openxmlformats.org/drawingml/2006/picture">
                        <pic:nvPicPr>
                          <pic:cNvPr id="4493" name="Picture 4493"/>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Finished goods</w:t>
            </w:r>
          </w:p>
          <w:p w:rsidR="00FD1185" w:rsidRPr="00F675F7" w:rsidRDefault="00FD1185" w:rsidP="005B072C">
            <w:pPr>
              <w:spacing w:after="175" w:line="259" w:lineRule="auto"/>
              <w:ind w:left="361" w:firstLine="0"/>
              <w:rPr>
                <w:rFonts w:cs="Times New Roman"/>
                <w:szCs w:val="24"/>
              </w:rPr>
            </w:pPr>
            <w:r w:rsidRPr="00F675F7">
              <w:rPr>
                <w:rFonts w:cs="Times New Roman"/>
                <w:noProof/>
                <w:szCs w:val="24"/>
              </w:rPr>
              <w:drawing>
                <wp:inline distT="0" distB="0" distL="0" distR="0" wp14:anchorId="0FC3D30B" wp14:editId="66840052">
                  <wp:extent cx="237744" cy="169164"/>
                  <wp:effectExtent l="0" t="0" r="0" b="0"/>
                  <wp:docPr id="4498" name="Picture 4498"/>
                  <wp:cNvGraphicFramePr/>
                  <a:graphic xmlns:a="http://schemas.openxmlformats.org/drawingml/2006/main">
                    <a:graphicData uri="http://schemas.openxmlformats.org/drawingml/2006/picture">
                      <pic:pic xmlns:pic="http://schemas.openxmlformats.org/drawingml/2006/picture">
                        <pic:nvPicPr>
                          <pic:cNvPr id="4498" name="Picture 4498"/>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Finished services</w:t>
            </w:r>
          </w:p>
          <w:p w:rsidR="00FD1185" w:rsidRPr="00F675F7" w:rsidRDefault="00FD1185" w:rsidP="00E16883">
            <w:pPr>
              <w:numPr>
                <w:ilvl w:val="0"/>
                <w:numId w:val="55"/>
              </w:numPr>
              <w:spacing w:after="137" w:line="238" w:lineRule="auto"/>
              <w:ind w:hanging="358"/>
              <w:rPr>
                <w:rFonts w:cs="Times New Roman"/>
                <w:szCs w:val="24"/>
              </w:rPr>
            </w:pPr>
            <w:r w:rsidRPr="00F675F7">
              <w:rPr>
                <w:rFonts w:cs="Times New Roman"/>
                <w:szCs w:val="24"/>
              </w:rPr>
              <w:t>Common factors for production:</w:t>
            </w:r>
          </w:p>
          <w:p w:rsidR="00FD1185" w:rsidRPr="00F675F7" w:rsidRDefault="00FD1185" w:rsidP="005B072C">
            <w:pPr>
              <w:spacing w:after="107" w:line="259" w:lineRule="auto"/>
              <w:ind w:left="359" w:firstLine="0"/>
              <w:rPr>
                <w:rFonts w:cs="Times New Roman"/>
                <w:szCs w:val="24"/>
              </w:rPr>
            </w:pPr>
            <w:r w:rsidRPr="00F675F7">
              <w:rPr>
                <w:rFonts w:cs="Times New Roman"/>
                <w:noProof/>
                <w:szCs w:val="24"/>
              </w:rPr>
              <w:drawing>
                <wp:inline distT="0" distB="0" distL="0" distR="0" wp14:anchorId="710D33E3" wp14:editId="228C6D19">
                  <wp:extent cx="237744" cy="169164"/>
                  <wp:effectExtent l="0" t="0" r="0" b="0"/>
                  <wp:docPr id="4508"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Land</w:t>
            </w:r>
          </w:p>
          <w:p w:rsidR="00FD1185" w:rsidRPr="00F675F7" w:rsidRDefault="00FD1185" w:rsidP="005B072C">
            <w:pPr>
              <w:spacing w:after="107" w:line="259" w:lineRule="auto"/>
              <w:ind w:left="359" w:firstLine="0"/>
              <w:rPr>
                <w:rFonts w:cs="Times New Roman"/>
                <w:szCs w:val="24"/>
              </w:rPr>
            </w:pPr>
            <w:r w:rsidRPr="00F675F7">
              <w:rPr>
                <w:rFonts w:cs="Times New Roman"/>
                <w:noProof/>
                <w:szCs w:val="24"/>
              </w:rPr>
              <w:drawing>
                <wp:inline distT="0" distB="0" distL="0" distR="0" wp14:anchorId="004225A3" wp14:editId="04AA919F">
                  <wp:extent cx="237744" cy="169164"/>
                  <wp:effectExtent l="0" t="0" r="0" b="0"/>
                  <wp:docPr id="4513" name="Picture 4513"/>
                  <wp:cNvGraphicFramePr/>
                  <a:graphic xmlns:a="http://schemas.openxmlformats.org/drawingml/2006/main">
                    <a:graphicData uri="http://schemas.openxmlformats.org/drawingml/2006/picture">
                      <pic:pic xmlns:pic="http://schemas.openxmlformats.org/drawingml/2006/picture">
                        <pic:nvPicPr>
                          <pic:cNvPr id="4513" name="Picture 4513"/>
                          <pic:cNvPicPr/>
                        </pic:nvPicPr>
                        <pic:blipFill>
                          <a:blip r:embed="rId11"/>
                          <a:stretch>
                            <a:fillRect/>
                          </a:stretch>
                        </pic:blipFill>
                        <pic:spPr>
                          <a:xfrm>
                            <a:off x="0" y="0"/>
                            <a:ext cx="237744" cy="169164"/>
                          </a:xfrm>
                          <a:prstGeom prst="rect">
                            <a:avLst/>
                          </a:prstGeom>
                        </pic:spPr>
                      </pic:pic>
                    </a:graphicData>
                  </a:graphic>
                </wp:inline>
              </w:drawing>
            </w:r>
            <w:proofErr w:type="spellStart"/>
            <w:r w:rsidRPr="00F675F7">
              <w:rPr>
                <w:rFonts w:cs="Times New Roman"/>
                <w:szCs w:val="24"/>
              </w:rPr>
              <w:t>Labour</w:t>
            </w:r>
            <w:proofErr w:type="spellEnd"/>
          </w:p>
          <w:p w:rsidR="00FD1185" w:rsidRPr="00F675F7" w:rsidRDefault="00FD1185" w:rsidP="005B072C">
            <w:pPr>
              <w:spacing w:after="174" w:line="259" w:lineRule="auto"/>
              <w:ind w:left="359" w:firstLine="0"/>
              <w:rPr>
                <w:rFonts w:cs="Times New Roman"/>
                <w:szCs w:val="24"/>
              </w:rPr>
            </w:pPr>
            <w:r w:rsidRPr="00F675F7">
              <w:rPr>
                <w:rFonts w:cs="Times New Roman"/>
                <w:noProof/>
                <w:szCs w:val="24"/>
              </w:rPr>
              <w:drawing>
                <wp:inline distT="0" distB="0" distL="0" distR="0" wp14:anchorId="1EA1251B" wp14:editId="27194254">
                  <wp:extent cx="237744" cy="169164"/>
                  <wp:effectExtent l="0" t="0" r="0" b="0"/>
                  <wp:docPr id="4518" name="Picture 4518"/>
                  <wp:cNvGraphicFramePr/>
                  <a:graphic xmlns:a="http://schemas.openxmlformats.org/drawingml/2006/main">
                    <a:graphicData uri="http://schemas.openxmlformats.org/drawingml/2006/picture">
                      <pic:pic xmlns:pic="http://schemas.openxmlformats.org/drawingml/2006/picture">
                        <pic:nvPicPr>
                          <pic:cNvPr id="4518" name="Picture 4518"/>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Capital</w:t>
            </w:r>
          </w:p>
          <w:p w:rsidR="00FD1185" w:rsidRPr="00F675F7" w:rsidRDefault="00FD1185" w:rsidP="00E16883">
            <w:pPr>
              <w:numPr>
                <w:ilvl w:val="0"/>
                <w:numId w:val="55"/>
              </w:numPr>
              <w:spacing w:after="0" w:line="259" w:lineRule="auto"/>
              <w:ind w:hanging="358"/>
              <w:rPr>
                <w:rFonts w:cs="Times New Roman"/>
                <w:szCs w:val="24"/>
              </w:rPr>
            </w:pPr>
            <w:r w:rsidRPr="00F675F7">
              <w:rPr>
                <w:rFonts w:cs="Times New Roman"/>
                <w:szCs w:val="24"/>
              </w:rPr>
              <w:t>Challenges</w:t>
            </w:r>
          </w:p>
        </w:tc>
        <w:tc>
          <w:tcPr>
            <w:tcW w:w="0" w:type="auto"/>
            <w:vMerge/>
            <w:tcBorders>
              <w:top w:val="nil"/>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158"/>
        </w:trPr>
        <w:tc>
          <w:tcPr>
            <w:tcW w:w="2850" w:type="dxa"/>
            <w:tcBorders>
              <w:top w:val="single" w:sz="4" w:space="0" w:color="000000"/>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c>
          <w:tcPr>
            <w:tcW w:w="3322" w:type="dxa"/>
            <w:tcBorders>
              <w:top w:val="single" w:sz="4" w:space="0" w:color="000000"/>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c>
          <w:tcPr>
            <w:tcW w:w="0" w:type="auto"/>
            <w:vMerge/>
            <w:tcBorders>
              <w:top w:val="nil"/>
              <w:left w:val="single" w:sz="4" w:space="0" w:color="000000"/>
              <w:bottom w:val="nil"/>
              <w:right w:val="single" w:sz="4" w:space="0" w:color="000000"/>
            </w:tcBorders>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4136"/>
        </w:trPr>
        <w:tc>
          <w:tcPr>
            <w:tcW w:w="2850" w:type="dxa"/>
            <w:tcBorders>
              <w:top w:val="nil"/>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3.3 Describe measures to enhance workplace productivity for a simulated environment</w:t>
            </w:r>
          </w:p>
        </w:tc>
        <w:tc>
          <w:tcPr>
            <w:tcW w:w="3322" w:type="dxa"/>
            <w:tcBorders>
              <w:top w:val="nil"/>
              <w:left w:val="single" w:sz="4" w:space="0" w:color="000000"/>
              <w:bottom w:val="single" w:sz="4" w:space="0" w:color="000000"/>
              <w:right w:val="single" w:sz="4" w:space="0" w:color="000000"/>
            </w:tcBorders>
          </w:tcPr>
          <w:p w:rsidR="00FD1185" w:rsidRPr="00F675F7" w:rsidRDefault="00FD1185" w:rsidP="005B072C">
            <w:pPr>
              <w:tabs>
                <w:tab w:val="center" w:pos="1324"/>
              </w:tabs>
              <w:spacing w:after="0" w:line="259" w:lineRule="auto"/>
              <w:ind w:left="0"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Measures to enhance</w:t>
            </w:r>
          </w:p>
          <w:p w:rsidR="00FD1185" w:rsidRPr="00F675F7" w:rsidRDefault="00FD1185" w:rsidP="005B072C">
            <w:pPr>
              <w:spacing w:after="113" w:line="259" w:lineRule="auto"/>
              <w:ind w:left="359" w:firstLine="0"/>
              <w:rPr>
                <w:rFonts w:cs="Times New Roman"/>
                <w:szCs w:val="24"/>
              </w:rPr>
            </w:pPr>
            <w:r w:rsidRPr="00F675F7">
              <w:rPr>
                <w:rFonts w:cs="Times New Roman"/>
                <w:szCs w:val="24"/>
              </w:rPr>
              <w:t>productivity</w:t>
            </w:r>
          </w:p>
          <w:p w:rsidR="00FD1185" w:rsidRPr="00F675F7" w:rsidRDefault="00FD1185" w:rsidP="005B072C">
            <w:pPr>
              <w:spacing w:after="135" w:line="240" w:lineRule="auto"/>
              <w:ind w:left="723" w:hanging="362"/>
              <w:rPr>
                <w:rFonts w:cs="Times New Roman"/>
                <w:szCs w:val="24"/>
              </w:rPr>
            </w:pPr>
            <w:r w:rsidRPr="00F675F7">
              <w:rPr>
                <w:rFonts w:cs="Times New Roman"/>
                <w:noProof/>
                <w:szCs w:val="24"/>
              </w:rPr>
              <w:drawing>
                <wp:inline distT="0" distB="0" distL="0" distR="0" wp14:anchorId="0F12690C" wp14:editId="5054A8FE">
                  <wp:extent cx="237744" cy="169164"/>
                  <wp:effectExtent l="0" t="0" r="0" b="0"/>
                  <wp:docPr id="4548" name="Picture 4548"/>
                  <wp:cNvGraphicFramePr/>
                  <a:graphic xmlns:a="http://schemas.openxmlformats.org/drawingml/2006/main">
                    <a:graphicData uri="http://schemas.openxmlformats.org/drawingml/2006/picture">
                      <pic:pic xmlns:pic="http://schemas.openxmlformats.org/drawingml/2006/picture">
                        <pic:nvPicPr>
                          <pic:cNvPr id="4548" name="Picture 4548"/>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Training programme for </w:t>
            </w:r>
            <w:proofErr w:type="spellStart"/>
            <w:r w:rsidRPr="00F675F7">
              <w:rPr>
                <w:rFonts w:cs="Times New Roman"/>
                <w:szCs w:val="24"/>
              </w:rPr>
              <w:t>labour</w:t>
            </w:r>
            <w:proofErr w:type="spellEnd"/>
            <w:r w:rsidRPr="00F675F7">
              <w:rPr>
                <w:rFonts w:cs="Times New Roman"/>
                <w:szCs w:val="24"/>
              </w:rPr>
              <w:t>/Skills development</w:t>
            </w:r>
          </w:p>
          <w:p w:rsidR="00FD1185" w:rsidRPr="00F675F7" w:rsidRDefault="00FD1185" w:rsidP="005B072C">
            <w:pPr>
              <w:spacing w:after="93" w:line="277" w:lineRule="auto"/>
              <w:ind w:left="361" w:right="480" w:firstLine="0"/>
              <w:rPr>
                <w:rFonts w:cs="Times New Roman"/>
                <w:szCs w:val="24"/>
              </w:rPr>
            </w:pPr>
            <w:r w:rsidRPr="00F675F7">
              <w:rPr>
                <w:rFonts w:cs="Times New Roman"/>
                <w:noProof/>
                <w:szCs w:val="24"/>
              </w:rPr>
              <w:drawing>
                <wp:inline distT="0" distB="0" distL="0" distR="0" wp14:anchorId="5AE4003C" wp14:editId="77E9EBCA">
                  <wp:extent cx="237744" cy="169164"/>
                  <wp:effectExtent l="0" t="0" r="0" b="0"/>
                  <wp:docPr id="4554" name="Picture 4554"/>
                  <wp:cNvGraphicFramePr/>
                  <a:graphic xmlns:a="http://schemas.openxmlformats.org/drawingml/2006/main">
                    <a:graphicData uri="http://schemas.openxmlformats.org/drawingml/2006/picture">
                      <pic:pic xmlns:pic="http://schemas.openxmlformats.org/drawingml/2006/picture">
                        <pic:nvPicPr>
                          <pic:cNvPr id="4554" name="Picture 4554"/>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 xml:space="preserve">Effective and efficient communication </w:t>
            </w:r>
            <w:r w:rsidRPr="00F675F7">
              <w:rPr>
                <w:rFonts w:cs="Times New Roman"/>
                <w:noProof/>
                <w:szCs w:val="24"/>
              </w:rPr>
              <w:drawing>
                <wp:inline distT="0" distB="0" distL="0" distR="0" wp14:anchorId="64079719" wp14:editId="123C7785">
                  <wp:extent cx="237744" cy="169164"/>
                  <wp:effectExtent l="0" t="0" r="0" b="0"/>
                  <wp:docPr id="4560" name="Picture 4560"/>
                  <wp:cNvGraphicFramePr/>
                  <a:graphic xmlns:a="http://schemas.openxmlformats.org/drawingml/2006/main">
                    <a:graphicData uri="http://schemas.openxmlformats.org/drawingml/2006/picture">
                      <pic:pic xmlns:pic="http://schemas.openxmlformats.org/drawingml/2006/picture">
                        <pic:nvPicPr>
                          <pic:cNvPr id="4560" name="Picture 4560"/>
                          <pic:cNvPicPr/>
                        </pic:nvPicPr>
                        <pic:blipFill>
                          <a:blip r:embed="rId11"/>
                          <a:stretch>
                            <a:fillRect/>
                          </a:stretch>
                        </pic:blipFill>
                        <pic:spPr>
                          <a:xfrm>
                            <a:off x="0" y="0"/>
                            <a:ext cx="237744" cy="169164"/>
                          </a:xfrm>
                          <a:prstGeom prst="rect">
                            <a:avLst/>
                          </a:prstGeom>
                        </pic:spPr>
                      </pic:pic>
                    </a:graphicData>
                  </a:graphic>
                </wp:inline>
              </w:drawing>
            </w:r>
            <w:r w:rsidRPr="00F675F7">
              <w:rPr>
                <w:rFonts w:eastAsia="Arial" w:cs="Times New Roman"/>
                <w:szCs w:val="24"/>
              </w:rPr>
              <w:t xml:space="preserve"> </w:t>
            </w:r>
            <w:r w:rsidRPr="00F675F7">
              <w:rPr>
                <w:rFonts w:cs="Times New Roman"/>
                <w:szCs w:val="24"/>
              </w:rPr>
              <w:t>Set clear goals and provide feedback</w:t>
            </w:r>
          </w:p>
          <w:p w:rsidR="00FD1185" w:rsidRPr="00F675F7" w:rsidRDefault="00FD1185" w:rsidP="005B072C">
            <w:pPr>
              <w:spacing w:after="138" w:line="237" w:lineRule="auto"/>
              <w:ind w:left="723" w:hanging="362"/>
              <w:rPr>
                <w:rFonts w:cs="Times New Roman"/>
                <w:szCs w:val="24"/>
              </w:rPr>
            </w:pPr>
            <w:r w:rsidRPr="00F675F7">
              <w:rPr>
                <w:rFonts w:cs="Times New Roman"/>
                <w:noProof/>
                <w:szCs w:val="24"/>
              </w:rPr>
              <w:drawing>
                <wp:inline distT="0" distB="0" distL="0" distR="0" wp14:anchorId="34C1F033" wp14:editId="0F28A7ED">
                  <wp:extent cx="237744" cy="169164"/>
                  <wp:effectExtent l="0" t="0" r="0" b="0"/>
                  <wp:docPr id="4566" name="Picture 4566"/>
                  <wp:cNvGraphicFramePr/>
                  <a:graphic xmlns:a="http://schemas.openxmlformats.org/drawingml/2006/main">
                    <a:graphicData uri="http://schemas.openxmlformats.org/drawingml/2006/picture">
                      <pic:pic xmlns:pic="http://schemas.openxmlformats.org/drawingml/2006/picture">
                        <pic:nvPicPr>
                          <pic:cNvPr id="4566" name="Picture 4566"/>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Motivation, e.g. incentives for good performance</w:t>
            </w:r>
          </w:p>
          <w:p w:rsidR="00FD1185" w:rsidRPr="00F675F7" w:rsidRDefault="00FD1185" w:rsidP="005B072C">
            <w:pPr>
              <w:spacing w:after="107" w:line="259" w:lineRule="auto"/>
              <w:ind w:left="361" w:firstLine="0"/>
              <w:rPr>
                <w:rFonts w:cs="Times New Roman"/>
                <w:szCs w:val="24"/>
              </w:rPr>
            </w:pPr>
            <w:r w:rsidRPr="00F675F7">
              <w:rPr>
                <w:rFonts w:cs="Times New Roman"/>
                <w:noProof/>
                <w:szCs w:val="24"/>
              </w:rPr>
              <w:drawing>
                <wp:inline distT="0" distB="0" distL="0" distR="0" wp14:anchorId="25BEE8F2" wp14:editId="27FB4815">
                  <wp:extent cx="237744" cy="169164"/>
                  <wp:effectExtent l="0" t="0" r="0" b="0"/>
                  <wp:docPr id="4572" name="Picture 4572"/>
                  <wp:cNvGraphicFramePr/>
                  <a:graphic xmlns:a="http://schemas.openxmlformats.org/drawingml/2006/main">
                    <a:graphicData uri="http://schemas.openxmlformats.org/drawingml/2006/picture">
                      <pic:pic xmlns:pic="http://schemas.openxmlformats.org/drawingml/2006/picture">
                        <pic:nvPicPr>
                          <pic:cNvPr id="4572" name="Picture 4572"/>
                          <pic:cNvPicPr/>
                        </pic:nvPicPr>
                        <pic:blipFill>
                          <a:blip r:embed="rId11"/>
                          <a:stretch>
                            <a:fillRect/>
                          </a:stretch>
                        </pic:blipFill>
                        <pic:spPr>
                          <a:xfrm>
                            <a:off x="0" y="0"/>
                            <a:ext cx="237744" cy="169164"/>
                          </a:xfrm>
                          <a:prstGeom prst="rect">
                            <a:avLst/>
                          </a:prstGeom>
                        </pic:spPr>
                      </pic:pic>
                    </a:graphicData>
                  </a:graphic>
                </wp:inline>
              </w:drawing>
            </w:r>
            <w:proofErr w:type="spellStart"/>
            <w:r w:rsidRPr="00F675F7">
              <w:rPr>
                <w:rFonts w:cs="Times New Roman"/>
                <w:szCs w:val="24"/>
              </w:rPr>
              <w:t>Optimising</w:t>
            </w:r>
            <w:proofErr w:type="spellEnd"/>
            <w:r w:rsidRPr="00F675F7">
              <w:rPr>
                <w:rFonts w:cs="Times New Roman"/>
                <w:szCs w:val="24"/>
              </w:rPr>
              <w:t xml:space="preserve"> site facilities</w:t>
            </w:r>
          </w:p>
          <w:p w:rsidR="00FD1185" w:rsidRPr="00F675F7" w:rsidRDefault="00FD1185" w:rsidP="005B072C">
            <w:pPr>
              <w:spacing w:after="0" w:line="259" w:lineRule="auto"/>
              <w:ind w:left="361" w:firstLine="0"/>
              <w:rPr>
                <w:rFonts w:cs="Times New Roman"/>
                <w:szCs w:val="24"/>
              </w:rPr>
            </w:pPr>
            <w:r w:rsidRPr="00F675F7">
              <w:rPr>
                <w:rFonts w:cs="Times New Roman"/>
                <w:noProof/>
                <w:szCs w:val="24"/>
              </w:rPr>
              <w:drawing>
                <wp:inline distT="0" distB="0" distL="0" distR="0" wp14:anchorId="6E0921FF" wp14:editId="6F6A21B4">
                  <wp:extent cx="237744" cy="169164"/>
                  <wp:effectExtent l="0" t="0" r="0" b="0"/>
                  <wp:docPr id="4577" name="Picture 4577"/>
                  <wp:cNvGraphicFramePr/>
                  <a:graphic xmlns:a="http://schemas.openxmlformats.org/drawingml/2006/main">
                    <a:graphicData uri="http://schemas.openxmlformats.org/drawingml/2006/picture">
                      <pic:pic xmlns:pic="http://schemas.openxmlformats.org/drawingml/2006/picture">
                        <pic:nvPicPr>
                          <pic:cNvPr id="4577" name="Picture 4577"/>
                          <pic:cNvPicPr/>
                        </pic:nvPicPr>
                        <pic:blipFill>
                          <a:blip r:embed="rId11"/>
                          <a:stretch>
                            <a:fillRect/>
                          </a:stretch>
                        </pic:blipFill>
                        <pic:spPr>
                          <a:xfrm>
                            <a:off x="0" y="0"/>
                            <a:ext cx="237744" cy="169164"/>
                          </a:xfrm>
                          <a:prstGeom prst="rect">
                            <a:avLst/>
                          </a:prstGeom>
                        </pic:spPr>
                      </pic:pic>
                    </a:graphicData>
                  </a:graphic>
                </wp:inline>
              </w:drawing>
            </w:r>
            <w:r w:rsidRPr="00F675F7">
              <w:rPr>
                <w:rFonts w:cs="Times New Roman"/>
                <w:szCs w:val="24"/>
              </w:rPr>
              <w:t>Availability of resources</w:t>
            </w:r>
          </w:p>
        </w:tc>
        <w:tc>
          <w:tcPr>
            <w:tcW w:w="2896" w:type="dxa"/>
            <w:tcBorders>
              <w:top w:val="nil"/>
              <w:left w:val="single" w:sz="4" w:space="0" w:color="000000"/>
              <w:bottom w:val="single" w:sz="4" w:space="0" w:color="000000"/>
              <w:right w:val="single" w:sz="4" w:space="0" w:color="000000"/>
            </w:tcBorders>
          </w:tcPr>
          <w:p w:rsidR="00FD1185" w:rsidRPr="00F675F7" w:rsidRDefault="00FD1185" w:rsidP="005B072C">
            <w:pPr>
              <w:spacing w:after="160" w:line="259" w:lineRule="auto"/>
              <w:ind w:left="0" w:firstLine="0"/>
              <w:rPr>
                <w:rFonts w:cs="Times New Roman"/>
                <w:szCs w:val="24"/>
              </w:rPr>
            </w:pPr>
          </w:p>
        </w:tc>
      </w:tr>
    </w:tbl>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Suggested Delivery Methods</w:t>
      </w:r>
    </w:p>
    <w:p w:rsidR="00FD1185" w:rsidRPr="00F675F7" w:rsidRDefault="00FD1185" w:rsidP="00E16883">
      <w:pPr>
        <w:numPr>
          <w:ilvl w:val="0"/>
          <w:numId w:val="8"/>
        </w:numPr>
        <w:spacing w:after="30"/>
        <w:ind w:left="887" w:hanging="355"/>
        <w:rPr>
          <w:rFonts w:cs="Times New Roman"/>
          <w:szCs w:val="24"/>
        </w:rPr>
      </w:pPr>
      <w:r w:rsidRPr="00F675F7">
        <w:rPr>
          <w:rFonts w:cs="Times New Roman"/>
          <w:szCs w:val="24"/>
        </w:rPr>
        <w:t>Instructor led facilitation of theory</w:t>
      </w:r>
    </w:p>
    <w:p w:rsidR="00FD1185" w:rsidRPr="00F675F7" w:rsidRDefault="00FD1185" w:rsidP="00E16883">
      <w:pPr>
        <w:numPr>
          <w:ilvl w:val="0"/>
          <w:numId w:val="8"/>
        </w:numPr>
        <w:spacing w:after="32"/>
        <w:ind w:left="887" w:hanging="355"/>
        <w:rPr>
          <w:rFonts w:cs="Times New Roman"/>
          <w:szCs w:val="24"/>
        </w:rPr>
      </w:pPr>
      <w:r w:rsidRPr="00F675F7">
        <w:rPr>
          <w:rFonts w:cs="Times New Roman"/>
          <w:szCs w:val="24"/>
        </w:rPr>
        <w:t>Group and individual activities</w:t>
      </w:r>
    </w:p>
    <w:p w:rsidR="00FD1185" w:rsidRPr="00F675F7" w:rsidRDefault="00FD1185" w:rsidP="00E16883">
      <w:pPr>
        <w:numPr>
          <w:ilvl w:val="0"/>
          <w:numId w:val="8"/>
        </w:numPr>
        <w:spacing w:after="33"/>
        <w:ind w:left="887" w:hanging="355"/>
        <w:rPr>
          <w:rFonts w:cs="Times New Roman"/>
          <w:szCs w:val="24"/>
        </w:rPr>
      </w:pPr>
      <w:r w:rsidRPr="00F675F7">
        <w:rPr>
          <w:rFonts w:cs="Times New Roman"/>
          <w:szCs w:val="24"/>
        </w:rPr>
        <w:t>Practical demonstration of task</w:t>
      </w:r>
    </w:p>
    <w:p w:rsidR="00FD1185" w:rsidRPr="00F675F7" w:rsidRDefault="00FD1185" w:rsidP="00E16883">
      <w:pPr>
        <w:numPr>
          <w:ilvl w:val="0"/>
          <w:numId w:val="8"/>
        </w:numPr>
        <w:spacing w:after="32"/>
        <w:ind w:left="887" w:hanging="355"/>
        <w:rPr>
          <w:rFonts w:cs="Times New Roman"/>
          <w:szCs w:val="24"/>
        </w:rPr>
      </w:pPr>
      <w:r w:rsidRPr="00F675F7">
        <w:rPr>
          <w:rFonts w:cs="Times New Roman"/>
          <w:szCs w:val="24"/>
        </w:rPr>
        <w:t>Guided practice by learners</w:t>
      </w:r>
    </w:p>
    <w:p w:rsidR="00FD1185" w:rsidRPr="00F675F7" w:rsidRDefault="00FD1185" w:rsidP="00E16883">
      <w:pPr>
        <w:numPr>
          <w:ilvl w:val="0"/>
          <w:numId w:val="8"/>
        </w:numPr>
        <w:spacing w:after="151"/>
        <w:ind w:left="887" w:hanging="355"/>
        <w:rPr>
          <w:rFonts w:cs="Times New Roman"/>
          <w:szCs w:val="24"/>
        </w:rPr>
      </w:pPr>
      <w:r w:rsidRPr="00F675F7">
        <w:rPr>
          <w:rFonts w:cs="Times New Roman"/>
          <w:szCs w:val="24"/>
        </w:rPr>
        <w:t>Self-paced learning</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List of Recommended Resources</w:t>
      </w:r>
    </w:p>
    <w:p w:rsidR="00FD1185" w:rsidRPr="00F675F7" w:rsidRDefault="00FD1185" w:rsidP="005B072C">
      <w:pPr>
        <w:tabs>
          <w:tab w:val="center" w:pos="190"/>
          <w:tab w:val="center" w:pos="2052"/>
        </w:tabs>
        <w:spacing w:after="132" w:line="259" w:lineRule="auto"/>
        <w:ind w:left="0" w:firstLine="0"/>
        <w:rPr>
          <w:rFonts w:cs="Times New Roman"/>
          <w:szCs w:val="24"/>
        </w:rPr>
      </w:pPr>
      <w:r w:rsidRPr="00F675F7">
        <w:rPr>
          <w:rFonts w:cs="Times New Roman"/>
          <w:b/>
          <w:szCs w:val="24"/>
        </w:rPr>
        <w:t>1. Text books, websites, manuals</w:t>
      </w:r>
    </w:p>
    <w:p w:rsidR="00FD1185" w:rsidRPr="00F675F7" w:rsidRDefault="00FD1185" w:rsidP="00E16883">
      <w:pPr>
        <w:numPr>
          <w:ilvl w:val="0"/>
          <w:numId w:val="9"/>
        </w:numPr>
        <w:spacing w:after="29"/>
        <w:ind w:left="887" w:hanging="355"/>
        <w:rPr>
          <w:rFonts w:cs="Times New Roman"/>
          <w:szCs w:val="24"/>
        </w:rPr>
      </w:pPr>
      <w:r w:rsidRPr="00F675F7">
        <w:rPr>
          <w:rFonts w:cs="Times New Roman"/>
          <w:szCs w:val="24"/>
        </w:rPr>
        <w:t xml:space="preserve">Employment, by Cathy </w:t>
      </w:r>
      <w:proofErr w:type="spellStart"/>
      <w:r w:rsidRPr="00F675F7">
        <w:rPr>
          <w:rFonts w:cs="Times New Roman"/>
          <w:szCs w:val="24"/>
        </w:rPr>
        <w:t>Filmore</w:t>
      </w:r>
      <w:proofErr w:type="spellEnd"/>
      <w:r w:rsidRPr="00F675F7">
        <w:rPr>
          <w:rFonts w:cs="Times New Roman"/>
          <w:szCs w:val="24"/>
        </w:rPr>
        <w:t xml:space="preserve"> Hoyt I</w:t>
      </w:r>
      <w:r w:rsidRPr="00F675F7">
        <w:rPr>
          <w:rFonts w:cs="Times New Roman"/>
          <w:color w:val="0E0E0E"/>
          <w:szCs w:val="24"/>
        </w:rPr>
        <w:t xml:space="preserve">SBN-13: 978-1881020349 </w:t>
      </w:r>
      <w:r w:rsidRPr="00F675F7">
        <w:rPr>
          <w:rFonts w:cs="Times New Roman"/>
          <w:szCs w:val="24"/>
        </w:rPr>
        <w:t>Communication and Writing</w:t>
      </w:r>
    </w:p>
    <w:p w:rsidR="00FD1185" w:rsidRPr="00F675F7" w:rsidRDefault="00FD1185" w:rsidP="005B072C">
      <w:pPr>
        <w:spacing w:after="60"/>
        <w:ind w:left="913"/>
        <w:rPr>
          <w:rFonts w:cs="Times New Roman"/>
          <w:szCs w:val="24"/>
        </w:rPr>
      </w:pPr>
      <w:r w:rsidRPr="00F675F7">
        <w:rPr>
          <w:rFonts w:cs="Times New Roman"/>
          <w:szCs w:val="24"/>
        </w:rPr>
        <w:t xml:space="preserve">(Workplace essential skills), by Cathy </w:t>
      </w:r>
      <w:proofErr w:type="spellStart"/>
      <w:r w:rsidRPr="00F675F7">
        <w:rPr>
          <w:rFonts w:cs="Times New Roman"/>
          <w:szCs w:val="24"/>
        </w:rPr>
        <w:t>Filmore</w:t>
      </w:r>
      <w:proofErr w:type="spellEnd"/>
      <w:r w:rsidRPr="00F675F7">
        <w:rPr>
          <w:rFonts w:cs="Times New Roman"/>
          <w:szCs w:val="24"/>
        </w:rPr>
        <w:t xml:space="preserve"> Hoyt ISBN-13: 978-1881020356</w:t>
      </w:r>
    </w:p>
    <w:p w:rsidR="00FD1185" w:rsidRPr="00F675F7" w:rsidRDefault="00FD1185" w:rsidP="00E16883">
      <w:pPr>
        <w:numPr>
          <w:ilvl w:val="0"/>
          <w:numId w:val="9"/>
        </w:numPr>
        <w:spacing w:after="29"/>
        <w:ind w:left="887" w:hanging="355"/>
        <w:rPr>
          <w:rFonts w:cs="Times New Roman"/>
          <w:szCs w:val="24"/>
        </w:rPr>
      </w:pPr>
      <w:r w:rsidRPr="00F675F7">
        <w:rPr>
          <w:rFonts w:cs="Times New Roman"/>
          <w:szCs w:val="24"/>
        </w:rPr>
        <w:t>Numerous videos, CD-ROM, Workbooks, Online lessons can be found at: www.litlink.ket.org ›</w:t>
      </w:r>
    </w:p>
    <w:p w:rsidR="00FD1185" w:rsidRPr="00F675F7" w:rsidRDefault="00FD1185" w:rsidP="005B072C">
      <w:pPr>
        <w:spacing w:after="63"/>
        <w:ind w:left="913"/>
        <w:rPr>
          <w:rFonts w:cs="Times New Roman"/>
          <w:szCs w:val="24"/>
        </w:rPr>
      </w:pPr>
      <w:r w:rsidRPr="00F675F7">
        <w:rPr>
          <w:rFonts w:cs="Times New Roman"/>
          <w:szCs w:val="24"/>
        </w:rPr>
        <w:t>Home Space › WES, Pre-GED, &amp; GED Info</w:t>
      </w:r>
    </w:p>
    <w:p w:rsidR="00FD1185" w:rsidRPr="00F675F7" w:rsidRDefault="00FD1185" w:rsidP="00E16883">
      <w:pPr>
        <w:numPr>
          <w:ilvl w:val="0"/>
          <w:numId w:val="9"/>
        </w:numPr>
        <w:spacing w:after="146"/>
        <w:ind w:left="887" w:hanging="355"/>
        <w:rPr>
          <w:rFonts w:cs="Times New Roman"/>
          <w:szCs w:val="24"/>
        </w:rPr>
      </w:pPr>
      <w:r w:rsidRPr="00F675F7">
        <w:rPr>
          <w:rFonts w:cs="Times New Roman"/>
          <w:szCs w:val="24"/>
        </w:rPr>
        <w:t>Manufacturers’ manuals; Equipment maintenance documentation</w:t>
      </w:r>
    </w:p>
    <w:p w:rsidR="00FD1185" w:rsidRPr="00F675F7" w:rsidRDefault="00FD1185" w:rsidP="005B072C">
      <w:pPr>
        <w:spacing w:after="112" w:line="259" w:lineRule="auto"/>
        <w:ind w:left="190" w:firstLine="0"/>
        <w:rPr>
          <w:rFonts w:cs="Times New Roman"/>
          <w:szCs w:val="24"/>
        </w:rPr>
      </w:pPr>
    </w:p>
    <w:p w:rsidR="00FD1185" w:rsidRPr="00F675F7" w:rsidRDefault="00FD1185" w:rsidP="005B072C">
      <w:pPr>
        <w:tabs>
          <w:tab w:val="center" w:pos="190"/>
          <w:tab w:val="center" w:pos="2276"/>
        </w:tabs>
        <w:spacing w:after="132" w:line="259" w:lineRule="auto"/>
        <w:ind w:left="0" w:firstLine="0"/>
        <w:rPr>
          <w:rFonts w:cs="Times New Roman"/>
          <w:szCs w:val="24"/>
        </w:rPr>
      </w:pPr>
      <w:r w:rsidRPr="00F675F7">
        <w:rPr>
          <w:rFonts w:cs="Times New Roman"/>
          <w:b/>
          <w:szCs w:val="24"/>
        </w:rPr>
        <w:t>2. Tools and equipment and materials</w:t>
      </w:r>
    </w:p>
    <w:p w:rsidR="00FD1185" w:rsidRPr="00F675F7" w:rsidRDefault="00FD1185" w:rsidP="005B072C">
      <w:pPr>
        <w:spacing w:after="25"/>
        <w:ind w:left="887" w:hanging="355"/>
        <w:rPr>
          <w:rFonts w:cs="Times New Roman"/>
          <w:szCs w:val="24"/>
        </w:rPr>
      </w:pPr>
      <w:r w:rsidRPr="00F675F7">
        <w:rPr>
          <w:rFonts w:cs="Times New Roman"/>
          <w:szCs w:val="24"/>
        </w:rPr>
        <w:t>a)</w:t>
      </w:r>
      <w:r w:rsidRPr="00F675F7">
        <w:rPr>
          <w:rFonts w:eastAsia="Arial" w:cs="Times New Roman"/>
          <w:szCs w:val="24"/>
        </w:rPr>
        <w:t xml:space="preserve"> </w:t>
      </w:r>
      <w:r w:rsidRPr="00F675F7">
        <w:rPr>
          <w:rFonts w:cs="Times New Roman"/>
          <w:szCs w:val="24"/>
        </w:rPr>
        <w:t>Overhead projector and screen, Computer and LCD projector and screen, Computers with internet access, Flipchart stand, Flipchart paper, Flipchart markers, OHP transparencies,</w:t>
      </w:r>
    </w:p>
    <w:p w:rsidR="00FD1185" w:rsidRPr="00F675F7" w:rsidRDefault="00FD1185" w:rsidP="005B072C">
      <w:pPr>
        <w:spacing w:after="19" w:line="259" w:lineRule="auto"/>
        <w:ind w:left="11" w:firstLine="0"/>
        <w:rPr>
          <w:rFonts w:cs="Times New Roman"/>
          <w:szCs w:val="24"/>
        </w:rPr>
      </w:pPr>
      <w:r w:rsidRPr="00F675F7">
        <w:rPr>
          <w:rFonts w:cs="Times New Roman"/>
          <w:szCs w:val="24"/>
        </w:rPr>
        <w:t>Transparency pens, Pencils and writing paper Smartboard/Whiteboard/Chalkboard,</w:t>
      </w:r>
    </w:p>
    <w:p w:rsidR="00AF0096" w:rsidRPr="00F675F7" w:rsidRDefault="00FD1185" w:rsidP="00AF0096">
      <w:pPr>
        <w:ind w:left="913"/>
        <w:rPr>
          <w:rFonts w:cs="Times New Roman"/>
          <w:szCs w:val="24"/>
        </w:rPr>
      </w:pPr>
      <w:r w:rsidRPr="00F675F7">
        <w:rPr>
          <w:rFonts w:cs="Times New Roman"/>
          <w:szCs w:val="24"/>
        </w:rPr>
        <w:t xml:space="preserve">Markers/chalk </w:t>
      </w:r>
      <w:r w:rsidRPr="00F675F7">
        <w:rPr>
          <w:rFonts w:cs="Times New Roman"/>
          <w:b/>
          <w:szCs w:val="24"/>
        </w:rPr>
        <w:t xml:space="preserve"> </w:t>
      </w:r>
    </w:p>
    <w:p w:rsidR="00AF0096" w:rsidRPr="00F675F7" w:rsidRDefault="00AF0096">
      <w:pPr>
        <w:spacing w:after="160" w:line="259" w:lineRule="auto"/>
        <w:ind w:left="0" w:firstLine="0"/>
        <w:rPr>
          <w:rFonts w:cs="Times New Roman"/>
          <w:szCs w:val="24"/>
        </w:rPr>
      </w:pPr>
      <w:r w:rsidRPr="00F675F7">
        <w:rPr>
          <w:rFonts w:cs="Times New Roman"/>
          <w:szCs w:val="24"/>
        </w:rPr>
        <w:br w:type="page"/>
      </w:r>
    </w:p>
    <w:p w:rsidR="00FD1185" w:rsidRPr="00F675F7" w:rsidRDefault="00FD1185" w:rsidP="00AF0096">
      <w:pPr>
        <w:ind w:left="913"/>
        <w:rPr>
          <w:rFonts w:cs="Times New Roman"/>
          <w:szCs w:val="24"/>
        </w:rPr>
      </w:pPr>
    </w:p>
    <w:p w:rsidR="00C855CF" w:rsidRPr="00F675F7" w:rsidRDefault="00E5266A" w:rsidP="002A65F3">
      <w:pPr>
        <w:pStyle w:val="Heading1"/>
        <w:rPr>
          <w:rFonts w:cs="Times New Roman"/>
          <w:szCs w:val="24"/>
        </w:rPr>
      </w:pPr>
      <w:bookmarkStart w:id="6" w:name="_Toc521676964"/>
      <w:r w:rsidRPr="00F675F7">
        <w:rPr>
          <w:rFonts w:cs="Times New Roman"/>
          <w:szCs w:val="24"/>
        </w:rPr>
        <w:t>INSTALLING AND MAINTAINING BASIC INSTRUMENTATION AND CONTROL EQUIPMENT</w:t>
      </w:r>
      <w:bookmarkEnd w:id="6"/>
    </w:p>
    <w:p w:rsidR="00FD1185" w:rsidRPr="00F675F7" w:rsidRDefault="00FD1185" w:rsidP="005B072C">
      <w:pPr>
        <w:ind w:left="188"/>
        <w:rPr>
          <w:rFonts w:cs="Times New Roman"/>
          <w:szCs w:val="24"/>
        </w:rPr>
      </w:pPr>
      <w:r w:rsidRPr="00F675F7">
        <w:rPr>
          <w:rFonts w:cs="Times New Roman"/>
          <w:b/>
          <w:szCs w:val="24"/>
        </w:rPr>
        <w:t xml:space="preserve">Unit Code: </w:t>
      </w:r>
      <w:r w:rsidRPr="00F675F7">
        <w:rPr>
          <w:rFonts w:cs="Times New Roman"/>
          <w:szCs w:val="24"/>
        </w:rPr>
        <w:t>CIAC001</w:t>
      </w:r>
      <w:r w:rsidRPr="00F675F7">
        <w:rPr>
          <w:rFonts w:cs="Times New Roman"/>
          <w:b/>
          <w:szCs w:val="24"/>
        </w:rPr>
        <w:t xml:space="preserve"> </w:t>
      </w:r>
      <w:r w:rsidRPr="00F675F7">
        <w:rPr>
          <w:rFonts w:cs="Times New Roman"/>
          <w:szCs w:val="24"/>
        </w:rPr>
        <w:t>(Internal code)</w:t>
      </w:r>
    </w:p>
    <w:p w:rsidR="00FD1185" w:rsidRPr="00F675F7" w:rsidRDefault="00FD1185" w:rsidP="005B072C">
      <w:pPr>
        <w:ind w:left="188"/>
        <w:rPr>
          <w:rFonts w:cs="Times New Roman"/>
          <w:szCs w:val="24"/>
        </w:rPr>
      </w:pPr>
      <w:r w:rsidRPr="00F675F7">
        <w:rPr>
          <w:rFonts w:cs="Times New Roman"/>
          <w:b/>
          <w:szCs w:val="24"/>
        </w:rPr>
        <w:t xml:space="preserve">Unit Title: </w:t>
      </w:r>
      <w:r w:rsidRPr="00F675F7">
        <w:rPr>
          <w:rFonts w:cs="Times New Roman"/>
          <w:szCs w:val="24"/>
        </w:rPr>
        <w:t>Install and maintain basic instrumentation and control equipment</w:t>
      </w:r>
    </w:p>
    <w:p w:rsidR="00FD1185" w:rsidRPr="00F675F7" w:rsidRDefault="00FD1185" w:rsidP="005B072C">
      <w:pPr>
        <w:spacing w:after="98" w:line="259" w:lineRule="auto"/>
        <w:ind w:left="185"/>
        <w:rPr>
          <w:rFonts w:cs="Times New Roman"/>
          <w:szCs w:val="24"/>
        </w:rPr>
      </w:pPr>
      <w:r w:rsidRPr="00F675F7">
        <w:rPr>
          <w:rFonts w:cs="Times New Roman"/>
          <w:b/>
          <w:szCs w:val="24"/>
        </w:rPr>
        <w:t>Relationship to Occupational Standards</w:t>
      </w:r>
    </w:p>
    <w:p w:rsidR="00FD1185" w:rsidRPr="00F675F7" w:rsidRDefault="00FD1185" w:rsidP="005B072C">
      <w:pPr>
        <w:ind w:left="200"/>
        <w:rPr>
          <w:rFonts w:cs="Times New Roman"/>
          <w:szCs w:val="24"/>
        </w:rPr>
      </w:pPr>
      <w:r w:rsidRPr="00F675F7">
        <w:rPr>
          <w:rFonts w:cs="Times New Roman"/>
          <w:szCs w:val="24"/>
        </w:rPr>
        <w:t>This unit addresses the unit standard: IAC001- Install and maintain basic instrumentation and control equipment</w:t>
      </w:r>
    </w:p>
    <w:p w:rsidR="00FD1185" w:rsidRPr="00F675F7" w:rsidRDefault="00FD1185" w:rsidP="005B072C">
      <w:pPr>
        <w:spacing w:after="98" w:line="259" w:lineRule="auto"/>
        <w:ind w:left="185"/>
        <w:rPr>
          <w:rFonts w:cs="Times New Roman"/>
          <w:szCs w:val="24"/>
        </w:rPr>
      </w:pPr>
      <w:r w:rsidRPr="00F675F7">
        <w:rPr>
          <w:rFonts w:cs="Times New Roman"/>
          <w:b/>
          <w:szCs w:val="24"/>
        </w:rPr>
        <w:t xml:space="preserve">Duration of Unit: </w:t>
      </w:r>
      <w:r w:rsidRPr="00F675F7">
        <w:rPr>
          <w:rFonts w:cs="Times New Roman"/>
          <w:szCs w:val="24"/>
        </w:rPr>
        <w:t>60 hours</w:t>
      </w:r>
    </w:p>
    <w:p w:rsidR="00FD1185" w:rsidRPr="00F675F7" w:rsidRDefault="00FD1185" w:rsidP="005B072C">
      <w:pPr>
        <w:spacing w:after="98" w:line="259" w:lineRule="auto"/>
        <w:ind w:left="185"/>
        <w:rPr>
          <w:rFonts w:cs="Times New Roman"/>
          <w:szCs w:val="24"/>
        </w:rPr>
      </w:pPr>
      <w:r w:rsidRPr="00F675F7">
        <w:rPr>
          <w:rFonts w:cs="Times New Roman"/>
          <w:b/>
          <w:szCs w:val="24"/>
        </w:rPr>
        <w:t>Unit Description</w:t>
      </w:r>
    </w:p>
    <w:p w:rsidR="00FD1185" w:rsidRPr="00F675F7" w:rsidRDefault="00FD1185" w:rsidP="005B072C">
      <w:pPr>
        <w:spacing w:after="0"/>
        <w:ind w:left="200"/>
        <w:rPr>
          <w:rFonts w:cs="Times New Roman"/>
          <w:szCs w:val="24"/>
        </w:rPr>
      </w:pPr>
      <w:r w:rsidRPr="00F675F7">
        <w:rPr>
          <w:rFonts w:cs="Times New Roman"/>
          <w:szCs w:val="24"/>
        </w:rPr>
        <w:t>This module provides trainees with the knowledge and skills to install and maintain instrumentation and control equipment. This includes the safe use, handling, maintenance and storage tools, testing equipment and materials needed for device installation; performing device installation, calibration, configuration, testing and commissioning; preparing calibration, configuration, testing and maintaining documents according to workplace procedures; and sorting and storing devices according to according to workplace procedures.</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132" w:line="259" w:lineRule="auto"/>
        <w:ind w:left="185"/>
        <w:rPr>
          <w:rFonts w:cs="Times New Roman"/>
          <w:szCs w:val="24"/>
        </w:rPr>
      </w:pPr>
      <w:r w:rsidRPr="00F675F7">
        <w:rPr>
          <w:rFonts w:cs="Times New Roman"/>
          <w:b/>
          <w:szCs w:val="24"/>
        </w:rPr>
        <w:t>Summary of Learning Outcomes</w:t>
      </w:r>
    </w:p>
    <w:p w:rsidR="00FD1185" w:rsidRPr="00F675F7" w:rsidRDefault="00FD1185" w:rsidP="00E16883">
      <w:pPr>
        <w:numPr>
          <w:ilvl w:val="0"/>
          <w:numId w:val="10"/>
        </w:numPr>
        <w:spacing w:after="60"/>
        <w:ind w:hanging="283"/>
        <w:rPr>
          <w:rFonts w:cs="Times New Roman"/>
          <w:szCs w:val="24"/>
        </w:rPr>
      </w:pPr>
      <w:r w:rsidRPr="00F675F7">
        <w:rPr>
          <w:rFonts w:cs="Times New Roman"/>
          <w:szCs w:val="24"/>
        </w:rPr>
        <w:t>Install basic instrumentation and control equipment</w:t>
      </w:r>
    </w:p>
    <w:p w:rsidR="00FD1185" w:rsidRPr="00F675F7" w:rsidRDefault="00FD1185" w:rsidP="00E16883">
      <w:pPr>
        <w:numPr>
          <w:ilvl w:val="0"/>
          <w:numId w:val="10"/>
        </w:numPr>
        <w:spacing w:after="63"/>
        <w:ind w:hanging="283"/>
        <w:rPr>
          <w:rFonts w:cs="Times New Roman"/>
          <w:szCs w:val="24"/>
        </w:rPr>
      </w:pPr>
      <w:r w:rsidRPr="00F675F7">
        <w:rPr>
          <w:rFonts w:cs="Times New Roman"/>
          <w:szCs w:val="24"/>
        </w:rPr>
        <w:t>Calibrate and configure equipment</w:t>
      </w:r>
    </w:p>
    <w:p w:rsidR="00FD1185" w:rsidRPr="00F675F7" w:rsidRDefault="00FD1185" w:rsidP="00E16883">
      <w:pPr>
        <w:numPr>
          <w:ilvl w:val="0"/>
          <w:numId w:val="10"/>
        </w:numPr>
        <w:spacing w:after="62"/>
        <w:ind w:hanging="283"/>
        <w:rPr>
          <w:rFonts w:cs="Times New Roman"/>
          <w:szCs w:val="24"/>
        </w:rPr>
      </w:pPr>
      <w:r w:rsidRPr="00F675F7">
        <w:rPr>
          <w:rFonts w:cs="Times New Roman"/>
          <w:szCs w:val="24"/>
        </w:rPr>
        <w:t>Test basic instrumentation and control equipment</w:t>
      </w:r>
    </w:p>
    <w:p w:rsidR="00FD1185" w:rsidRPr="00F675F7" w:rsidRDefault="00FD1185" w:rsidP="00E16883">
      <w:pPr>
        <w:numPr>
          <w:ilvl w:val="0"/>
          <w:numId w:val="10"/>
        </w:numPr>
        <w:spacing w:after="59"/>
        <w:ind w:hanging="283"/>
        <w:rPr>
          <w:rFonts w:cs="Times New Roman"/>
          <w:szCs w:val="24"/>
        </w:rPr>
      </w:pPr>
      <w:r w:rsidRPr="00F675F7">
        <w:rPr>
          <w:rFonts w:cs="Times New Roman"/>
          <w:szCs w:val="24"/>
        </w:rPr>
        <w:t>Maintain equipment</w:t>
      </w:r>
    </w:p>
    <w:p w:rsidR="00FD1185" w:rsidRPr="00F675F7" w:rsidRDefault="00FD1185" w:rsidP="00E16883">
      <w:pPr>
        <w:numPr>
          <w:ilvl w:val="0"/>
          <w:numId w:val="10"/>
        </w:numPr>
        <w:spacing w:after="164"/>
        <w:ind w:hanging="283"/>
        <w:rPr>
          <w:rFonts w:cs="Times New Roman"/>
          <w:szCs w:val="24"/>
        </w:rPr>
      </w:pPr>
      <w:r w:rsidRPr="00F675F7">
        <w:rPr>
          <w:rFonts w:cs="Times New Roman"/>
          <w:szCs w:val="24"/>
        </w:rPr>
        <w:t>Maintain tools</w:t>
      </w:r>
    </w:p>
    <w:p w:rsidR="00FD1185" w:rsidRPr="00F675F7" w:rsidRDefault="00FD1185" w:rsidP="005B072C">
      <w:pPr>
        <w:spacing w:after="0" w:line="259" w:lineRule="auto"/>
        <w:ind w:left="547" w:firstLine="0"/>
        <w:rPr>
          <w:rFonts w:cs="Times New Roman"/>
          <w:szCs w:val="24"/>
        </w:rPr>
      </w:pPr>
    </w:p>
    <w:p w:rsidR="00FD1185" w:rsidRPr="00F675F7" w:rsidRDefault="00FD1185" w:rsidP="005B072C">
      <w:pPr>
        <w:spacing w:after="0" w:line="259" w:lineRule="auto"/>
        <w:ind w:left="185"/>
        <w:rPr>
          <w:rFonts w:cs="Times New Roman"/>
          <w:szCs w:val="24"/>
        </w:rPr>
      </w:pPr>
      <w:r w:rsidRPr="00F675F7">
        <w:rPr>
          <w:rFonts w:cs="Times New Roman"/>
          <w:b/>
          <w:szCs w:val="24"/>
        </w:rPr>
        <w:t>Learning Outcomes, Specific Learning Outcomes and Content</w:t>
      </w: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64" w:type="dxa"/>
        </w:tblCellMar>
        <w:tblLook w:val="04A0" w:firstRow="1" w:lastRow="0" w:firstColumn="1" w:lastColumn="0" w:noHBand="0" w:noVBand="1"/>
      </w:tblPr>
      <w:tblGrid>
        <w:gridCol w:w="2851"/>
        <w:gridCol w:w="3324"/>
        <w:gridCol w:w="2894"/>
      </w:tblGrid>
      <w:tr w:rsidR="00FD1185" w:rsidRPr="00F675F7" w:rsidTr="00457F33">
        <w:trPr>
          <w:trHeight w:val="905"/>
        </w:trPr>
        <w:tc>
          <w:tcPr>
            <w:tcW w:w="6175"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1:</w:t>
            </w:r>
          </w:p>
          <w:p w:rsidR="00FD1185" w:rsidRPr="00F675F7" w:rsidRDefault="00FD1185" w:rsidP="005B072C">
            <w:pPr>
              <w:spacing w:after="0" w:line="259" w:lineRule="auto"/>
              <w:ind w:left="0" w:firstLine="0"/>
              <w:rPr>
                <w:rFonts w:cs="Times New Roman"/>
                <w:szCs w:val="24"/>
              </w:rPr>
            </w:pPr>
            <w:r w:rsidRPr="00F675F7">
              <w:rPr>
                <w:rFonts w:cs="Times New Roman"/>
                <w:szCs w:val="24"/>
              </w:rPr>
              <w:t>Install basic instrumentation and control equipment</w:t>
            </w:r>
          </w:p>
        </w:tc>
        <w:tc>
          <w:tcPr>
            <w:tcW w:w="2894"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5887"/>
        </w:trPr>
        <w:tc>
          <w:tcPr>
            <w:tcW w:w="2851"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right="21" w:firstLine="0"/>
              <w:rPr>
                <w:rFonts w:cs="Times New Roman"/>
                <w:szCs w:val="24"/>
              </w:rPr>
            </w:pPr>
            <w:r w:rsidRPr="00F675F7">
              <w:rPr>
                <w:rFonts w:cs="Times New Roman"/>
                <w:szCs w:val="24"/>
              </w:rPr>
              <w:lastRenderedPageBreak/>
              <w:t>1.1 Demonstrate the safe and correct use, handling, maintenance and storage tools, equipment and materials used for the installation of basic instrumentation and control equipment</w:t>
            </w:r>
          </w:p>
        </w:tc>
        <w:tc>
          <w:tcPr>
            <w:tcW w:w="3324"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6"/>
              </w:numPr>
              <w:spacing w:after="166" w:line="239" w:lineRule="auto"/>
              <w:ind w:hanging="358"/>
              <w:rPr>
                <w:rFonts w:cs="Times New Roman"/>
                <w:szCs w:val="24"/>
              </w:rPr>
            </w:pPr>
            <w:r w:rsidRPr="00F675F7">
              <w:rPr>
                <w:rFonts w:cs="Times New Roman"/>
                <w:szCs w:val="24"/>
              </w:rPr>
              <w:t>Types of instrumentation and control installation tools and equipment, their principles of operation and uses</w:t>
            </w:r>
          </w:p>
          <w:p w:rsidR="00FD1185" w:rsidRPr="00F675F7" w:rsidRDefault="00FD1185" w:rsidP="00E16883">
            <w:pPr>
              <w:numPr>
                <w:ilvl w:val="0"/>
                <w:numId w:val="56"/>
              </w:numPr>
              <w:spacing w:after="165" w:line="240" w:lineRule="auto"/>
              <w:ind w:hanging="358"/>
              <w:rPr>
                <w:rFonts w:cs="Times New Roman"/>
                <w:szCs w:val="24"/>
              </w:rPr>
            </w:pPr>
            <w:r w:rsidRPr="00F675F7">
              <w:rPr>
                <w:rFonts w:cs="Times New Roman"/>
                <w:szCs w:val="24"/>
              </w:rPr>
              <w:t>Preparation of a             checklist and inventory of tools and equipment</w:t>
            </w:r>
          </w:p>
          <w:p w:rsidR="00FD1185" w:rsidRPr="00F675F7" w:rsidRDefault="00FD1185" w:rsidP="00E16883">
            <w:pPr>
              <w:numPr>
                <w:ilvl w:val="0"/>
                <w:numId w:val="56"/>
              </w:numPr>
              <w:spacing w:after="163" w:line="240" w:lineRule="auto"/>
              <w:ind w:hanging="358"/>
              <w:rPr>
                <w:rFonts w:cs="Times New Roman"/>
                <w:szCs w:val="24"/>
              </w:rPr>
            </w:pPr>
            <w:r w:rsidRPr="00F675F7">
              <w:rPr>
                <w:rFonts w:cs="Times New Roman"/>
                <w:szCs w:val="24"/>
              </w:rPr>
              <w:t>Tools and equipment inspection procedures</w:t>
            </w:r>
          </w:p>
          <w:p w:rsidR="00FD1185" w:rsidRPr="00F675F7" w:rsidRDefault="00FD1185" w:rsidP="00E16883">
            <w:pPr>
              <w:numPr>
                <w:ilvl w:val="0"/>
                <w:numId w:val="56"/>
              </w:numPr>
              <w:spacing w:after="165" w:line="240" w:lineRule="auto"/>
              <w:ind w:hanging="358"/>
              <w:rPr>
                <w:rFonts w:cs="Times New Roman"/>
                <w:szCs w:val="24"/>
              </w:rPr>
            </w:pPr>
            <w:r w:rsidRPr="00F675F7">
              <w:rPr>
                <w:rFonts w:cs="Times New Roman"/>
                <w:szCs w:val="24"/>
              </w:rPr>
              <w:t>Tools and equipment repair procedures</w:t>
            </w:r>
          </w:p>
          <w:p w:rsidR="00FD1185" w:rsidRPr="00F675F7" w:rsidRDefault="00FD1185" w:rsidP="00E16883">
            <w:pPr>
              <w:numPr>
                <w:ilvl w:val="0"/>
                <w:numId w:val="56"/>
              </w:numPr>
              <w:spacing w:after="165" w:line="240" w:lineRule="auto"/>
              <w:ind w:hanging="358"/>
              <w:rPr>
                <w:rFonts w:cs="Times New Roman"/>
                <w:szCs w:val="24"/>
              </w:rPr>
            </w:pPr>
            <w:r w:rsidRPr="00F675F7">
              <w:rPr>
                <w:rFonts w:cs="Times New Roman"/>
                <w:szCs w:val="24"/>
              </w:rPr>
              <w:t>Tools and equipment cleaning and lubrication procedures</w:t>
            </w:r>
          </w:p>
          <w:p w:rsidR="00FD1185" w:rsidRPr="00F675F7" w:rsidRDefault="00FD1185" w:rsidP="00E16883">
            <w:pPr>
              <w:numPr>
                <w:ilvl w:val="0"/>
                <w:numId w:val="56"/>
              </w:numPr>
              <w:spacing w:after="163" w:line="240" w:lineRule="auto"/>
              <w:ind w:hanging="358"/>
              <w:rPr>
                <w:rFonts w:cs="Times New Roman"/>
                <w:szCs w:val="24"/>
              </w:rPr>
            </w:pPr>
            <w:r w:rsidRPr="00F675F7">
              <w:rPr>
                <w:rFonts w:cs="Times New Roman"/>
                <w:szCs w:val="24"/>
              </w:rPr>
              <w:t>Tools and equipment storage procedures</w:t>
            </w:r>
          </w:p>
          <w:p w:rsidR="00FD1185" w:rsidRPr="00F675F7" w:rsidRDefault="00FD1185" w:rsidP="00E16883">
            <w:pPr>
              <w:numPr>
                <w:ilvl w:val="0"/>
                <w:numId w:val="56"/>
              </w:numPr>
              <w:spacing w:after="0" w:line="259" w:lineRule="auto"/>
              <w:ind w:hanging="358"/>
              <w:rPr>
                <w:rFonts w:cs="Times New Roman"/>
                <w:szCs w:val="24"/>
              </w:rPr>
            </w:pPr>
            <w:r w:rsidRPr="00F675F7">
              <w:rPr>
                <w:rFonts w:cs="Times New Roman"/>
                <w:szCs w:val="24"/>
              </w:rPr>
              <w:t>Instrumentation and control installation materials and their uses</w:t>
            </w:r>
          </w:p>
        </w:tc>
        <w:tc>
          <w:tcPr>
            <w:tcW w:w="2894"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56" w:firstLine="0"/>
              <w:rPr>
                <w:rFonts w:cs="Times New Roman"/>
                <w:szCs w:val="24"/>
              </w:rPr>
            </w:pPr>
            <w:r w:rsidRPr="00F675F7">
              <w:rPr>
                <w:rFonts w:cs="Times New Roman"/>
                <w:szCs w:val="24"/>
              </w:rPr>
              <w:t>Written and/or oral and practical tasks on tools, equipment and materials used for the installation of basic instrumentation and control equipment</w:t>
            </w:r>
          </w:p>
          <w:p w:rsidR="00FD1185" w:rsidRPr="00F675F7" w:rsidRDefault="00FD1185" w:rsidP="005B072C">
            <w:pPr>
              <w:spacing w:after="0" w:line="259" w:lineRule="auto"/>
              <w:ind w:left="56" w:firstLine="0"/>
              <w:rPr>
                <w:rFonts w:cs="Times New Roman"/>
                <w:szCs w:val="24"/>
              </w:rPr>
            </w:pPr>
          </w:p>
        </w:tc>
      </w:tr>
      <w:tr w:rsidR="00FD1185" w:rsidRPr="00F675F7" w:rsidTr="00457F33">
        <w:trPr>
          <w:trHeight w:val="3476"/>
        </w:trPr>
        <w:tc>
          <w:tcPr>
            <w:tcW w:w="2851"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1.2 Demonstrate procedures for installing basic instrumentation and control equipment</w:t>
            </w:r>
          </w:p>
        </w:tc>
        <w:tc>
          <w:tcPr>
            <w:tcW w:w="3324"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7"/>
              </w:numPr>
              <w:spacing w:after="119" w:line="259" w:lineRule="auto"/>
              <w:ind w:hanging="358"/>
              <w:rPr>
                <w:rFonts w:cs="Times New Roman"/>
                <w:szCs w:val="24"/>
              </w:rPr>
            </w:pPr>
            <w:r w:rsidRPr="00F675F7">
              <w:rPr>
                <w:rFonts w:cs="Times New Roman"/>
                <w:szCs w:val="24"/>
              </w:rPr>
              <w:t>Installation procedures</w:t>
            </w:r>
          </w:p>
          <w:p w:rsidR="00FD1185" w:rsidRPr="00F675F7" w:rsidRDefault="00FD1185" w:rsidP="00E16883">
            <w:pPr>
              <w:numPr>
                <w:ilvl w:val="0"/>
                <w:numId w:val="57"/>
              </w:numPr>
              <w:spacing w:after="166" w:line="240" w:lineRule="auto"/>
              <w:ind w:hanging="358"/>
              <w:rPr>
                <w:rFonts w:cs="Times New Roman"/>
                <w:szCs w:val="24"/>
              </w:rPr>
            </w:pPr>
            <w:r w:rsidRPr="00F675F7">
              <w:rPr>
                <w:rFonts w:cs="Times New Roman"/>
                <w:szCs w:val="24"/>
              </w:rPr>
              <w:t>Observation of occupational and environmental health and safety requirements</w:t>
            </w:r>
          </w:p>
          <w:p w:rsidR="00FD1185" w:rsidRPr="00F675F7" w:rsidRDefault="00FD1185" w:rsidP="00E16883">
            <w:pPr>
              <w:numPr>
                <w:ilvl w:val="0"/>
                <w:numId w:val="57"/>
              </w:numPr>
              <w:spacing w:after="168" w:line="238" w:lineRule="auto"/>
              <w:ind w:hanging="358"/>
              <w:rPr>
                <w:rFonts w:cs="Times New Roman"/>
                <w:szCs w:val="24"/>
              </w:rPr>
            </w:pPr>
            <w:r w:rsidRPr="00F675F7">
              <w:rPr>
                <w:rFonts w:cs="Times New Roman"/>
                <w:szCs w:val="24"/>
              </w:rPr>
              <w:t>Interpretation of drawings and circuit diagrams</w:t>
            </w:r>
          </w:p>
          <w:p w:rsidR="00FD1185" w:rsidRPr="00F675F7" w:rsidRDefault="00FD1185" w:rsidP="00E16883">
            <w:pPr>
              <w:numPr>
                <w:ilvl w:val="0"/>
                <w:numId w:val="57"/>
              </w:numPr>
              <w:spacing w:after="166" w:line="240" w:lineRule="auto"/>
              <w:ind w:hanging="358"/>
              <w:rPr>
                <w:rFonts w:cs="Times New Roman"/>
                <w:szCs w:val="24"/>
              </w:rPr>
            </w:pPr>
            <w:r w:rsidRPr="00F675F7">
              <w:rPr>
                <w:rFonts w:cs="Times New Roman"/>
                <w:szCs w:val="24"/>
              </w:rPr>
              <w:t>Installation of equipment according to manufacturers’ specifications and procedures</w:t>
            </w:r>
          </w:p>
          <w:p w:rsidR="00FD1185" w:rsidRPr="00F675F7" w:rsidRDefault="00FD1185" w:rsidP="00E16883">
            <w:pPr>
              <w:numPr>
                <w:ilvl w:val="0"/>
                <w:numId w:val="57"/>
              </w:numPr>
              <w:spacing w:after="0" w:line="259" w:lineRule="auto"/>
              <w:ind w:hanging="358"/>
              <w:rPr>
                <w:rFonts w:cs="Times New Roman"/>
                <w:szCs w:val="24"/>
              </w:rPr>
            </w:pPr>
            <w:r w:rsidRPr="00F675F7">
              <w:rPr>
                <w:rFonts w:cs="Times New Roman"/>
                <w:szCs w:val="24"/>
              </w:rPr>
              <w:t>Testing and commissioning</w:t>
            </w:r>
          </w:p>
        </w:tc>
        <w:tc>
          <w:tcPr>
            <w:tcW w:w="2894"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56" w:firstLine="0"/>
              <w:rPr>
                <w:rFonts w:cs="Times New Roman"/>
                <w:szCs w:val="24"/>
              </w:rPr>
            </w:pPr>
            <w:r w:rsidRPr="00F675F7">
              <w:rPr>
                <w:rFonts w:cs="Times New Roman"/>
                <w:szCs w:val="24"/>
              </w:rPr>
              <w:t>Written and/or oral and practical tasks on installing basic instrumentation and control equipment</w:t>
            </w:r>
          </w:p>
        </w:tc>
      </w:tr>
    </w:tbl>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64" w:type="dxa"/>
        </w:tblCellMar>
        <w:tblLook w:val="04A0" w:firstRow="1" w:lastRow="0" w:firstColumn="1" w:lastColumn="0" w:noHBand="0" w:noVBand="1"/>
      </w:tblPr>
      <w:tblGrid>
        <w:gridCol w:w="2850"/>
        <w:gridCol w:w="3322"/>
        <w:gridCol w:w="2897"/>
      </w:tblGrid>
      <w:tr w:rsidR="00FD1185" w:rsidRPr="00F675F7" w:rsidTr="00457F33">
        <w:trPr>
          <w:trHeight w:val="906"/>
        </w:trPr>
        <w:tc>
          <w:tcPr>
            <w:tcW w:w="906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2:</w:t>
            </w:r>
          </w:p>
          <w:p w:rsidR="00FD1185" w:rsidRPr="00F675F7" w:rsidRDefault="00FD1185" w:rsidP="005B072C">
            <w:pPr>
              <w:spacing w:after="0" w:line="259" w:lineRule="auto"/>
              <w:ind w:left="0" w:firstLine="0"/>
              <w:rPr>
                <w:rFonts w:cs="Times New Roman"/>
                <w:szCs w:val="24"/>
              </w:rPr>
            </w:pPr>
            <w:r w:rsidRPr="00F675F7">
              <w:rPr>
                <w:rFonts w:cs="Times New Roman"/>
                <w:szCs w:val="24"/>
              </w:rPr>
              <w:t>Calibrate and configure equipment</w:t>
            </w: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lastRenderedPageBreak/>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9369"/>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2.1 Describe the meaning, importance and procedure for calibrating and configuring equipment</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8"/>
              </w:numPr>
              <w:spacing w:after="165" w:line="240" w:lineRule="auto"/>
              <w:ind w:hanging="358"/>
              <w:rPr>
                <w:rFonts w:cs="Times New Roman"/>
                <w:szCs w:val="24"/>
              </w:rPr>
            </w:pPr>
            <w:r w:rsidRPr="00F675F7">
              <w:rPr>
                <w:rFonts w:cs="Times New Roman"/>
                <w:szCs w:val="24"/>
              </w:rPr>
              <w:t>Meaning and importance of calibration and configuration</w:t>
            </w:r>
          </w:p>
          <w:p w:rsidR="00FD1185" w:rsidRPr="00F675F7" w:rsidRDefault="00FD1185" w:rsidP="00E16883">
            <w:pPr>
              <w:numPr>
                <w:ilvl w:val="0"/>
                <w:numId w:val="58"/>
              </w:numPr>
              <w:spacing w:after="168" w:line="238" w:lineRule="auto"/>
              <w:ind w:hanging="358"/>
              <w:rPr>
                <w:rFonts w:cs="Times New Roman"/>
                <w:szCs w:val="24"/>
              </w:rPr>
            </w:pPr>
            <w:r w:rsidRPr="00F675F7">
              <w:rPr>
                <w:rFonts w:cs="Times New Roman"/>
                <w:szCs w:val="24"/>
              </w:rPr>
              <w:t>Calibration and configuration procedures</w:t>
            </w:r>
          </w:p>
          <w:p w:rsidR="00FD1185" w:rsidRPr="00F675F7" w:rsidRDefault="00FD1185" w:rsidP="00E16883">
            <w:pPr>
              <w:numPr>
                <w:ilvl w:val="0"/>
                <w:numId w:val="58"/>
              </w:numPr>
              <w:spacing w:after="166" w:line="240" w:lineRule="auto"/>
              <w:ind w:hanging="358"/>
              <w:rPr>
                <w:rFonts w:cs="Times New Roman"/>
                <w:szCs w:val="24"/>
              </w:rPr>
            </w:pPr>
            <w:r w:rsidRPr="00F675F7">
              <w:rPr>
                <w:rFonts w:cs="Times New Roman"/>
                <w:szCs w:val="24"/>
              </w:rPr>
              <w:t>Identification, inspection and testing of calibration tools and equipment according to manufacturers’ specifications</w:t>
            </w:r>
          </w:p>
          <w:p w:rsidR="00FD1185" w:rsidRPr="00F675F7" w:rsidRDefault="00FD1185" w:rsidP="00E16883">
            <w:pPr>
              <w:numPr>
                <w:ilvl w:val="0"/>
                <w:numId w:val="58"/>
              </w:numPr>
              <w:spacing w:after="166" w:line="239" w:lineRule="auto"/>
              <w:ind w:hanging="358"/>
              <w:rPr>
                <w:rFonts w:cs="Times New Roman"/>
                <w:szCs w:val="24"/>
              </w:rPr>
            </w:pPr>
            <w:r w:rsidRPr="00F675F7">
              <w:rPr>
                <w:rFonts w:cs="Times New Roman"/>
                <w:szCs w:val="24"/>
              </w:rPr>
              <w:t>Performing the calibration, and configuration of equipment according to manufacturers’ specifications</w:t>
            </w:r>
          </w:p>
          <w:p w:rsidR="00FD1185" w:rsidRPr="00F675F7" w:rsidRDefault="00FD1185" w:rsidP="00E16883">
            <w:pPr>
              <w:numPr>
                <w:ilvl w:val="0"/>
                <w:numId w:val="58"/>
              </w:numPr>
              <w:spacing w:after="165" w:line="240" w:lineRule="auto"/>
              <w:ind w:hanging="358"/>
              <w:rPr>
                <w:rFonts w:cs="Times New Roman"/>
                <w:szCs w:val="24"/>
              </w:rPr>
            </w:pPr>
            <w:r w:rsidRPr="00F675F7">
              <w:rPr>
                <w:rFonts w:cs="Times New Roman"/>
                <w:szCs w:val="24"/>
              </w:rPr>
              <w:t>Confirmation and updating of software versions according to manufacturers’ specifications</w:t>
            </w:r>
          </w:p>
          <w:p w:rsidR="00FD1185" w:rsidRPr="00F675F7" w:rsidRDefault="00FD1185" w:rsidP="00E16883">
            <w:pPr>
              <w:numPr>
                <w:ilvl w:val="0"/>
                <w:numId w:val="58"/>
              </w:numPr>
              <w:spacing w:after="163" w:line="240" w:lineRule="auto"/>
              <w:ind w:hanging="358"/>
              <w:rPr>
                <w:rFonts w:cs="Times New Roman"/>
                <w:szCs w:val="24"/>
              </w:rPr>
            </w:pPr>
            <w:r w:rsidRPr="00F675F7">
              <w:rPr>
                <w:rFonts w:cs="Times New Roman"/>
                <w:szCs w:val="24"/>
              </w:rPr>
              <w:t>Storing of calibrated equipment and devices</w:t>
            </w:r>
          </w:p>
          <w:p w:rsidR="00FD1185" w:rsidRPr="00F675F7" w:rsidRDefault="00FD1185" w:rsidP="00E16883">
            <w:pPr>
              <w:numPr>
                <w:ilvl w:val="0"/>
                <w:numId w:val="58"/>
              </w:numPr>
              <w:spacing w:after="166" w:line="240" w:lineRule="auto"/>
              <w:ind w:hanging="358"/>
              <w:rPr>
                <w:rFonts w:cs="Times New Roman"/>
                <w:szCs w:val="24"/>
              </w:rPr>
            </w:pPr>
            <w:r w:rsidRPr="00F675F7">
              <w:rPr>
                <w:rFonts w:cs="Times New Roman"/>
                <w:szCs w:val="24"/>
              </w:rPr>
              <w:t>Completion of calibration, configuration and documents and preparation of assessment report</w:t>
            </w:r>
          </w:p>
          <w:p w:rsidR="00FD1185" w:rsidRPr="00F675F7" w:rsidRDefault="00FD1185" w:rsidP="00E16883">
            <w:pPr>
              <w:numPr>
                <w:ilvl w:val="0"/>
                <w:numId w:val="58"/>
              </w:numPr>
              <w:spacing w:after="165" w:line="240" w:lineRule="auto"/>
              <w:ind w:hanging="358"/>
              <w:rPr>
                <w:rFonts w:cs="Times New Roman"/>
                <w:szCs w:val="24"/>
              </w:rPr>
            </w:pPr>
            <w:r w:rsidRPr="00F675F7">
              <w:rPr>
                <w:rFonts w:cs="Times New Roman"/>
                <w:szCs w:val="24"/>
              </w:rPr>
              <w:t>Storing of calibrated and configured equipment documents</w:t>
            </w:r>
          </w:p>
          <w:p w:rsidR="00FD1185" w:rsidRPr="00F675F7" w:rsidRDefault="00FD1185" w:rsidP="00E16883">
            <w:pPr>
              <w:numPr>
                <w:ilvl w:val="0"/>
                <w:numId w:val="58"/>
              </w:numPr>
              <w:spacing w:after="167" w:line="238" w:lineRule="auto"/>
              <w:ind w:hanging="358"/>
              <w:rPr>
                <w:rFonts w:cs="Times New Roman"/>
                <w:szCs w:val="24"/>
              </w:rPr>
            </w:pPr>
            <w:r w:rsidRPr="00F675F7">
              <w:rPr>
                <w:rFonts w:cs="Times New Roman"/>
                <w:szCs w:val="24"/>
              </w:rPr>
              <w:t>Filing of reports and regulatory documents</w:t>
            </w:r>
          </w:p>
          <w:p w:rsidR="00FD1185" w:rsidRPr="00F675F7" w:rsidRDefault="00FD1185" w:rsidP="00E16883">
            <w:pPr>
              <w:numPr>
                <w:ilvl w:val="0"/>
                <w:numId w:val="58"/>
              </w:numPr>
              <w:spacing w:after="119" w:line="259" w:lineRule="auto"/>
              <w:ind w:hanging="358"/>
              <w:rPr>
                <w:rFonts w:cs="Times New Roman"/>
                <w:szCs w:val="24"/>
              </w:rPr>
            </w:pPr>
            <w:r w:rsidRPr="00F675F7">
              <w:rPr>
                <w:rFonts w:cs="Times New Roman"/>
                <w:szCs w:val="24"/>
              </w:rPr>
              <w:t>Document storage</w:t>
            </w:r>
          </w:p>
          <w:p w:rsidR="00FD1185" w:rsidRPr="00F675F7" w:rsidRDefault="00FD1185" w:rsidP="00E16883">
            <w:pPr>
              <w:numPr>
                <w:ilvl w:val="0"/>
                <w:numId w:val="58"/>
              </w:numPr>
              <w:spacing w:after="0" w:line="259" w:lineRule="auto"/>
              <w:ind w:hanging="358"/>
              <w:rPr>
                <w:rFonts w:cs="Times New Roman"/>
                <w:szCs w:val="24"/>
              </w:rPr>
            </w:pPr>
            <w:r w:rsidRPr="00F675F7">
              <w:rPr>
                <w:rFonts w:cs="Times New Roman"/>
                <w:szCs w:val="24"/>
              </w:rPr>
              <w:t>Updating of records and operational manuals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59" w:right="18" w:firstLine="0"/>
              <w:rPr>
                <w:rFonts w:cs="Times New Roman"/>
                <w:szCs w:val="24"/>
              </w:rPr>
            </w:pPr>
            <w:r w:rsidRPr="00F675F7">
              <w:rPr>
                <w:rFonts w:cs="Times New Roman"/>
                <w:szCs w:val="24"/>
              </w:rPr>
              <w:t>Written and/or oral tasks on the meaning, importance and procedure for calibrating and configuring equipment</w:t>
            </w:r>
          </w:p>
        </w:tc>
      </w:tr>
      <w:tr w:rsidR="00FD1185" w:rsidRPr="00F675F7" w:rsidTr="00457F33">
        <w:trPr>
          <w:trHeight w:val="1275"/>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2.2 Demonstrate procedures</w:t>
            </w:r>
          </w:p>
          <w:p w:rsidR="00FD1185" w:rsidRPr="00F675F7" w:rsidRDefault="00FD1185" w:rsidP="005B072C">
            <w:pPr>
              <w:spacing w:after="0" w:line="259" w:lineRule="auto"/>
              <w:ind w:left="0" w:firstLine="0"/>
              <w:rPr>
                <w:rFonts w:cs="Times New Roman"/>
                <w:szCs w:val="24"/>
              </w:rPr>
            </w:pPr>
            <w:r w:rsidRPr="00F675F7">
              <w:rPr>
                <w:rFonts w:cs="Times New Roman"/>
                <w:szCs w:val="24"/>
              </w:rPr>
              <w:t>for calibrating and configuring equipment</w:t>
            </w:r>
          </w:p>
        </w:tc>
        <w:tc>
          <w:tcPr>
            <w:tcW w:w="332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359"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Demonstration of procedures for calibrating and configuring equipment</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59" w:firstLine="0"/>
              <w:rPr>
                <w:rFonts w:cs="Times New Roman"/>
                <w:szCs w:val="24"/>
              </w:rPr>
            </w:pPr>
            <w:r w:rsidRPr="00F675F7">
              <w:rPr>
                <w:rFonts w:cs="Times New Roman"/>
                <w:szCs w:val="24"/>
              </w:rPr>
              <w:t>Practical assessment on the calibration and configuration of equipment</w:t>
            </w:r>
          </w:p>
        </w:tc>
      </w:tr>
    </w:tbl>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47" w:type="dxa"/>
          <w:left w:w="107" w:type="dxa"/>
          <w:right w:w="115" w:type="dxa"/>
        </w:tblCellMar>
        <w:tblLook w:val="04A0" w:firstRow="1" w:lastRow="0" w:firstColumn="1" w:lastColumn="0" w:noHBand="0" w:noVBand="1"/>
      </w:tblPr>
      <w:tblGrid>
        <w:gridCol w:w="2850"/>
        <w:gridCol w:w="3323"/>
        <w:gridCol w:w="2896"/>
      </w:tblGrid>
      <w:tr w:rsidR="00FD1185" w:rsidRPr="00F675F7" w:rsidTr="00457F33">
        <w:trPr>
          <w:trHeight w:val="994"/>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3:</w:t>
            </w:r>
          </w:p>
          <w:p w:rsidR="00FD1185" w:rsidRPr="00F675F7" w:rsidRDefault="00FD1185" w:rsidP="005B072C">
            <w:pPr>
              <w:spacing w:after="0" w:line="259" w:lineRule="auto"/>
              <w:ind w:left="0" w:firstLine="0"/>
              <w:rPr>
                <w:rFonts w:cs="Times New Roman"/>
                <w:szCs w:val="24"/>
              </w:rPr>
            </w:pPr>
            <w:r w:rsidRPr="00F675F7">
              <w:rPr>
                <w:rFonts w:cs="Times New Roman"/>
                <w:szCs w:val="24"/>
              </w:rPr>
              <w:t>Test basic instrumentation and control equipment</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852"/>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147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3.1 Describe the different tests used for basic instrumentation and control equipment</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59"/>
              </w:numPr>
              <w:spacing w:after="165" w:line="240" w:lineRule="auto"/>
              <w:ind w:hanging="358"/>
              <w:rPr>
                <w:rFonts w:cs="Times New Roman"/>
                <w:szCs w:val="24"/>
              </w:rPr>
            </w:pPr>
            <w:r w:rsidRPr="00F675F7">
              <w:rPr>
                <w:rFonts w:cs="Times New Roman"/>
                <w:szCs w:val="24"/>
              </w:rPr>
              <w:t>Different tests and their applications</w:t>
            </w:r>
          </w:p>
          <w:p w:rsidR="00FD1185" w:rsidRPr="00F675F7" w:rsidRDefault="00FD1185" w:rsidP="00E16883">
            <w:pPr>
              <w:numPr>
                <w:ilvl w:val="0"/>
                <w:numId w:val="59"/>
              </w:numPr>
              <w:spacing w:after="0" w:line="259" w:lineRule="auto"/>
              <w:ind w:hanging="358"/>
              <w:rPr>
                <w:rFonts w:cs="Times New Roman"/>
                <w:szCs w:val="24"/>
              </w:rPr>
            </w:pPr>
            <w:r w:rsidRPr="00F675F7">
              <w:rPr>
                <w:rFonts w:cs="Times New Roman"/>
                <w:szCs w:val="24"/>
              </w:rPr>
              <w:t>Procedure for performing</w:t>
            </w:r>
          </w:p>
          <w:p w:rsidR="00FD1185" w:rsidRPr="00F675F7" w:rsidRDefault="00FD1185" w:rsidP="005B072C">
            <w:pPr>
              <w:spacing w:after="0" w:line="259" w:lineRule="auto"/>
              <w:ind w:left="359" w:firstLine="0"/>
              <w:rPr>
                <w:rFonts w:cs="Times New Roman"/>
                <w:szCs w:val="24"/>
              </w:rPr>
            </w:pPr>
            <w:r w:rsidRPr="00F675F7">
              <w:rPr>
                <w:rFonts w:cs="Times New Roman"/>
                <w:szCs w:val="24"/>
              </w:rPr>
              <w:t>different tests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59" w:firstLine="0"/>
              <w:rPr>
                <w:rFonts w:cs="Times New Roman"/>
                <w:szCs w:val="24"/>
              </w:rPr>
            </w:pPr>
            <w:r w:rsidRPr="00F675F7">
              <w:rPr>
                <w:rFonts w:cs="Times New Roman"/>
                <w:szCs w:val="24"/>
              </w:rPr>
              <w:t>Written and/or oral tasks on different types of tests, their applications and procedures for their performance</w:t>
            </w:r>
          </w:p>
        </w:tc>
      </w:tr>
      <w:tr w:rsidR="00FD1185" w:rsidRPr="00F675F7" w:rsidTr="00457F33">
        <w:trPr>
          <w:trHeight w:val="2005"/>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9" w:lineRule="auto"/>
              <w:ind w:left="0" w:firstLine="0"/>
              <w:rPr>
                <w:rFonts w:cs="Times New Roman"/>
                <w:szCs w:val="24"/>
              </w:rPr>
            </w:pPr>
            <w:r w:rsidRPr="00F675F7">
              <w:rPr>
                <w:rFonts w:cs="Times New Roman"/>
                <w:szCs w:val="24"/>
              </w:rPr>
              <w:t>3.2 Demonstrate the testing of basic instrumentation and control equipment</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0"/>
              </w:numPr>
              <w:spacing w:after="166" w:line="240" w:lineRule="auto"/>
              <w:ind w:hanging="358"/>
              <w:rPr>
                <w:rFonts w:cs="Times New Roman"/>
                <w:szCs w:val="24"/>
              </w:rPr>
            </w:pPr>
            <w:r w:rsidRPr="00F675F7">
              <w:rPr>
                <w:rFonts w:cs="Times New Roman"/>
                <w:szCs w:val="24"/>
              </w:rPr>
              <w:t>Identification of test equipment, their principles of operation and applications</w:t>
            </w:r>
          </w:p>
          <w:p w:rsidR="00FD1185" w:rsidRPr="00F675F7" w:rsidRDefault="00FD1185" w:rsidP="00E16883">
            <w:pPr>
              <w:numPr>
                <w:ilvl w:val="0"/>
                <w:numId w:val="60"/>
              </w:numPr>
              <w:spacing w:after="0" w:line="259" w:lineRule="auto"/>
              <w:ind w:hanging="358"/>
              <w:rPr>
                <w:rFonts w:cs="Times New Roman"/>
                <w:szCs w:val="24"/>
              </w:rPr>
            </w:pPr>
            <w:r w:rsidRPr="00F675F7">
              <w:rPr>
                <w:rFonts w:cs="Times New Roman"/>
                <w:szCs w:val="24"/>
              </w:rPr>
              <w:t>Checking of test equipment according to manufacturers’ specifications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59" w:firstLine="0"/>
              <w:rPr>
                <w:rFonts w:cs="Times New Roman"/>
                <w:szCs w:val="24"/>
              </w:rPr>
            </w:pPr>
            <w:r w:rsidRPr="00F675F7">
              <w:rPr>
                <w:rFonts w:cs="Times New Roman"/>
                <w:szCs w:val="24"/>
              </w:rPr>
              <w:t>Practical tasks on testing basic instrumentation and control equipment</w:t>
            </w:r>
          </w:p>
        </w:tc>
      </w:tr>
      <w:tr w:rsidR="00FD1185" w:rsidRPr="00F675F7" w:rsidTr="00457F33">
        <w:trPr>
          <w:trHeight w:val="159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 xml:space="preserve">3.3 Prepare test </w:t>
            </w:r>
            <w:proofErr w:type="spellStart"/>
            <w:r w:rsidRPr="00F675F7">
              <w:rPr>
                <w:rFonts w:cs="Times New Roman"/>
                <w:szCs w:val="24"/>
              </w:rPr>
              <w:t>documention</w:t>
            </w:r>
            <w:proofErr w:type="spellEnd"/>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1"/>
              </w:numPr>
              <w:spacing w:after="165" w:line="240" w:lineRule="auto"/>
              <w:ind w:hanging="358"/>
              <w:rPr>
                <w:rFonts w:cs="Times New Roman"/>
                <w:szCs w:val="24"/>
              </w:rPr>
            </w:pPr>
            <w:r w:rsidRPr="00F675F7">
              <w:rPr>
                <w:rFonts w:cs="Times New Roman"/>
                <w:szCs w:val="24"/>
              </w:rPr>
              <w:t>Preparation of test documentation</w:t>
            </w:r>
          </w:p>
          <w:p w:rsidR="00FD1185" w:rsidRPr="00F675F7" w:rsidRDefault="00FD1185" w:rsidP="00E16883">
            <w:pPr>
              <w:numPr>
                <w:ilvl w:val="0"/>
                <w:numId w:val="61"/>
              </w:numPr>
              <w:spacing w:after="0" w:line="259" w:lineRule="auto"/>
              <w:ind w:hanging="358"/>
              <w:rPr>
                <w:rFonts w:cs="Times New Roman"/>
                <w:szCs w:val="24"/>
              </w:rPr>
            </w:pPr>
            <w:r w:rsidRPr="00F675F7">
              <w:rPr>
                <w:rFonts w:cs="Times New Roman"/>
                <w:szCs w:val="24"/>
              </w:rPr>
              <w:t>Reading and recording of essential measurements</w:t>
            </w:r>
          </w:p>
        </w:tc>
        <w:tc>
          <w:tcPr>
            <w:tcW w:w="2896"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39" w:lineRule="auto"/>
              <w:ind w:left="59" w:firstLine="0"/>
              <w:rPr>
                <w:rFonts w:cs="Times New Roman"/>
                <w:szCs w:val="24"/>
              </w:rPr>
            </w:pPr>
            <w:r w:rsidRPr="00F675F7">
              <w:rPr>
                <w:rFonts w:cs="Times New Roman"/>
                <w:szCs w:val="24"/>
              </w:rPr>
              <w:t>Practical tasks on the preparation of test documentation and reading</w:t>
            </w:r>
          </w:p>
          <w:p w:rsidR="00FD1185" w:rsidRPr="00F675F7" w:rsidRDefault="00FD1185" w:rsidP="005B072C">
            <w:pPr>
              <w:spacing w:after="0" w:line="259" w:lineRule="auto"/>
              <w:ind w:left="59" w:firstLine="0"/>
              <w:rPr>
                <w:rFonts w:cs="Times New Roman"/>
                <w:szCs w:val="24"/>
              </w:rPr>
            </w:pPr>
            <w:r w:rsidRPr="00F675F7">
              <w:rPr>
                <w:rFonts w:cs="Times New Roman"/>
                <w:szCs w:val="24"/>
              </w:rPr>
              <w:t>and recording of essential</w:t>
            </w:r>
          </w:p>
          <w:p w:rsidR="00FD1185" w:rsidRPr="00F675F7" w:rsidRDefault="00FD1185" w:rsidP="005B072C">
            <w:pPr>
              <w:spacing w:after="0" w:line="259" w:lineRule="auto"/>
              <w:ind w:left="59" w:firstLine="0"/>
              <w:rPr>
                <w:rFonts w:cs="Times New Roman"/>
                <w:szCs w:val="24"/>
              </w:rPr>
            </w:pPr>
            <w:r w:rsidRPr="00F675F7">
              <w:rPr>
                <w:rFonts w:cs="Times New Roman"/>
                <w:szCs w:val="24"/>
              </w:rPr>
              <w:t>measurements</w:t>
            </w:r>
          </w:p>
        </w:tc>
      </w:tr>
    </w:tbl>
    <w:p w:rsidR="00FD1185" w:rsidRPr="00F675F7" w:rsidRDefault="00FD1185" w:rsidP="005B072C">
      <w:pPr>
        <w:spacing w:after="232"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115" w:type="dxa"/>
        </w:tblCellMar>
        <w:tblLook w:val="04A0" w:firstRow="1" w:lastRow="0" w:firstColumn="1" w:lastColumn="0" w:noHBand="0" w:noVBand="1"/>
      </w:tblPr>
      <w:tblGrid>
        <w:gridCol w:w="2851"/>
        <w:gridCol w:w="3322"/>
        <w:gridCol w:w="2896"/>
      </w:tblGrid>
      <w:tr w:rsidR="00FD1185" w:rsidRPr="00F675F7" w:rsidTr="00457F33">
        <w:trPr>
          <w:trHeight w:val="906"/>
        </w:trPr>
        <w:tc>
          <w:tcPr>
            <w:tcW w:w="2850" w:type="dxa"/>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4:</w:t>
            </w:r>
          </w:p>
          <w:p w:rsidR="00FD1185" w:rsidRPr="00F675F7" w:rsidRDefault="00FD1185" w:rsidP="005B072C">
            <w:pPr>
              <w:spacing w:after="0" w:line="259" w:lineRule="auto"/>
              <w:ind w:left="0" w:firstLine="0"/>
              <w:rPr>
                <w:rFonts w:cs="Times New Roman"/>
                <w:szCs w:val="24"/>
              </w:rPr>
            </w:pPr>
            <w:r w:rsidRPr="00F675F7">
              <w:rPr>
                <w:rFonts w:cs="Times New Roman"/>
                <w:szCs w:val="24"/>
              </w:rPr>
              <w:t>Maintain equipment</w:t>
            </w:r>
          </w:p>
        </w:tc>
        <w:tc>
          <w:tcPr>
            <w:tcW w:w="3322" w:type="dxa"/>
            <w:tcBorders>
              <w:top w:val="single" w:sz="4" w:space="0" w:color="000000"/>
              <w:left w:val="nil"/>
              <w:bottom w:val="single" w:sz="4" w:space="0" w:color="000000"/>
              <w:right w:val="nil"/>
            </w:tcBorders>
            <w:shd w:val="clear" w:color="auto" w:fill="BFBFBF"/>
          </w:tcPr>
          <w:p w:rsidR="00FD1185" w:rsidRPr="00F675F7" w:rsidRDefault="00FD1185" w:rsidP="005B072C">
            <w:pPr>
              <w:spacing w:after="160" w:line="259" w:lineRule="auto"/>
              <w:ind w:left="0" w:firstLine="0"/>
              <w:rPr>
                <w:rFonts w:cs="Times New Roman"/>
                <w:szCs w:val="24"/>
              </w:rPr>
            </w:pP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949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4.1 Describe the procedure for maintaining equipment</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2"/>
              </w:numPr>
              <w:spacing w:after="165" w:line="240" w:lineRule="auto"/>
              <w:ind w:hanging="358"/>
              <w:rPr>
                <w:rFonts w:cs="Times New Roman"/>
                <w:szCs w:val="24"/>
              </w:rPr>
            </w:pPr>
            <w:r w:rsidRPr="00F675F7">
              <w:rPr>
                <w:rFonts w:cs="Times New Roman"/>
                <w:szCs w:val="24"/>
              </w:rPr>
              <w:t>Development and updating of maintenance procedures</w:t>
            </w:r>
          </w:p>
          <w:p w:rsidR="00FD1185" w:rsidRPr="00F675F7" w:rsidRDefault="00FD1185" w:rsidP="00E16883">
            <w:pPr>
              <w:numPr>
                <w:ilvl w:val="0"/>
                <w:numId w:val="62"/>
              </w:numPr>
              <w:spacing w:after="116" w:line="259" w:lineRule="auto"/>
              <w:ind w:hanging="358"/>
              <w:rPr>
                <w:rFonts w:cs="Times New Roman"/>
                <w:szCs w:val="24"/>
              </w:rPr>
            </w:pPr>
            <w:proofErr w:type="spellStart"/>
            <w:r w:rsidRPr="00F675F7">
              <w:rPr>
                <w:rFonts w:cs="Times New Roman"/>
                <w:szCs w:val="24"/>
              </w:rPr>
              <w:t>Categorising</w:t>
            </w:r>
            <w:proofErr w:type="spellEnd"/>
            <w:r w:rsidRPr="00F675F7">
              <w:rPr>
                <w:rFonts w:cs="Times New Roman"/>
                <w:szCs w:val="24"/>
              </w:rPr>
              <w:t xml:space="preserve"> storage areas</w:t>
            </w:r>
          </w:p>
          <w:p w:rsidR="00FD1185" w:rsidRPr="00F675F7" w:rsidRDefault="00FD1185" w:rsidP="00E16883">
            <w:pPr>
              <w:numPr>
                <w:ilvl w:val="0"/>
                <w:numId w:val="62"/>
              </w:numPr>
              <w:spacing w:after="118" w:line="259" w:lineRule="auto"/>
              <w:ind w:hanging="358"/>
              <w:rPr>
                <w:rFonts w:cs="Times New Roman"/>
                <w:szCs w:val="24"/>
              </w:rPr>
            </w:pPr>
            <w:r w:rsidRPr="00F675F7">
              <w:rPr>
                <w:rFonts w:cs="Times New Roman"/>
                <w:szCs w:val="24"/>
              </w:rPr>
              <w:t>Shelving calibrated devices</w:t>
            </w:r>
          </w:p>
          <w:p w:rsidR="00FD1185" w:rsidRPr="00F675F7" w:rsidRDefault="00FD1185" w:rsidP="00E16883">
            <w:pPr>
              <w:numPr>
                <w:ilvl w:val="0"/>
                <w:numId w:val="62"/>
              </w:numPr>
              <w:spacing w:after="118" w:line="259" w:lineRule="auto"/>
              <w:ind w:hanging="358"/>
              <w:rPr>
                <w:rFonts w:cs="Times New Roman"/>
                <w:szCs w:val="24"/>
              </w:rPr>
            </w:pPr>
            <w:r w:rsidRPr="00F675F7">
              <w:rPr>
                <w:rFonts w:cs="Times New Roman"/>
                <w:szCs w:val="24"/>
              </w:rPr>
              <w:t>Storage of equipment</w:t>
            </w:r>
          </w:p>
          <w:p w:rsidR="00FD1185" w:rsidRPr="00F675F7" w:rsidRDefault="00FD1185" w:rsidP="00E16883">
            <w:pPr>
              <w:numPr>
                <w:ilvl w:val="0"/>
                <w:numId w:val="62"/>
              </w:numPr>
              <w:spacing w:after="166" w:line="240" w:lineRule="auto"/>
              <w:ind w:hanging="358"/>
              <w:rPr>
                <w:rFonts w:cs="Times New Roman"/>
                <w:szCs w:val="24"/>
              </w:rPr>
            </w:pPr>
            <w:r w:rsidRPr="00F675F7">
              <w:rPr>
                <w:rFonts w:cs="Times New Roman"/>
                <w:szCs w:val="24"/>
              </w:rPr>
              <w:t>Preparing inventory of equipment</w:t>
            </w:r>
          </w:p>
          <w:p w:rsidR="00FD1185" w:rsidRPr="00F675F7" w:rsidRDefault="00FD1185" w:rsidP="00E16883">
            <w:pPr>
              <w:numPr>
                <w:ilvl w:val="0"/>
                <w:numId w:val="62"/>
              </w:numPr>
              <w:spacing w:after="116" w:line="259" w:lineRule="auto"/>
              <w:ind w:hanging="358"/>
              <w:rPr>
                <w:rFonts w:cs="Times New Roman"/>
                <w:szCs w:val="24"/>
              </w:rPr>
            </w:pPr>
            <w:r w:rsidRPr="00F675F7">
              <w:rPr>
                <w:rFonts w:cs="Times New Roman"/>
                <w:szCs w:val="24"/>
              </w:rPr>
              <w:t>Device labelling and tagging</w:t>
            </w:r>
          </w:p>
          <w:p w:rsidR="00FD1185" w:rsidRPr="00F675F7" w:rsidRDefault="00FD1185" w:rsidP="00E16883">
            <w:pPr>
              <w:numPr>
                <w:ilvl w:val="0"/>
                <w:numId w:val="62"/>
              </w:numPr>
              <w:spacing w:after="118" w:line="259" w:lineRule="auto"/>
              <w:ind w:hanging="358"/>
              <w:rPr>
                <w:rFonts w:cs="Times New Roman"/>
                <w:szCs w:val="24"/>
              </w:rPr>
            </w:pPr>
            <w:r w:rsidRPr="00F675F7">
              <w:rPr>
                <w:rFonts w:cs="Times New Roman"/>
                <w:szCs w:val="24"/>
              </w:rPr>
              <w:t>Sorting procedures</w:t>
            </w:r>
          </w:p>
          <w:p w:rsidR="00FD1185" w:rsidRPr="00F675F7" w:rsidRDefault="00FD1185" w:rsidP="00E16883">
            <w:pPr>
              <w:numPr>
                <w:ilvl w:val="0"/>
                <w:numId w:val="62"/>
              </w:numPr>
              <w:spacing w:after="166" w:line="240" w:lineRule="auto"/>
              <w:ind w:hanging="358"/>
              <w:rPr>
                <w:rFonts w:cs="Times New Roman"/>
                <w:szCs w:val="24"/>
              </w:rPr>
            </w:pPr>
            <w:r w:rsidRPr="00F675F7">
              <w:rPr>
                <w:rFonts w:cs="Times New Roman"/>
                <w:szCs w:val="24"/>
              </w:rPr>
              <w:t>Creation, backing up and documentation of databases of equipment configuration and software</w:t>
            </w:r>
          </w:p>
          <w:p w:rsidR="00FD1185" w:rsidRPr="00F675F7" w:rsidRDefault="00FD1185" w:rsidP="00E16883">
            <w:pPr>
              <w:numPr>
                <w:ilvl w:val="0"/>
                <w:numId w:val="62"/>
              </w:numPr>
              <w:spacing w:after="167" w:line="239" w:lineRule="auto"/>
              <w:ind w:hanging="358"/>
              <w:rPr>
                <w:rFonts w:cs="Times New Roman"/>
                <w:szCs w:val="24"/>
              </w:rPr>
            </w:pPr>
            <w:r w:rsidRPr="00F675F7">
              <w:rPr>
                <w:rFonts w:cs="Times New Roman"/>
                <w:szCs w:val="24"/>
              </w:rPr>
              <w:t>Updating of calibration sheets according to maintenance procedures</w:t>
            </w:r>
          </w:p>
          <w:p w:rsidR="00FD1185" w:rsidRPr="00F675F7" w:rsidRDefault="00FD1185" w:rsidP="00E16883">
            <w:pPr>
              <w:numPr>
                <w:ilvl w:val="0"/>
                <w:numId w:val="62"/>
              </w:numPr>
              <w:spacing w:after="165" w:line="240" w:lineRule="auto"/>
              <w:ind w:hanging="358"/>
              <w:rPr>
                <w:rFonts w:cs="Times New Roman"/>
                <w:szCs w:val="24"/>
              </w:rPr>
            </w:pPr>
            <w:r w:rsidRPr="00F675F7">
              <w:rPr>
                <w:rFonts w:cs="Times New Roman"/>
                <w:szCs w:val="24"/>
              </w:rPr>
              <w:t>Updating and documentation of maintenance records and operation manuals</w:t>
            </w:r>
          </w:p>
          <w:p w:rsidR="00FD1185" w:rsidRPr="00F675F7" w:rsidRDefault="00FD1185" w:rsidP="00E16883">
            <w:pPr>
              <w:numPr>
                <w:ilvl w:val="0"/>
                <w:numId w:val="62"/>
              </w:numPr>
              <w:spacing w:after="167" w:line="239" w:lineRule="auto"/>
              <w:ind w:hanging="358"/>
              <w:rPr>
                <w:rFonts w:cs="Times New Roman"/>
                <w:szCs w:val="24"/>
              </w:rPr>
            </w:pPr>
            <w:r w:rsidRPr="00F675F7">
              <w:rPr>
                <w:rFonts w:cs="Times New Roman"/>
                <w:szCs w:val="24"/>
              </w:rPr>
              <w:t>Preparation and presentation of assessment reports of equipment to supervisors</w:t>
            </w:r>
          </w:p>
          <w:p w:rsidR="00FD1185" w:rsidRPr="00F675F7" w:rsidRDefault="00FD1185" w:rsidP="00E16883">
            <w:pPr>
              <w:numPr>
                <w:ilvl w:val="0"/>
                <w:numId w:val="62"/>
              </w:numPr>
              <w:spacing w:after="165" w:line="240" w:lineRule="auto"/>
              <w:ind w:hanging="358"/>
              <w:rPr>
                <w:rFonts w:cs="Times New Roman"/>
                <w:szCs w:val="24"/>
              </w:rPr>
            </w:pPr>
            <w:r w:rsidRPr="00F675F7">
              <w:rPr>
                <w:rFonts w:cs="Times New Roman"/>
                <w:szCs w:val="24"/>
              </w:rPr>
              <w:t>Use of forms and data sheets to create service reports</w:t>
            </w:r>
          </w:p>
          <w:p w:rsidR="00FD1185" w:rsidRPr="00F675F7" w:rsidRDefault="00FD1185" w:rsidP="00E16883">
            <w:pPr>
              <w:numPr>
                <w:ilvl w:val="0"/>
                <w:numId w:val="62"/>
              </w:numPr>
              <w:spacing w:after="165" w:line="240" w:lineRule="auto"/>
              <w:ind w:hanging="358"/>
              <w:rPr>
                <w:rFonts w:cs="Times New Roman"/>
                <w:szCs w:val="24"/>
              </w:rPr>
            </w:pPr>
            <w:r w:rsidRPr="00F675F7">
              <w:rPr>
                <w:rFonts w:cs="Times New Roman"/>
                <w:szCs w:val="24"/>
              </w:rPr>
              <w:t>Updating and filing of regulatory documents</w:t>
            </w:r>
          </w:p>
          <w:p w:rsidR="00FD1185" w:rsidRPr="00F675F7" w:rsidRDefault="00FD1185" w:rsidP="00E16883">
            <w:pPr>
              <w:numPr>
                <w:ilvl w:val="0"/>
                <w:numId w:val="62"/>
              </w:numPr>
              <w:spacing w:after="0" w:line="259" w:lineRule="auto"/>
              <w:ind w:hanging="358"/>
              <w:rPr>
                <w:rFonts w:cs="Times New Roman"/>
                <w:szCs w:val="24"/>
              </w:rPr>
            </w:pPr>
            <w:r w:rsidRPr="00F675F7">
              <w:rPr>
                <w:rFonts w:cs="Times New Roman"/>
                <w:szCs w:val="24"/>
              </w:rPr>
              <w:t>Use of asset management systems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tasks on the procedure for maintaining equipment</w:t>
            </w:r>
          </w:p>
        </w:tc>
      </w:tr>
      <w:tr w:rsidR="00FD1185" w:rsidRPr="00F675F7" w:rsidTr="00457F33">
        <w:trPr>
          <w:trHeight w:val="800"/>
        </w:trPr>
        <w:tc>
          <w:tcPr>
            <w:tcW w:w="2850"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0" w:firstLine="0"/>
              <w:rPr>
                <w:rFonts w:cs="Times New Roman"/>
                <w:szCs w:val="24"/>
              </w:rPr>
            </w:pPr>
            <w:r w:rsidRPr="00F675F7">
              <w:rPr>
                <w:rFonts w:cs="Times New Roman"/>
                <w:szCs w:val="24"/>
              </w:rPr>
              <w:t>4.2 Demonstrate procedures for maintaining equipment</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359"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Demonstration of procedures of maintaining equipment</w:t>
            </w:r>
          </w:p>
        </w:tc>
        <w:tc>
          <w:tcPr>
            <w:tcW w:w="2896"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59" w:firstLine="0"/>
              <w:rPr>
                <w:rFonts w:cs="Times New Roman"/>
                <w:szCs w:val="24"/>
              </w:rPr>
            </w:pPr>
            <w:r w:rsidRPr="00F675F7">
              <w:rPr>
                <w:rFonts w:cs="Times New Roman"/>
                <w:szCs w:val="24"/>
              </w:rPr>
              <w:t>Practical tasks on maintaining equipment</w:t>
            </w:r>
          </w:p>
        </w:tc>
      </w:tr>
    </w:tbl>
    <w:p w:rsidR="00FD1185" w:rsidRPr="00F675F7" w:rsidRDefault="00FD1185" w:rsidP="005B072C">
      <w:pPr>
        <w:spacing w:after="232"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125" w:type="dxa"/>
        </w:tblCellMar>
        <w:tblLook w:val="04A0" w:firstRow="1" w:lastRow="0" w:firstColumn="1" w:lastColumn="0" w:noHBand="0" w:noVBand="1"/>
      </w:tblPr>
      <w:tblGrid>
        <w:gridCol w:w="2851"/>
        <w:gridCol w:w="3322"/>
        <w:gridCol w:w="2896"/>
      </w:tblGrid>
      <w:tr w:rsidR="00FD1185" w:rsidRPr="00F675F7" w:rsidTr="00457F33">
        <w:trPr>
          <w:trHeight w:val="906"/>
        </w:trPr>
        <w:tc>
          <w:tcPr>
            <w:tcW w:w="2850" w:type="dxa"/>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5:</w:t>
            </w:r>
          </w:p>
          <w:p w:rsidR="00FD1185" w:rsidRPr="00F675F7" w:rsidRDefault="00FD1185" w:rsidP="005B072C">
            <w:pPr>
              <w:spacing w:after="0" w:line="259" w:lineRule="auto"/>
              <w:ind w:left="0" w:firstLine="0"/>
              <w:rPr>
                <w:rFonts w:cs="Times New Roman"/>
                <w:szCs w:val="24"/>
              </w:rPr>
            </w:pPr>
            <w:r w:rsidRPr="00F675F7">
              <w:rPr>
                <w:rFonts w:cs="Times New Roman"/>
                <w:szCs w:val="24"/>
              </w:rPr>
              <w:t>Maintain tools</w:t>
            </w:r>
          </w:p>
        </w:tc>
        <w:tc>
          <w:tcPr>
            <w:tcW w:w="3322" w:type="dxa"/>
            <w:tcBorders>
              <w:top w:val="single" w:sz="4" w:space="0" w:color="000000"/>
              <w:left w:val="nil"/>
              <w:bottom w:val="single" w:sz="4" w:space="0" w:color="000000"/>
              <w:right w:val="nil"/>
            </w:tcBorders>
            <w:shd w:val="clear" w:color="auto" w:fill="BFBFBF"/>
          </w:tcPr>
          <w:p w:rsidR="00FD1185" w:rsidRPr="00F675F7" w:rsidRDefault="00FD1185" w:rsidP="005B072C">
            <w:pPr>
              <w:spacing w:after="160" w:line="259" w:lineRule="auto"/>
              <w:ind w:left="0" w:firstLine="0"/>
              <w:rPr>
                <w:rFonts w:cs="Times New Roman"/>
                <w:szCs w:val="24"/>
              </w:rPr>
            </w:pP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2A65F3">
        <w:trPr>
          <w:trHeight w:val="26"/>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5.1 Describe the procedure for maintaining tools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3"/>
              </w:numPr>
              <w:spacing w:after="166" w:line="239" w:lineRule="auto"/>
              <w:ind w:hanging="358"/>
              <w:rPr>
                <w:rFonts w:cs="Times New Roman"/>
                <w:szCs w:val="24"/>
              </w:rPr>
            </w:pPr>
            <w:r w:rsidRPr="00F675F7">
              <w:rPr>
                <w:rFonts w:cs="Times New Roman"/>
                <w:szCs w:val="24"/>
              </w:rPr>
              <w:t>Inspection of hand tools inspected for damage according to workplace procedures</w:t>
            </w:r>
          </w:p>
          <w:p w:rsidR="00FD1185" w:rsidRPr="00F675F7" w:rsidRDefault="00FD1185" w:rsidP="00E16883">
            <w:pPr>
              <w:numPr>
                <w:ilvl w:val="0"/>
                <w:numId w:val="63"/>
              </w:numPr>
              <w:spacing w:after="0" w:line="259" w:lineRule="auto"/>
              <w:ind w:hanging="358"/>
              <w:rPr>
                <w:rFonts w:cs="Times New Roman"/>
                <w:szCs w:val="24"/>
              </w:rPr>
            </w:pPr>
            <w:r w:rsidRPr="00F675F7">
              <w:rPr>
                <w:rFonts w:cs="Times New Roman"/>
                <w:szCs w:val="24"/>
              </w:rPr>
              <w:t>Replacement of damaged</w:t>
            </w:r>
          </w:p>
          <w:p w:rsidR="00FD1185" w:rsidRPr="00F675F7" w:rsidRDefault="00FD1185" w:rsidP="005B072C">
            <w:pPr>
              <w:spacing w:after="166" w:line="239" w:lineRule="auto"/>
              <w:ind w:left="359" w:firstLine="0"/>
              <w:rPr>
                <w:rFonts w:cs="Times New Roman"/>
                <w:szCs w:val="24"/>
              </w:rPr>
            </w:pPr>
            <w:r w:rsidRPr="00F675F7">
              <w:rPr>
                <w:rFonts w:cs="Times New Roman"/>
                <w:szCs w:val="24"/>
              </w:rPr>
              <w:t>hand tool parts according to manufacturers’ specifications</w:t>
            </w:r>
          </w:p>
          <w:p w:rsidR="00FD1185" w:rsidRPr="00F675F7" w:rsidRDefault="00FD1185" w:rsidP="00E16883">
            <w:pPr>
              <w:numPr>
                <w:ilvl w:val="0"/>
                <w:numId w:val="63"/>
              </w:numPr>
              <w:spacing w:after="165" w:line="240" w:lineRule="auto"/>
              <w:ind w:hanging="358"/>
              <w:rPr>
                <w:rFonts w:cs="Times New Roman"/>
                <w:szCs w:val="24"/>
              </w:rPr>
            </w:pPr>
            <w:r w:rsidRPr="00F675F7">
              <w:rPr>
                <w:rFonts w:cs="Times New Roman"/>
                <w:szCs w:val="24"/>
              </w:rPr>
              <w:t>Checking tool batteries and according to manufacturers’ specifications</w:t>
            </w:r>
          </w:p>
          <w:p w:rsidR="00FD1185" w:rsidRPr="00F675F7" w:rsidRDefault="00FD1185" w:rsidP="00E16883">
            <w:pPr>
              <w:numPr>
                <w:ilvl w:val="0"/>
                <w:numId w:val="63"/>
              </w:numPr>
              <w:spacing w:after="166" w:line="239" w:lineRule="auto"/>
              <w:ind w:hanging="358"/>
              <w:rPr>
                <w:rFonts w:cs="Times New Roman"/>
                <w:szCs w:val="24"/>
              </w:rPr>
            </w:pPr>
            <w:proofErr w:type="spellStart"/>
            <w:r w:rsidRPr="00F675F7">
              <w:rPr>
                <w:rFonts w:cs="Times New Roman"/>
                <w:szCs w:val="24"/>
              </w:rPr>
              <w:t>Repalacement</w:t>
            </w:r>
            <w:proofErr w:type="spellEnd"/>
            <w:r w:rsidRPr="00F675F7">
              <w:rPr>
                <w:rFonts w:cs="Times New Roman"/>
                <w:szCs w:val="24"/>
              </w:rPr>
              <w:t xml:space="preserve"> of tool batteries and chargers according to manufacturers’ specifications</w:t>
            </w:r>
          </w:p>
          <w:p w:rsidR="00FD1185" w:rsidRPr="00F675F7" w:rsidRDefault="00FD1185" w:rsidP="00E16883">
            <w:pPr>
              <w:numPr>
                <w:ilvl w:val="0"/>
                <w:numId w:val="63"/>
              </w:numPr>
              <w:spacing w:after="165" w:line="240" w:lineRule="auto"/>
              <w:ind w:hanging="358"/>
              <w:rPr>
                <w:rFonts w:cs="Times New Roman"/>
                <w:szCs w:val="24"/>
              </w:rPr>
            </w:pPr>
            <w:proofErr w:type="spellStart"/>
            <w:r w:rsidRPr="00F675F7">
              <w:rPr>
                <w:rFonts w:cs="Times New Roman"/>
                <w:szCs w:val="24"/>
              </w:rPr>
              <w:t>Inpsection</w:t>
            </w:r>
            <w:proofErr w:type="spellEnd"/>
            <w:r w:rsidRPr="00F675F7">
              <w:rPr>
                <w:rFonts w:cs="Times New Roman"/>
                <w:szCs w:val="24"/>
              </w:rPr>
              <w:t xml:space="preserve"> and cleaning of power tools</w:t>
            </w:r>
          </w:p>
          <w:p w:rsidR="00FD1185" w:rsidRPr="00F675F7" w:rsidRDefault="00FD1185" w:rsidP="00E16883">
            <w:pPr>
              <w:numPr>
                <w:ilvl w:val="0"/>
                <w:numId w:val="63"/>
              </w:numPr>
              <w:spacing w:after="167" w:line="239" w:lineRule="auto"/>
              <w:ind w:hanging="358"/>
              <w:rPr>
                <w:rFonts w:cs="Times New Roman"/>
                <w:szCs w:val="24"/>
              </w:rPr>
            </w:pPr>
            <w:r w:rsidRPr="00F675F7">
              <w:rPr>
                <w:rFonts w:cs="Times New Roman"/>
                <w:szCs w:val="24"/>
              </w:rPr>
              <w:t>Replacement of damaged components of power tools according to manufacturers’ specifications</w:t>
            </w:r>
          </w:p>
          <w:p w:rsidR="00FD1185" w:rsidRPr="00F675F7" w:rsidRDefault="00FD1185" w:rsidP="00E16883">
            <w:pPr>
              <w:numPr>
                <w:ilvl w:val="0"/>
                <w:numId w:val="63"/>
              </w:numPr>
              <w:spacing w:after="166" w:line="240" w:lineRule="auto"/>
              <w:ind w:hanging="358"/>
              <w:rPr>
                <w:rFonts w:cs="Times New Roman"/>
                <w:szCs w:val="24"/>
              </w:rPr>
            </w:pPr>
            <w:proofErr w:type="spellStart"/>
            <w:r w:rsidRPr="00F675F7">
              <w:rPr>
                <w:rFonts w:cs="Times New Roman"/>
                <w:szCs w:val="24"/>
              </w:rPr>
              <w:t>Reapir</w:t>
            </w:r>
            <w:proofErr w:type="spellEnd"/>
            <w:r w:rsidRPr="00F675F7">
              <w:rPr>
                <w:rFonts w:cs="Times New Roman"/>
                <w:szCs w:val="24"/>
              </w:rPr>
              <w:t xml:space="preserve"> of defective components of power tools according to manufacturers’ specifications</w:t>
            </w:r>
          </w:p>
          <w:p w:rsidR="00FD1185" w:rsidRPr="00F675F7" w:rsidRDefault="00FD1185" w:rsidP="00E16883">
            <w:pPr>
              <w:numPr>
                <w:ilvl w:val="0"/>
                <w:numId w:val="63"/>
              </w:numPr>
              <w:spacing w:after="167" w:line="239" w:lineRule="auto"/>
              <w:ind w:hanging="358"/>
              <w:rPr>
                <w:rFonts w:cs="Times New Roman"/>
                <w:szCs w:val="24"/>
              </w:rPr>
            </w:pPr>
            <w:r w:rsidRPr="00F675F7">
              <w:rPr>
                <w:rFonts w:cs="Times New Roman"/>
                <w:szCs w:val="24"/>
              </w:rPr>
              <w:t>Cleaning of tools after use according to manufacturers’ specifications</w:t>
            </w:r>
          </w:p>
          <w:p w:rsidR="00FD1185" w:rsidRPr="00F675F7" w:rsidRDefault="00FD1185" w:rsidP="00E16883">
            <w:pPr>
              <w:numPr>
                <w:ilvl w:val="0"/>
                <w:numId w:val="63"/>
              </w:numPr>
              <w:spacing w:after="166" w:line="240" w:lineRule="auto"/>
              <w:ind w:hanging="358"/>
              <w:rPr>
                <w:rFonts w:cs="Times New Roman"/>
                <w:szCs w:val="24"/>
              </w:rPr>
            </w:pPr>
            <w:r w:rsidRPr="00F675F7">
              <w:rPr>
                <w:rFonts w:cs="Times New Roman"/>
                <w:szCs w:val="24"/>
              </w:rPr>
              <w:t>Lubrication of tools according to manufacturers’ specifications</w:t>
            </w:r>
          </w:p>
          <w:p w:rsidR="00FD1185" w:rsidRPr="00F675F7" w:rsidRDefault="00FD1185" w:rsidP="00E16883">
            <w:pPr>
              <w:numPr>
                <w:ilvl w:val="0"/>
                <w:numId w:val="63"/>
              </w:numPr>
              <w:spacing w:after="0" w:line="259" w:lineRule="auto"/>
              <w:ind w:hanging="358"/>
              <w:rPr>
                <w:rFonts w:cs="Times New Roman"/>
                <w:szCs w:val="24"/>
              </w:rPr>
            </w:pPr>
            <w:r w:rsidRPr="00F675F7">
              <w:rPr>
                <w:rFonts w:cs="Times New Roman"/>
                <w:szCs w:val="24"/>
              </w:rPr>
              <w:lastRenderedPageBreak/>
              <w:t>Storage of tools according to workplace procedures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59" w:firstLine="0"/>
              <w:rPr>
                <w:rFonts w:cs="Times New Roman"/>
                <w:szCs w:val="24"/>
              </w:rPr>
            </w:pPr>
            <w:r w:rsidRPr="00F675F7">
              <w:rPr>
                <w:rFonts w:cs="Times New Roman"/>
                <w:szCs w:val="24"/>
              </w:rPr>
              <w:lastRenderedPageBreak/>
              <w:t>Written and/or oral tasks on the procedure for maintaining tools</w:t>
            </w:r>
          </w:p>
        </w:tc>
      </w:tr>
      <w:tr w:rsidR="00FD1185" w:rsidRPr="00F675F7" w:rsidTr="00457F33">
        <w:trPr>
          <w:trHeight w:val="800"/>
        </w:trPr>
        <w:tc>
          <w:tcPr>
            <w:tcW w:w="2850"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0" w:firstLine="0"/>
              <w:rPr>
                <w:rFonts w:cs="Times New Roman"/>
                <w:szCs w:val="24"/>
              </w:rPr>
            </w:pPr>
            <w:r w:rsidRPr="00F675F7">
              <w:rPr>
                <w:rFonts w:cs="Times New Roman"/>
                <w:szCs w:val="24"/>
              </w:rPr>
              <w:t>5.2 Demonstrate procedures for maintaining tools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359"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Demonstration of procedures of maintaining tools</w:t>
            </w:r>
          </w:p>
        </w:tc>
        <w:tc>
          <w:tcPr>
            <w:tcW w:w="2896"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0" w:line="259" w:lineRule="auto"/>
              <w:ind w:left="59" w:firstLine="0"/>
              <w:rPr>
                <w:rFonts w:cs="Times New Roman"/>
                <w:szCs w:val="24"/>
              </w:rPr>
            </w:pPr>
            <w:r w:rsidRPr="00F675F7">
              <w:rPr>
                <w:rFonts w:cs="Times New Roman"/>
                <w:szCs w:val="24"/>
              </w:rPr>
              <w:t>Practical tasks on maintaining tools</w:t>
            </w:r>
          </w:p>
        </w:tc>
      </w:tr>
    </w:tbl>
    <w:p w:rsidR="00FD1185" w:rsidRPr="00F675F7" w:rsidRDefault="00FD1185" w:rsidP="005B072C">
      <w:pPr>
        <w:spacing w:after="115"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Suggested Delivery Methods</w:t>
      </w:r>
    </w:p>
    <w:p w:rsidR="00FD1185" w:rsidRPr="00F675F7" w:rsidRDefault="00FD1185" w:rsidP="00E16883">
      <w:pPr>
        <w:numPr>
          <w:ilvl w:val="1"/>
          <w:numId w:val="12"/>
        </w:numPr>
        <w:ind w:hanging="358"/>
        <w:rPr>
          <w:rFonts w:cs="Times New Roman"/>
          <w:szCs w:val="24"/>
        </w:rPr>
      </w:pPr>
      <w:r w:rsidRPr="00F675F7">
        <w:rPr>
          <w:rFonts w:cs="Times New Roman"/>
          <w:szCs w:val="24"/>
        </w:rPr>
        <w:t>Instructor led facilitation of theory</w:t>
      </w:r>
    </w:p>
    <w:p w:rsidR="00FD1185" w:rsidRPr="00F675F7" w:rsidRDefault="00FD1185" w:rsidP="00E16883">
      <w:pPr>
        <w:numPr>
          <w:ilvl w:val="1"/>
          <w:numId w:val="12"/>
        </w:numPr>
        <w:ind w:hanging="358"/>
        <w:rPr>
          <w:rFonts w:cs="Times New Roman"/>
          <w:szCs w:val="24"/>
        </w:rPr>
      </w:pPr>
      <w:r w:rsidRPr="00F675F7">
        <w:rPr>
          <w:rFonts w:cs="Times New Roman"/>
          <w:szCs w:val="24"/>
        </w:rPr>
        <w:t>Group and individual activities</w:t>
      </w:r>
    </w:p>
    <w:p w:rsidR="00FD1185" w:rsidRPr="00F675F7" w:rsidRDefault="00FD1185" w:rsidP="00E16883">
      <w:pPr>
        <w:numPr>
          <w:ilvl w:val="1"/>
          <w:numId w:val="12"/>
        </w:numPr>
        <w:ind w:hanging="358"/>
        <w:rPr>
          <w:rFonts w:cs="Times New Roman"/>
          <w:szCs w:val="24"/>
        </w:rPr>
      </w:pPr>
      <w:r w:rsidRPr="00F675F7">
        <w:rPr>
          <w:rFonts w:cs="Times New Roman"/>
          <w:szCs w:val="24"/>
        </w:rPr>
        <w:t>Practical demonstration of task</w:t>
      </w:r>
    </w:p>
    <w:p w:rsidR="00FD1185" w:rsidRPr="00F675F7" w:rsidRDefault="00FD1185" w:rsidP="00E16883">
      <w:pPr>
        <w:numPr>
          <w:ilvl w:val="1"/>
          <w:numId w:val="12"/>
        </w:numPr>
        <w:ind w:hanging="358"/>
        <w:rPr>
          <w:rFonts w:cs="Times New Roman"/>
          <w:szCs w:val="24"/>
        </w:rPr>
      </w:pPr>
      <w:r w:rsidRPr="00F675F7">
        <w:rPr>
          <w:rFonts w:cs="Times New Roman"/>
          <w:szCs w:val="24"/>
        </w:rPr>
        <w:t>Guided practice by learners</w:t>
      </w:r>
    </w:p>
    <w:p w:rsidR="00FD1185" w:rsidRPr="00F675F7" w:rsidRDefault="00FD1185" w:rsidP="00E16883">
      <w:pPr>
        <w:numPr>
          <w:ilvl w:val="1"/>
          <w:numId w:val="12"/>
        </w:numPr>
        <w:ind w:hanging="358"/>
        <w:rPr>
          <w:rFonts w:cs="Times New Roman"/>
          <w:szCs w:val="24"/>
        </w:rPr>
      </w:pPr>
      <w:r w:rsidRPr="00F675F7">
        <w:rPr>
          <w:rFonts w:cs="Times New Roman"/>
          <w:szCs w:val="24"/>
        </w:rPr>
        <w:t>Self-paced learning</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List of Recommended Resources</w:t>
      </w:r>
    </w:p>
    <w:p w:rsidR="00FD1185" w:rsidRPr="00F675F7" w:rsidRDefault="00FD1185" w:rsidP="00E16883">
      <w:pPr>
        <w:numPr>
          <w:ilvl w:val="1"/>
          <w:numId w:val="10"/>
        </w:numPr>
        <w:spacing w:after="131" w:line="259" w:lineRule="auto"/>
        <w:ind w:hanging="220"/>
        <w:rPr>
          <w:rFonts w:cs="Times New Roman"/>
          <w:szCs w:val="24"/>
        </w:rPr>
      </w:pPr>
      <w:r w:rsidRPr="00F675F7">
        <w:rPr>
          <w:rFonts w:cs="Times New Roman"/>
          <w:b/>
          <w:szCs w:val="24"/>
        </w:rPr>
        <w:t>Text books, websites, manuals</w:t>
      </w:r>
    </w:p>
    <w:p w:rsidR="00FD1185" w:rsidRPr="00F675F7" w:rsidRDefault="00FD1185" w:rsidP="00E16883">
      <w:pPr>
        <w:numPr>
          <w:ilvl w:val="1"/>
          <w:numId w:val="11"/>
        </w:numPr>
        <w:spacing w:after="10"/>
        <w:ind w:hanging="358"/>
        <w:rPr>
          <w:rFonts w:cs="Times New Roman"/>
          <w:szCs w:val="24"/>
        </w:rPr>
      </w:pPr>
      <w:r w:rsidRPr="00F675F7">
        <w:rPr>
          <w:rFonts w:cs="Times New Roman"/>
          <w:szCs w:val="24"/>
        </w:rPr>
        <w:t>www.instrumentationtoolbox.com</w:t>
      </w:r>
    </w:p>
    <w:p w:rsidR="00FD1185" w:rsidRPr="00F675F7" w:rsidRDefault="00FD1185" w:rsidP="005B072C">
      <w:pPr>
        <w:tabs>
          <w:tab w:val="center" w:pos="190"/>
          <w:tab w:val="center" w:pos="2016"/>
        </w:tabs>
        <w:spacing w:after="142"/>
        <w:ind w:left="0" w:firstLine="0"/>
        <w:rPr>
          <w:rFonts w:cs="Times New Roman"/>
          <w:szCs w:val="24"/>
        </w:rPr>
      </w:pPr>
      <w:r w:rsidRPr="00F675F7">
        <w:rPr>
          <w:rFonts w:cs="Times New Roman"/>
          <w:szCs w:val="24"/>
        </w:rPr>
        <w:t>www.us.endress.com/en</w:t>
      </w:r>
    </w:p>
    <w:p w:rsidR="00FD1185" w:rsidRPr="00F675F7" w:rsidRDefault="00FD1185" w:rsidP="00E16883">
      <w:pPr>
        <w:numPr>
          <w:ilvl w:val="1"/>
          <w:numId w:val="11"/>
        </w:numPr>
        <w:spacing w:after="146"/>
        <w:ind w:hanging="358"/>
        <w:rPr>
          <w:rFonts w:cs="Times New Roman"/>
          <w:szCs w:val="24"/>
        </w:rPr>
      </w:pPr>
      <w:r w:rsidRPr="00F675F7">
        <w:rPr>
          <w:rFonts w:cs="Times New Roman"/>
          <w:szCs w:val="24"/>
        </w:rPr>
        <w:t>Numerous videos, toolbox talks and safety tips and checklists can be found at: www.safety.cat.com</w:t>
      </w:r>
    </w:p>
    <w:p w:rsidR="00FD1185" w:rsidRPr="00F675F7" w:rsidRDefault="00FD1185" w:rsidP="00E16883">
      <w:pPr>
        <w:numPr>
          <w:ilvl w:val="1"/>
          <w:numId w:val="11"/>
        </w:numPr>
        <w:spacing w:after="139"/>
        <w:ind w:hanging="358"/>
        <w:rPr>
          <w:rFonts w:cs="Times New Roman"/>
          <w:szCs w:val="24"/>
        </w:rPr>
      </w:pPr>
      <w:r w:rsidRPr="00F675F7">
        <w:rPr>
          <w:rFonts w:cs="Times New Roman"/>
          <w:szCs w:val="24"/>
        </w:rPr>
        <w:t>Manufacturers’ manuals;  Equipment maintenance documentation</w:t>
      </w:r>
    </w:p>
    <w:p w:rsidR="00FD1185" w:rsidRPr="00F675F7" w:rsidRDefault="00FD1185" w:rsidP="00E16883">
      <w:pPr>
        <w:numPr>
          <w:ilvl w:val="1"/>
          <w:numId w:val="11"/>
        </w:numPr>
        <w:spacing w:after="142"/>
        <w:ind w:hanging="358"/>
        <w:rPr>
          <w:rFonts w:cs="Times New Roman"/>
          <w:szCs w:val="24"/>
        </w:rPr>
      </w:pPr>
      <w:r w:rsidRPr="00F675F7">
        <w:rPr>
          <w:rFonts w:cs="Times New Roman"/>
          <w:szCs w:val="24"/>
        </w:rPr>
        <w:t>Instrumentation Symbols and Identification - ISA (Instrument Society of America)</w:t>
      </w:r>
    </w:p>
    <w:p w:rsidR="00FD1185" w:rsidRPr="00F675F7" w:rsidRDefault="00FD1185" w:rsidP="00E16883">
      <w:pPr>
        <w:numPr>
          <w:ilvl w:val="1"/>
          <w:numId w:val="11"/>
        </w:numPr>
        <w:ind w:hanging="358"/>
        <w:rPr>
          <w:rFonts w:cs="Times New Roman"/>
          <w:szCs w:val="24"/>
        </w:rPr>
      </w:pPr>
      <w:r w:rsidRPr="00F675F7">
        <w:rPr>
          <w:rFonts w:cs="Times New Roman"/>
          <w:szCs w:val="24"/>
        </w:rPr>
        <w:t>The Instrumentation, Systems, and Automation Society ISBN 0-87664-844-8</w:t>
      </w:r>
    </w:p>
    <w:p w:rsidR="00FD1185" w:rsidRPr="00F675F7" w:rsidRDefault="00FD1185" w:rsidP="005B072C">
      <w:pPr>
        <w:spacing w:after="112" w:line="259" w:lineRule="auto"/>
        <w:ind w:left="190" w:firstLine="0"/>
        <w:rPr>
          <w:rFonts w:cs="Times New Roman"/>
          <w:szCs w:val="24"/>
        </w:rPr>
      </w:pPr>
    </w:p>
    <w:p w:rsidR="00FD1185" w:rsidRPr="00F675F7" w:rsidRDefault="00FD1185" w:rsidP="00E16883">
      <w:pPr>
        <w:numPr>
          <w:ilvl w:val="1"/>
          <w:numId w:val="10"/>
        </w:numPr>
        <w:spacing w:after="132" w:line="259" w:lineRule="auto"/>
        <w:ind w:hanging="220"/>
        <w:rPr>
          <w:rFonts w:cs="Times New Roman"/>
          <w:szCs w:val="24"/>
        </w:rPr>
      </w:pPr>
      <w:r w:rsidRPr="00F675F7">
        <w:rPr>
          <w:rFonts w:cs="Times New Roman"/>
          <w:b/>
          <w:szCs w:val="24"/>
        </w:rPr>
        <w:t>Tools and equipment and materials</w:t>
      </w:r>
    </w:p>
    <w:p w:rsidR="00FD1185" w:rsidRPr="00F675F7" w:rsidRDefault="00FD1185" w:rsidP="00E16883">
      <w:pPr>
        <w:numPr>
          <w:ilvl w:val="1"/>
          <w:numId w:val="13"/>
        </w:numPr>
        <w:spacing w:after="142"/>
        <w:ind w:hanging="358"/>
        <w:rPr>
          <w:rFonts w:cs="Times New Roman"/>
          <w:szCs w:val="24"/>
        </w:rPr>
      </w:pPr>
      <w:r w:rsidRPr="00F675F7">
        <w:rPr>
          <w:rFonts w:cs="Times New Roman"/>
          <w:szCs w:val="24"/>
        </w:rPr>
        <w:t>Drawings and symbols (P&amp;ID/P&amp;C, ISA SAMA, isometric and orthographic drawings)</w:t>
      </w:r>
    </w:p>
    <w:p w:rsidR="00FD1185" w:rsidRPr="00F675F7" w:rsidRDefault="00FD1185" w:rsidP="00E16883">
      <w:pPr>
        <w:numPr>
          <w:ilvl w:val="1"/>
          <w:numId w:val="13"/>
        </w:numPr>
        <w:ind w:hanging="358"/>
        <w:rPr>
          <w:rFonts w:cs="Times New Roman"/>
          <w:szCs w:val="24"/>
        </w:rPr>
      </w:pPr>
      <w:r w:rsidRPr="00F675F7">
        <w:rPr>
          <w:rFonts w:cs="Times New Roman"/>
          <w:szCs w:val="24"/>
        </w:rPr>
        <w:t>PPE including, coveralls, ear protection, safety shoes, fire extinguishers, first aid kit, safety glasses, glove, hard hat</w:t>
      </w:r>
    </w:p>
    <w:p w:rsidR="00FD1185" w:rsidRPr="00F675F7" w:rsidRDefault="00FD1185" w:rsidP="005B072C">
      <w:pPr>
        <w:spacing w:after="0" w:line="259" w:lineRule="auto"/>
        <w:ind w:left="190" w:firstLine="0"/>
        <w:rPr>
          <w:rFonts w:cs="Times New Roman"/>
          <w:szCs w:val="24"/>
        </w:rPr>
      </w:pPr>
    </w:p>
    <w:p w:rsidR="00AF0096" w:rsidRPr="00F675F7" w:rsidRDefault="00AF0096">
      <w:pPr>
        <w:spacing w:after="160" w:line="259" w:lineRule="auto"/>
        <w:ind w:left="0" w:firstLine="0"/>
        <w:rPr>
          <w:rFonts w:cs="Times New Roman"/>
          <w:b/>
          <w:szCs w:val="24"/>
        </w:rPr>
      </w:pPr>
      <w:r w:rsidRPr="00F675F7">
        <w:rPr>
          <w:rFonts w:cs="Times New Roman"/>
          <w:b/>
          <w:szCs w:val="24"/>
        </w:rPr>
        <w:br w:type="page"/>
      </w:r>
    </w:p>
    <w:p w:rsidR="00FD1185" w:rsidRPr="00F675F7" w:rsidRDefault="00FD1185" w:rsidP="005B072C">
      <w:pPr>
        <w:spacing w:after="98" w:line="259" w:lineRule="auto"/>
        <w:ind w:left="190" w:firstLine="0"/>
        <w:rPr>
          <w:rFonts w:cs="Times New Roman"/>
          <w:szCs w:val="24"/>
        </w:rPr>
      </w:pPr>
    </w:p>
    <w:p w:rsidR="002A65F3" w:rsidRPr="00F675F7" w:rsidRDefault="002A65F3" w:rsidP="002A65F3">
      <w:pPr>
        <w:pStyle w:val="Heading1"/>
        <w:rPr>
          <w:rFonts w:cs="Times New Roman"/>
          <w:szCs w:val="24"/>
        </w:rPr>
      </w:pPr>
      <w:bookmarkStart w:id="7" w:name="_Toc521676965"/>
      <w:r w:rsidRPr="00F675F7">
        <w:rPr>
          <w:rFonts w:cs="Times New Roman"/>
          <w:szCs w:val="24"/>
        </w:rPr>
        <w:t>INSTALL AND SERVICE INSTRUMENTATION AND CONTROL INDICATING DEVICES</w:t>
      </w:r>
      <w:bookmarkEnd w:id="7"/>
    </w:p>
    <w:p w:rsidR="00FD1185" w:rsidRPr="00F675F7" w:rsidRDefault="00FD1185" w:rsidP="005B072C">
      <w:pPr>
        <w:ind w:left="188"/>
        <w:rPr>
          <w:rFonts w:cs="Times New Roman"/>
          <w:szCs w:val="24"/>
        </w:rPr>
      </w:pPr>
      <w:r w:rsidRPr="00F675F7">
        <w:rPr>
          <w:rFonts w:cs="Times New Roman"/>
          <w:b/>
          <w:szCs w:val="24"/>
        </w:rPr>
        <w:t xml:space="preserve">Unit Code: </w:t>
      </w:r>
      <w:r w:rsidRPr="00F675F7">
        <w:rPr>
          <w:rFonts w:cs="Times New Roman"/>
          <w:szCs w:val="24"/>
        </w:rPr>
        <w:t>CIAC002 (Internal code)</w:t>
      </w:r>
    </w:p>
    <w:p w:rsidR="00FD1185" w:rsidRPr="00F675F7" w:rsidRDefault="00FD1185" w:rsidP="005B072C">
      <w:pPr>
        <w:ind w:left="188"/>
        <w:rPr>
          <w:rFonts w:cs="Times New Roman"/>
          <w:szCs w:val="24"/>
        </w:rPr>
      </w:pPr>
      <w:r w:rsidRPr="00F675F7">
        <w:rPr>
          <w:rFonts w:cs="Times New Roman"/>
          <w:b/>
          <w:szCs w:val="24"/>
        </w:rPr>
        <w:t xml:space="preserve">Unit Title: </w:t>
      </w:r>
      <w:r w:rsidRPr="00F675F7">
        <w:rPr>
          <w:rFonts w:cs="Times New Roman"/>
          <w:szCs w:val="24"/>
        </w:rPr>
        <w:t>Install and service instrumentation and control indicating devices</w:t>
      </w:r>
    </w:p>
    <w:p w:rsidR="00FD1185" w:rsidRPr="00F675F7" w:rsidRDefault="00FD1185" w:rsidP="005B072C">
      <w:pPr>
        <w:spacing w:after="98" w:line="259" w:lineRule="auto"/>
        <w:ind w:left="185"/>
        <w:rPr>
          <w:rFonts w:cs="Times New Roman"/>
          <w:szCs w:val="24"/>
        </w:rPr>
      </w:pPr>
      <w:r w:rsidRPr="00F675F7">
        <w:rPr>
          <w:rFonts w:cs="Times New Roman"/>
          <w:b/>
          <w:szCs w:val="24"/>
        </w:rPr>
        <w:t>Relationship to Occupational Standards</w:t>
      </w:r>
    </w:p>
    <w:p w:rsidR="00FD1185" w:rsidRPr="00F675F7" w:rsidRDefault="00FD1185" w:rsidP="005B072C">
      <w:pPr>
        <w:ind w:left="200"/>
        <w:rPr>
          <w:rFonts w:cs="Times New Roman"/>
          <w:szCs w:val="24"/>
        </w:rPr>
      </w:pPr>
      <w:r w:rsidRPr="00F675F7">
        <w:rPr>
          <w:rFonts w:cs="Times New Roman"/>
          <w:szCs w:val="24"/>
        </w:rPr>
        <w:t>This unit addresses the unit standard: IAC002- Install and service instrumentation and control indicating devices</w:t>
      </w:r>
    </w:p>
    <w:p w:rsidR="00FD1185" w:rsidRPr="00F675F7" w:rsidRDefault="00FD1185" w:rsidP="005B072C">
      <w:pPr>
        <w:spacing w:after="98" w:line="259" w:lineRule="auto"/>
        <w:ind w:left="185"/>
        <w:rPr>
          <w:rFonts w:cs="Times New Roman"/>
          <w:szCs w:val="24"/>
        </w:rPr>
      </w:pPr>
      <w:r w:rsidRPr="00F675F7">
        <w:rPr>
          <w:rFonts w:cs="Times New Roman"/>
          <w:b/>
          <w:szCs w:val="24"/>
        </w:rPr>
        <w:t xml:space="preserve">Duration of Unit: </w:t>
      </w:r>
      <w:r w:rsidRPr="00F675F7">
        <w:rPr>
          <w:rFonts w:cs="Times New Roman"/>
          <w:szCs w:val="24"/>
        </w:rPr>
        <w:t>50 hours</w:t>
      </w:r>
    </w:p>
    <w:p w:rsidR="00FD1185" w:rsidRPr="00F675F7" w:rsidRDefault="00FD1185" w:rsidP="005B072C">
      <w:pPr>
        <w:spacing w:after="98" w:line="259" w:lineRule="auto"/>
        <w:ind w:left="185"/>
        <w:rPr>
          <w:rFonts w:cs="Times New Roman"/>
          <w:szCs w:val="24"/>
        </w:rPr>
      </w:pPr>
      <w:r w:rsidRPr="00F675F7">
        <w:rPr>
          <w:rFonts w:cs="Times New Roman"/>
          <w:b/>
          <w:szCs w:val="24"/>
        </w:rPr>
        <w:t>Unit Description</w:t>
      </w:r>
    </w:p>
    <w:p w:rsidR="00FD1185" w:rsidRPr="00F675F7" w:rsidRDefault="00FD1185" w:rsidP="005B072C">
      <w:pPr>
        <w:ind w:left="200"/>
        <w:rPr>
          <w:rFonts w:cs="Times New Roman"/>
          <w:szCs w:val="24"/>
        </w:rPr>
      </w:pPr>
      <w:r w:rsidRPr="00F675F7">
        <w:rPr>
          <w:rFonts w:cs="Times New Roman"/>
          <w:szCs w:val="24"/>
        </w:rPr>
        <w:t>This module provides trainees with the knowledge and skills to install and maintain instrumentation and control indicating devices. This includes measuring, monitoring and controlling various processes and equipment. The module includes installing, maintaining, diagnosing and repairing instrumentation and control indicating devices and optimizing process control systems.</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132" w:line="259" w:lineRule="auto"/>
        <w:ind w:left="185"/>
        <w:rPr>
          <w:rFonts w:cs="Times New Roman"/>
          <w:szCs w:val="24"/>
        </w:rPr>
      </w:pPr>
      <w:r w:rsidRPr="00F675F7">
        <w:rPr>
          <w:rFonts w:cs="Times New Roman"/>
          <w:b/>
          <w:szCs w:val="24"/>
        </w:rPr>
        <w:t>Summary of Learning Outcomes</w:t>
      </w:r>
    </w:p>
    <w:p w:rsidR="00FD1185" w:rsidRPr="00F675F7" w:rsidRDefault="00FD1185" w:rsidP="00E16883">
      <w:pPr>
        <w:numPr>
          <w:ilvl w:val="0"/>
          <w:numId w:val="14"/>
        </w:numPr>
        <w:spacing w:after="60"/>
        <w:ind w:hanging="283"/>
        <w:rPr>
          <w:rFonts w:cs="Times New Roman"/>
          <w:szCs w:val="24"/>
        </w:rPr>
      </w:pPr>
      <w:r w:rsidRPr="00F675F7">
        <w:rPr>
          <w:rFonts w:cs="Times New Roman"/>
          <w:szCs w:val="24"/>
        </w:rPr>
        <w:t>Install pressure, temperature, level and flow devices</w:t>
      </w:r>
    </w:p>
    <w:p w:rsidR="00FD1185" w:rsidRPr="00F675F7" w:rsidRDefault="00FD1185" w:rsidP="00E16883">
      <w:pPr>
        <w:numPr>
          <w:ilvl w:val="0"/>
          <w:numId w:val="14"/>
        </w:numPr>
        <w:spacing w:after="63"/>
        <w:ind w:hanging="283"/>
        <w:rPr>
          <w:rFonts w:cs="Times New Roman"/>
          <w:szCs w:val="24"/>
        </w:rPr>
      </w:pPr>
      <w:r w:rsidRPr="00F675F7">
        <w:rPr>
          <w:rFonts w:cs="Times New Roman"/>
          <w:szCs w:val="24"/>
        </w:rPr>
        <w:t>Service pressure, temperature, level and flow devices</w:t>
      </w:r>
    </w:p>
    <w:p w:rsidR="00FD1185" w:rsidRPr="00F675F7" w:rsidRDefault="00FD1185" w:rsidP="00E16883">
      <w:pPr>
        <w:numPr>
          <w:ilvl w:val="0"/>
          <w:numId w:val="14"/>
        </w:numPr>
        <w:spacing w:after="43"/>
        <w:ind w:hanging="283"/>
        <w:rPr>
          <w:rFonts w:cs="Times New Roman"/>
          <w:szCs w:val="24"/>
        </w:rPr>
      </w:pPr>
      <w:r w:rsidRPr="00F675F7">
        <w:rPr>
          <w:rFonts w:cs="Times New Roman"/>
          <w:szCs w:val="24"/>
        </w:rPr>
        <w:t>Repair pressure, temperature, level and flow devices</w:t>
      </w:r>
    </w:p>
    <w:p w:rsidR="00FD1185" w:rsidRPr="00F675F7" w:rsidRDefault="00FD1185" w:rsidP="005B072C">
      <w:pPr>
        <w:spacing w:after="0" w:line="259" w:lineRule="auto"/>
        <w:ind w:left="910" w:firstLine="0"/>
        <w:rPr>
          <w:rFonts w:cs="Times New Roman"/>
          <w:szCs w:val="24"/>
        </w:rPr>
      </w:pPr>
    </w:p>
    <w:p w:rsidR="00FD1185" w:rsidRPr="00F675F7" w:rsidRDefault="00FD1185" w:rsidP="005B072C">
      <w:pPr>
        <w:spacing w:after="0" w:line="259" w:lineRule="auto"/>
        <w:ind w:left="185"/>
        <w:rPr>
          <w:rFonts w:cs="Times New Roman"/>
          <w:szCs w:val="24"/>
        </w:rPr>
      </w:pPr>
      <w:r w:rsidRPr="00F675F7">
        <w:rPr>
          <w:rFonts w:cs="Times New Roman"/>
          <w:b/>
          <w:szCs w:val="24"/>
        </w:rPr>
        <w:t>Learning Outcomes, Specific Learning Outcomes and Content</w:t>
      </w: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86"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1:</w:t>
            </w:r>
          </w:p>
          <w:p w:rsidR="00FD1185" w:rsidRPr="00F675F7" w:rsidRDefault="00FD1185" w:rsidP="005B072C">
            <w:pPr>
              <w:spacing w:after="0" w:line="259" w:lineRule="auto"/>
              <w:ind w:left="0" w:firstLine="0"/>
              <w:rPr>
                <w:rFonts w:cs="Times New Roman"/>
                <w:szCs w:val="24"/>
              </w:rPr>
            </w:pPr>
            <w:r w:rsidRPr="00F675F7">
              <w:rPr>
                <w:rFonts w:cs="Times New Roman"/>
                <w:szCs w:val="24"/>
              </w:rPr>
              <w:t>Install pressure, temperature, level and flow devices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4012"/>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9" w:lineRule="auto"/>
              <w:ind w:left="0" w:firstLine="0"/>
              <w:rPr>
                <w:rFonts w:cs="Times New Roman"/>
                <w:szCs w:val="24"/>
              </w:rPr>
            </w:pPr>
            <w:r w:rsidRPr="00F675F7">
              <w:rPr>
                <w:rFonts w:cs="Times New Roman"/>
                <w:szCs w:val="24"/>
              </w:rPr>
              <w:lastRenderedPageBreak/>
              <w:t>1.1 Plan and prepare for  installation of pressure, temperature, level and flow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4"/>
              </w:numPr>
              <w:spacing w:after="166" w:line="239" w:lineRule="auto"/>
              <w:ind w:hanging="358"/>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E16883">
            <w:pPr>
              <w:numPr>
                <w:ilvl w:val="0"/>
                <w:numId w:val="64"/>
              </w:numPr>
              <w:spacing w:after="118" w:line="259" w:lineRule="auto"/>
              <w:ind w:hanging="358"/>
              <w:rPr>
                <w:rFonts w:cs="Times New Roman"/>
                <w:szCs w:val="24"/>
              </w:rPr>
            </w:pPr>
            <w:r w:rsidRPr="00F675F7">
              <w:rPr>
                <w:rFonts w:cs="Times New Roman"/>
                <w:szCs w:val="24"/>
              </w:rPr>
              <w:t>OSHA installation procedures</w:t>
            </w:r>
          </w:p>
          <w:p w:rsidR="00FD1185" w:rsidRPr="00F675F7" w:rsidRDefault="00FD1185" w:rsidP="00E16883">
            <w:pPr>
              <w:numPr>
                <w:ilvl w:val="0"/>
                <w:numId w:val="64"/>
              </w:numPr>
              <w:spacing w:after="165" w:line="240" w:lineRule="auto"/>
              <w:ind w:hanging="358"/>
              <w:rPr>
                <w:rFonts w:cs="Times New Roman"/>
                <w:szCs w:val="24"/>
              </w:rPr>
            </w:pPr>
            <w:r w:rsidRPr="00F675F7">
              <w:rPr>
                <w:rFonts w:cs="Times New Roman"/>
                <w:szCs w:val="24"/>
              </w:rPr>
              <w:t>Preparation of work schedule and procedure</w:t>
            </w:r>
          </w:p>
          <w:p w:rsidR="00FD1185" w:rsidRPr="00F675F7" w:rsidRDefault="00FD1185" w:rsidP="00E16883">
            <w:pPr>
              <w:numPr>
                <w:ilvl w:val="0"/>
                <w:numId w:val="64"/>
              </w:numPr>
              <w:spacing w:after="116" w:line="259" w:lineRule="auto"/>
              <w:ind w:hanging="358"/>
              <w:rPr>
                <w:rFonts w:cs="Times New Roman"/>
                <w:szCs w:val="24"/>
              </w:rPr>
            </w:pPr>
            <w:r w:rsidRPr="00F675F7">
              <w:rPr>
                <w:rFonts w:cs="Times New Roman"/>
                <w:szCs w:val="24"/>
              </w:rPr>
              <w:t>Installation diagrams</w:t>
            </w:r>
          </w:p>
          <w:p w:rsidR="00FD1185" w:rsidRPr="00F675F7" w:rsidRDefault="00FD1185" w:rsidP="00E16883">
            <w:pPr>
              <w:numPr>
                <w:ilvl w:val="0"/>
                <w:numId w:val="64"/>
              </w:numPr>
              <w:spacing w:after="0" w:line="259" w:lineRule="auto"/>
              <w:ind w:hanging="358"/>
              <w:rPr>
                <w:rFonts w:cs="Times New Roman"/>
                <w:szCs w:val="24"/>
              </w:rPr>
            </w:pPr>
            <w:r w:rsidRPr="00F675F7">
              <w:rPr>
                <w:rFonts w:cs="Times New Roman"/>
                <w:szCs w:val="24"/>
              </w:rPr>
              <w:t>Safe use, handling, maintenance and storage of tools, equipment and materials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9" w:lineRule="auto"/>
              <w:ind w:left="1" w:firstLine="0"/>
              <w:rPr>
                <w:rFonts w:cs="Times New Roman"/>
                <w:szCs w:val="24"/>
              </w:rPr>
            </w:pPr>
            <w:r w:rsidRPr="00F675F7">
              <w:rPr>
                <w:rFonts w:cs="Times New Roman"/>
                <w:szCs w:val="24"/>
              </w:rPr>
              <w:t>Written and/or oral and practical assessment on planning and preparing for device installation</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267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1.2 Demonstrate procedures for the installation of pressure, temperature, level and flow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5"/>
              </w:numPr>
              <w:spacing w:after="165" w:line="240" w:lineRule="auto"/>
              <w:ind w:hanging="358"/>
              <w:rPr>
                <w:rFonts w:cs="Times New Roman"/>
                <w:szCs w:val="24"/>
              </w:rPr>
            </w:pPr>
            <w:r w:rsidRPr="00F675F7">
              <w:rPr>
                <w:rFonts w:cs="Times New Roman"/>
                <w:szCs w:val="24"/>
              </w:rPr>
              <w:t>Interpretation of installation diagrams and drawings</w:t>
            </w:r>
          </w:p>
          <w:p w:rsidR="00FD1185" w:rsidRPr="00F675F7" w:rsidRDefault="00FD1185" w:rsidP="00E16883">
            <w:pPr>
              <w:numPr>
                <w:ilvl w:val="0"/>
                <w:numId w:val="65"/>
              </w:numPr>
              <w:spacing w:after="166" w:line="239" w:lineRule="auto"/>
              <w:ind w:hanging="358"/>
              <w:rPr>
                <w:rFonts w:cs="Times New Roman"/>
                <w:szCs w:val="24"/>
              </w:rPr>
            </w:pPr>
            <w:r w:rsidRPr="00F675F7">
              <w:rPr>
                <w:rFonts w:cs="Times New Roman"/>
                <w:szCs w:val="24"/>
              </w:rPr>
              <w:t>Installation procedures for the different devices as per the manufacturers’ specifications and workplace procedures</w:t>
            </w:r>
          </w:p>
          <w:p w:rsidR="00FD1185" w:rsidRPr="00F675F7" w:rsidRDefault="00FD1185" w:rsidP="00E16883">
            <w:pPr>
              <w:numPr>
                <w:ilvl w:val="0"/>
                <w:numId w:val="65"/>
              </w:numPr>
              <w:spacing w:after="0" w:line="259" w:lineRule="auto"/>
              <w:ind w:hanging="358"/>
              <w:rPr>
                <w:rFonts w:cs="Times New Roman"/>
                <w:szCs w:val="24"/>
              </w:rPr>
            </w:pPr>
            <w:r w:rsidRPr="00F675F7">
              <w:rPr>
                <w:rFonts w:cs="Times New Roman"/>
                <w:szCs w:val="24"/>
              </w:rPr>
              <w:t>Emergency response procedures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Practical assessment on the installation of pressure, temperature, level and flow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2669"/>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1.3 Test and commission the installation of pressure, temperature, level and flow devices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6"/>
              </w:numPr>
              <w:spacing w:after="118" w:line="259" w:lineRule="auto"/>
              <w:ind w:hanging="358"/>
              <w:rPr>
                <w:rFonts w:cs="Times New Roman"/>
                <w:szCs w:val="24"/>
              </w:rPr>
            </w:pPr>
            <w:r w:rsidRPr="00F675F7">
              <w:rPr>
                <w:rFonts w:cs="Times New Roman"/>
                <w:szCs w:val="24"/>
              </w:rPr>
              <w:t>Device inspection procedure</w:t>
            </w:r>
          </w:p>
          <w:p w:rsidR="00FD1185" w:rsidRPr="00F675F7" w:rsidRDefault="00FD1185" w:rsidP="00E16883">
            <w:pPr>
              <w:numPr>
                <w:ilvl w:val="0"/>
                <w:numId w:val="66"/>
              </w:numPr>
              <w:spacing w:after="118" w:line="259" w:lineRule="auto"/>
              <w:ind w:hanging="358"/>
              <w:rPr>
                <w:rFonts w:cs="Times New Roman"/>
                <w:szCs w:val="24"/>
              </w:rPr>
            </w:pPr>
            <w:r w:rsidRPr="00F675F7">
              <w:rPr>
                <w:rFonts w:cs="Times New Roman"/>
                <w:szCs w:val="24"/>
              </w:rPr>
              <w:t>Device testing procedure</w:t>
            </w:r>
          </w:p>
          <w:p w:rsidR="00FD1185" w:rsidRPr="00F675F7" w:rsidRDefault="00FD1185" w:rsidP="00E16883">
            <w:pPr>
              <w:numPr>
                <w:ilvl w:val="0"/>
                <w:numId w:val="66"/>
              </w:numPr>
              <w:spacing w:after="116" w:line="259" w:lineRule="auto"/>
              <w:ind w:hanging="358"/>
              <w:rPr>
                <w:rFonts w:cs="Times New Roman"/>
                <w:szCs w:val="24"/>
              </w:rPr>
            </w:pPr>
            <w:r w:rsidRPr="00F675F7">
              <w:rPr>
                <w:rFonts w:cs="Times New Roman"/>
                <w:szCs w:val="24"/>
              </w:rPr>
              <w:t>Work site cleaning</w:t>
            </w:r>
          </w:p>
          <w:p w:rsidR="00FD1185" w:rsidRPr="00F675F7" w:rsidRDefault="00FD1185" w:rsidP="00E16883">
            <w:pPr>
              <w:numPr>
                <w:ilvl w:val="0"/>
                <w:numId w:val="66"/>
              </w:numPr>
              <w:spacing w:after="165" w:line="240" w:lineRule="auto"/>
              <w:ind w:hanging="358"/>
              <w:rPr>
                <w:rFonts w:cs="Times New Roman"/>
                <w:szCs w:val="24"/>
              </w:rPr>
            </w:pPr>
            <w:r w:rsidRPr="00F675F7">
              <w:rPr>
                <w:rFonts w:cs="Times New Roman"/>
                <w:szCs w:val="24"/>
              </w:rPr>
              <w:t>Device commissioning procedure</w:t>
            </w:r>
          </w:p>
          <w:p w:rsidR="00FD1185" w:rsidRPr="00F675F7" w:rsidRDefault="00FD1185" w:rsidP="00E16883">
            <w:pPr>
              <w:numPr>
                <w:ilvl w:val="0"/>
                <w:numId w:val="66"/>
              </w:numPr>
              <w:spacing w:after="0" w:line="259" w:lineRule="auto"/>
              <w:ind w:hanging="358"/>
              <w:rPr>
                <w:rFonts w:cs="Times New Roman"/>
                <w:szCs w:val="24"/>
              </w:rPr>
            </w:pPr>
            <w:r w:rsidRPr="00F675F7">
              <w:rPr>
                <w:rFonts w:cs="Times New Roman"/>
                <w:szCs w:val="24"/>
              </w:rPr>
              <w:t>Testing and commissioning of the different devices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and practical assessment on testing and commissioning of the installation of pressure, temperature, level and flow devices</w:t>
            </w:r>
          </w:p>
        </w:tc>
      </w:tr>
    </w:tbl>
    <w:p w:rsidR="00FD1185" w:rsidRPr="00F675F7" w:rsidRDefault="00FD1185" w:rsidP="005B072C">
      <w:pPr>
        <w:spacing w:after="232"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141"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2:</w:t>
            </w:r>
          </w:p>
          <w:p w:rsidR="00FD1185" w:rsidRPr="00F675F7" w:rsidRDefault="00FD1185" w:rsidP="005B072C">
            <w:pPr>
              <w:spacing w:after="0" w:line="259" w:lineRule="auto"/>
              <w:ind w:left="0" w:firstLine="0"/>
              <w:rPr>
                <w:rFonts w:cs="Times New Roman"/>
                <w:szCs w:val="24"/>
              </w:rPr>
            </w:pPr>
            <w:r w:rsidRPr="00F675F7">
              <w:rPr>
                <w:rFonts w:cs="Times New Roman"/>
                <w:szCs w:val="24"/>
              </w:rPr>
              <w:t>Service pressure, temperature, level and flow devices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lastRenderedPageBreak/>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455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2.1 Plan and prepare for the servicing of pressure, temperature, level and flow devices</w:t>
            </w:r>
          </w:p>
          <w:p w:rsidR="00FD1185" w:rsidRPr="00F675F7" w:rsidRDefault="00FD1185" w:rsidP="005B072C">
            <w:pPr>
              <w:spacing w:after="95"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7"/>
              </w:numPr>
              <w:spacing w:after="166" w:line="239" w:lineRule="auto"/>
              <w:ind w:hanging="358"/>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E16883">
            <w:pPr>
              <w:numPr>
                <w:ilvl w:val="0"/>
                <w:numId w:val="67"/>
              </w:numPr>
              <w:spacing w:after="165" w:line="240" w:lineRule="auto"/>
              <w:ind w:hanging="358"/>
              <w:rPr>
                <w:rFonts w:cs="Times New Roman"/>
                <w:szCs w:val="24"/>
              </w:rPr>
            </w:pPr>
            <w:r w:rsidRPr="00F675F7">
              <w:rPr>
                <w:rFonts w:cs="Times New Roman"/>
                <w:szCs w:val="24"/>
              </w:rPr>
              <w:t>Work plan maintenance procedures</w:t>
            </w:r>
          </w:p>
          <w:p w:rsidR="00FD1185" w:rsidRPr="00F675F7" w:rsidRDefault="00FD1185" w:rsidP="00E16883">
            <w:pPr>
              <w:numPr>
                <w:ilvl w:val="0"/>
                <w:numId w:val="67"/>
              </w:numPr>
              <w:spacing w:after="166" w:line="240" w:lineRule="auto"/>
              <w:ind w:hanging="358"/>
              <w:rPr>
                <w:rFonts w:cs="Times New Roman"/>
                <w:szCs w:val="24"/>
              </w:rPr>
            </w:pPr>
            <w:r w:rsidRPr="00F675F7">
              <w:rPr>
                <w:rFonts w:cs="Times New Roman"/>
                <w:szCs w:val="24"/>
              </w:rPr>
              <w:t>OSHA maintenance  procedures</w:t>
            </w:r>
          </w:p>
          <w:p w:rsidR="00FD1185" w:rsidRPr="00F675F7" w:rsidRDefault="00FD1185" w:rsidP="00E16883">
            <w:pPr>
              <w:numPr>
                <w:ilvl w:val="0"/>
                <w:numId w:val="67"/>
              </w:numPr>
              <w:spacing w:after="163" w:line="240" w:lineRule="auto"/>
              <w:ind w:hanging="358"/>
              <w:rPr>
                <w:rFonts w:cs="Times New Roman"/>
                <w:szCs w:val="24"/>
              </w:rPr>
            </w:pPr>
            <w:r w:rsidRPr="00F675F7">
              <w:rPr>
                <w:rFonts w:cs="Times New Roman"/>
                <w:szCs w:val="24"/>
              </w:rPr>
              <w:t>Instrumentation and control maintenance standards</w:t>
            </w:r>
          </w:p>
          <w:p w:rsidR="00FD1185" w:rsidRPr="00F675F7" w:rsidRDefault="00FD1185" w:rsidP="00E16883">
            <w:pPr>
              <w:numPr>
                <w:ilvl w:val="0"/>
                <w:numId w:val="67"/>
              </w:numPr>
              <w:spacing w:after="0" w:line="259" w:lineRule="auto"/>
              <w:ind w:hanging="358"/>
              <w:rPr>
                <w:rFonts w:cs="Times New Roman"/>
                <w:szCs w:val="24"/>
              </w:rPr>
            </w:pPr>
            <w:r w:rsidRPr="00F675F7">
              <w:rPr>
                <w:rFonts w:cs="Times New Roman"/>
                <w:szCs w:val="24"/>
              </w:rPr>
              <w:t>Safe use, handling, maintenance and storage of tools, equipment and materials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 oral and practical assessment on planning and preparing for the servicing of pressure, temperature, level and flow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5619"/>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2.2 Maintain indicating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8"/>
              </w:numPr>
              <w:spacing w:after="167" w:line="239" w:lineRule="auto"/>
              <w:ind w:hanging="358"/>
              <w:rPr>
                <w:rFonts w:cs="Times New Roman"/>
                <w:szCs w:val="24"/>
              </w:rPr>
            </w:pPr>
            <w:r w:rsidRPr="00F675F7">
              <w:rPr>
                <w:rFonts w:cs="Times New Roman"/>
                <w:szCs w:val="24"/>
              </w:rPr>
              <w:t>Type of devices, their principles of operation and applications including thermometers, manometers, and level and flow indicating devices</w:t>
            </w:r>
          </w:p>
          <w:p w:rsidR="00FD1185" w:rsidRPr="00F675F7" w:rsidRDefault="00FD1185" w:rsidP="00E16883">
            <w:pPr>
              <w:numPr>
                <w:ilvl w:val="0"/>
                <w:numId w:val="68"/>
              </w:numPr>
              <w:spacing w:after="165" w:line="240" w:lineRule="auto"/>
              <w:ind w:hanging="358"/>
              <w:rPr>
                <w:rFonts w:cs="Times New Roman"/>
                <w:szCs w:val="24"/>
              </w:rPr>
            </w:pPr>
            <w:r w:rsidRPr="00F675F7">
              <w:rPr>
                <w:rFonts w:cs="Times New Roman"/>
                <w:szCs w:val="24"/>
              </w:rPr>
              <w:t>Types of job cards and their uses</w:t>
            </w:r>
          </w:p>
          <w:p w:rsidR="00FD1185" w:rsidRPr="00F675F7" w:rsidRDefault="00FD1185" w:rsidP="00E16883">
            <w:pPr>
              <w:numPr>
                <w:ilvl w:val="0"/>
                <w:numId w:val="68"/>
              </w:numPr>
              <w:spacing w:after="118" w:line="259" w:lineRule="auto"/>
              <w:ind w:hanging="358"/>
              <w:rPr>
                <w:rFonts w:cs="Times New Roman"/>
                <w:szCs w:val="24"/>
              </w:rPr>
            </w:pPr>
            <w:r w:rsidRPr="00F675F7">
              <w:rPr>
                <w:rFonts w:cs="Times New Roman"/>
                <w:szCs w:val="24"/>
              </w:rPr>
              <w:t>Job card completion</w:t>
            </w:r>
          </w:p>
          <w:p w:rsidR="00FD1185" w:rsidRPr="00F675F7" w:rsidRDefault="00FD1185" w:rsidP="00E16883">
            <w:pPr>
              <w:numPr>
                <w:ilvl w:val="0"/>
                <w:numId w:val="68"/>
              </w:numPr>
              <w:spacing w:after="118" w:line="259" w:lineRule="auto"/>
              <w:ind w:hanging="358"/>
              <w:rPr>
                <w:rFonts w:cs="Times New Roman"/>
                <w:szCs w:val="24"/>
              </w:rPr>
            </w:pPr>
            <w:r w:rsidRPr="00F675F7">
              <w:rPr>
                <w:rFonts w:cs="Times New Roman"/>
                <w:szCs w:val="24"/>
              </w:rPr>
              <w:t>Device inspection procedures</w:t>
            </w:r>
          </w:p>
          <w:p w:rsidR="00FD1185" w:rsidRPr="00F675F7" w:rsidRDefault="00FD1185" w:rsidP="00E16883">
            <w:pPr>
              <w:numPr>
                <w:ilvl w:val="0"/>
                <w:numId w:val="68"/>
              </w:numPr>
              <w:spacing w:after="116" w:line="259" w:lineRule="auto"/>
              <w:ind w:hanging="358"/>
              <w:rPr>
                <w:rFonts w:cs="Times New Roman"/>
                <w:szCs w:val="24"/>
              </w:rPr>
            </w:pPr>
            <w:r w:rsidRPr="00F675F7">
              <w:rPr>
                <w:rFonts w:cs="Times New Roman"/>
                <w:szCs w:val="24"/>
              </w:rPr>
              <w:t>Device servicing procedures</w:t>
            </w:r>
          </w:p>
          <w:p w:rsidR="00FD1185" w:rsidRPr="00F675F7" w:rsidRDefault="00FD1185" w:rsidP="00E16883">
            <w:pPr>
              <w:numPr>
                <w:ilvl w:val="0"/>
                <w:numId w:val="68"/>
              </w:numPr>
              <w:spacing w:after="166" w:line="240" w:lineRule="auto"/>
              <w:ind w:hanging="358"/>
              <w:rPr>
                <w:rFonts w:cs="Times New Roman"/>
                <w:szCs w:val="24"/>
              </w:rPr>
            </w:pPr>
            <w:r w:rsidRPr="00F675F7">
              <w:rPr>
                <w:rFonts w:cs="Times New Roman"/>
                <w:szCs w:val="24"/>
              </w:rPr>
              <w:t>Demonstration of procedures for the inspection and servicing of the different devices</w:t>
            </w:r>
          </w:p>
          <w:p w:rsidR="00FD1185" w:rsidRPr="00F675F7" w:rsidRDefault="00FD1185" w:rsidP="00E16883">
            <w:pPr>
              <w:numPr>
                <w:ilvl w:val="0"/>
                <w:numId w:val="68"/>
              </w:numPr>
              <w:spacing w:after="0" w:line="259" w:lineRule="auto"/>
              <w:ind w:hanging="358"/>
              <w:rPr>
                <w:rFonts w:cs="Times New Roman"/>
                <w:szCs w:val="24"/>
              </w:rPr>
            </w:pPr>
            <w:r w:rsidRPr="00F675F7">
              <w:rPr>
                <w:rFonts w:cs="Times New Roman"/>
                <w:szCs w:val="24"/>
              </w:rPr>
              <w:t>Preparation and maintenance of records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 oral and practical assessment on the maintenance of indicating devices</w:t>
            </w: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232"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125"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3:</w:t>
            </w:r>
          </w:p>
          <w:p w:rsidR="00FD1185" w:rsidRPr="00F675F7" w:rsidRDefault="00FD1185" w:rsidP="005B072C">
            <w:pPr>
              <w:spacing w:after="0" w:line="259" w:lineRule="auto"/>
              <w:ind w:left="0" w:firstLine="0"/>
              <w:rPr>
                <w:rFonts w:cs="Times New Roman"/>
                <w:szCs w:val="24"/>
              </w:rPr>
            </w:pPr>
            <w:r w:rsidRPr="00F675F7">
              <w:rPr>
                <w:rFonts w:cs="Times New Roman"/>
                <w:szCs w:val="24"/>
              </w:rPr>
              <w:t>Repair  pressure, temperature, level and flow devices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4012"/>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3.1 Plan and prepare for the repair of pressure, temperature, level and flow devices</w:t>
            </w:r>
          </w:p>
          <w:p w:rsidR="00FD1185" w:rsidRPr="00F675F7" w:rsidRDefault="00FD1185" w:rsidP="005B072C">
            <w:pPr>
              <w:spacing w:after="95"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69"/>
              </w:numPr>
              <w:spacing w:after="166" w:line="239" w:lineRule="auto"/>
              <w:ind w:hanging="358"/>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E16883">
            <w:pPr>
              <w:numPr>
                <w:ilvl w:val="0"/>
                <w:numId w:val="69"/>
              </w:numPr>
              <w:spacing w:after="119" w:line="259" w:lineRule="auto"/>
              <w:ind w:hanging="358"/>
              <w:rPr>
                <w:rFonts w:cs="Times New Roman"/>
                <w:szCs w:val="24"/>
              </w:rPr>
            </w:pPr>
            <w:r w:rsidRPr="00F675F7">
              <w:rPr>
                <w:rFonts w:cs="Times New Roman"/>
                <w:szCs w:val="24"/>
              </w:rPr>
              <w:t>Work plan</w:t>
            </w:r>
          </w:p>
          <w:p w:rsidR="00FD1185" w:rsidRPr="00F675F7" w:rsidRDefault="00FD1185" w:rsidP="00E16883">
            <w:pPr>
              <w:numPr>
                <w:ilvl w:val="0"/>
                <w:numId w:val="69"/>
              </w:numPr>
              <w:spacing w:after="118" w:line="259" w:lineRule="auto"/>
              <w:ind w:hanging="358"/>
              <w:rPr>
                <w:rFonts w:cs="Times New Roman"/>
                <w:szCs w:val="24"/>
              </w:rPr>
            </w:pPr>
            <w:r w:rsidRPr="00F675F7">
              <w:rPr>
                <w:rFonts w:cs="Times New Roman"/>
                <w:szCs w:val="24"/>
              </w:rPr>
              <w:t>OSHA repair procedures</w:t>
            </w:r>
          </w:p>
          <w:p w:rsidR="00FD1185" w:rsidRPr="00F675F7" w:rsidRDefault="00FD1185" w:rsidP="00E16883">
            <w:pPr>
              <w:numPr>
                <w:ilvl w:val="0"/>
                <w:numId w:val="69"/>
              </w:numPr>
              <w:spacing w:after="164" w:line="240" w:lineRule="auto"/>
              <w:ind w:hanging="358"/>
              <w:rPr>
                <w:rFonts w:cs="Times New Roman"/>
                <w:szCs w:val="24"/>
              </w:rPr>
            </w:pPr>
            <w:r w:rsidRPr="00F675F7">
              <w:rPr>
                <w:rFonts w:cs="Times New Roman"/>
                <w:szCs w:val="24"/>
              </w:rPr>
              <w:t>Instrumentation and control repair procedures</w:t>
            </w:r>
          </w:p>
          <w:p w:rsidR="00FD1185" w:rsidRPr="00F675F7" w:rsidRDefault="00FD1185" w:rsidP="00E16883">
            <w:pPr>
              <w:numPr>
                <w:ilvl w:val="0"/>
                <w:numId w:val="69"/>
              </w:numPr>
              <w:spacing w:after="0" w:line="259" w:lineRule="auto"/>
              <w:ind w:hanging="358"/>
              <w:rPr>
                <w:rFonts w:cs="Times New Roman"/>
                <w:szCs w:val="24"/>
              </w:rPr>
            </w:pPr>
            <w:r w:rsidRPr="00F675F7">
              <w:rPr>
                <w:rFonts w:cs="Times New Roman"/>
                <w:szCs w:val="24"/>
              </w:rPr>
              <w:t>Safe use, handling, maintenance and storage of tools, equipment and materials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18" w:line="239" w:lineRule="auto"/>
              <w:ind w:left="1" w:firstLine="0"/>
              <w:rPr>
                <w:rFonts w:cs="Times New Roman"/>
                <w:szCs w:val="24"/>
              </w:rPr>
            </w:pPr>
            <w:r w:rsidRPr="00F675F7">
              <w:rPr>
                <w:rFonts w:cs="Times New Roman"/>
                <w:szCs w:val="24"/>
              </w:rPr>
              <w:t>Written and/or oral and practical assessment on the preparation for the repair of pressure, temperature, level and flow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3339"/>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3.2 Demonstrate procedures for the repair of pressure, temperature, level and flow devices</w:t>
            </w: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0"/>
              </w:numPr>
              <w:spacing w:after="165" w:line="240" w:lineRule="auto"/>
              <w:ind w:hanging="358"/>
              <w:rPr>
                <w:rFonts w:cs="Times New Roman"/>
                <w:szCs w:val="24"/>
              </w:rPr>
            </w:pPr>
            <w:r w:rsidRPr="00F675F7">
              <w:rPr>
                <w:rFonts w:cs="Times New Roman"/>
                <w:szCs w:val="24"/>
              </w:rPr>
              <w:t>Interpretation of job card  instructions</w:t>
            </w:r>
          </w:p>
          <w:p w:rsidR="00FD1185" w:rsidRPr="00F675F7" w:rsidRDefault="00FD1185" w:rsidP="00E16883">
            <w:pPr>
              <w:numPr>
                <w:ilvl w:val="0"/>
                <w:numId w:val="70"/>
              </w:numPr>
              <w:spacing w:after="165" w:line="240" w:lineRule="auto"/>
              <w:ind w:hanging="358"/>
              <w:rPr>
                <w:rFonts w:cs="Times New Roman"/>
                <w:szCs w:val="24"/>
              </w:rPr>
            </w:pPr>
            <w:r w:rsidRPr="00F675F7">
              <w:rPr>
                <w:rFonts w:cs="Times New Roman"/>
                <w:szCs w:val="24"/>
              </w:rPr>
              <w:t>Device inspection  and diagnosis procedures</w:t>
            </w:r>
          </w:p>
          <w:p w:rsidR="00FD1185" w:rsidRPr="00F675F7" w:rsidRDefault="00FD1185" w:rsidP="00E16883">
            <w:pPr>
              <w:numPr>
                <w:ilvl w:val="0"/>
                <w:numId w:val="70"/>
              </w:numPr>
              <w:spacing w:after="116" w:line="259" w:lineRule="auto"/>
              <w:ind w:hanging="358"/>
              <w:rPr>
                <w:rFonts w:cs="Times New Roman"/>
                <w:szCs w:val="24"/>
              </w:rPr>
            </w:pPr>
            <w:r w:rsidRPr="00F675F7">
              <w:rPr>
                <w:rFonts w:cs="Times New Roman"/>
                <w:szCs w:val="24"/>
              </w:rPr>
              <w:t>Device repair procedures</w:t>
            </w:r>
          </w:p>
          <w:p w:rsidR="00FD1185" w:rsidRPr="00F675F7" w:rsidRDefault="00FD1185" w:rsidP="00E16883">
            <w:pPr>
              <w:numPr>
                <w:ilvl w:val="0"/>
                <w:numId w:val="70"/>
              </w:numPr>
              <w:spacing w:after="119" w:line="259" w:lineRule="auto"/>
              <w:ind w:hanging="358"/>
              <w:rPr>
                <w:rFonts w:cs="Times New Roman"/>
                <w:szCs w:val="24"/>
              </w:rPr>
            </w:pPr>
            <w:r w:rsidRPr="00F675F7">
              <w:rPr>
                <w:rFonts w:cs="Times New Roman"/>
                <w:szCs w:val="24"/>
              </w:rPr>
              <w:t>Modification procedures</w:t>
            </w:r>
          </w:p>
          <w:p w:rsidR="00FD1185" w:rsidRPr="00F675F7" w:rsidRDefault="00FD1185" w:rsidP="00E16883">
            <w:pPr>
              <w:numPr>
                <w:ilvl w:val="0"/>
                <w:numId w:val="70"/>
              </w:numPr>
              <w:spacing w:after="118" w:line="259" w:lineRule="auto"/>
              <w:ind w:hanging="358"/>
              <w:rPr>
                <w:rFonts w:cs="Times New Roman"/>
                <w:szCs w:val="24"/>
              </w:rPr>
            </w:pPr>
            <w:r w:rsidRPr="00F675F7">
              <w:rPr>
                <w:rFonts w:cs="Times New Roman"/>
                <w:szCs w:val="24"/>
              </w:rPr>
              <w:t>Device testing procedures</w:t>
            </w:r>
          </w:p>
          <w:p w:rsidR="00FD1185" w:rsidRPr="00F675F7" w:rsidRDefault="00FD1185" w:rsidP="00E16883">
            <w:pPr>
              <w:numPr>
                <w:ilvl w:val="0"/>
                <w:numId w:val="70"/>
              </w:numPr>
              <w:spacing w:after="0" w:line="259" w:lineRule="auto"/>
              <w:ind w:hanging="358"/>
              <w:rPr>
                <w:rFonts w:cs="Times New Roman"/>
                <w:szCs w:val="24"/>
              </w:rPr>
            </w:pPr>
            <w:r w:rsidRPr="00F675F7">
              <w:rPr>
                <w:rFonts w:cs="Times New Roman"/>
                <w:szCs w:val="24"/>
              </w:rPr>
              <w:t>Completion of the job card after completing the work</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 oral and practical assessment on the repair of pressure, temperature, level and flow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Suggested Delivery Methods</w:t>
      </w:r>
    </w:p>
    <w:p w:rsidR="00FD1185" w:rsidRPr="00F675F7" w:rsidRDefault="00FD1185" w:rsidP="00E16883">
      <w:pPr>
        <w:numPr>
          <w:ilvl w:val="1"/>
          <w:numId w:val="16"/>
        </w:numPr>
        <w:ind w:hanging="358"/>
        <w:rPr>
          <w:rFonts w:cs="Times New Roman"/>
          <w:szCs w:val="24"/>
        </w:rPr>
      </w:pPr>
      <w:r w:rsidRPr="00F675F7">
        <w:rPr>
          <w:rFonts w:cs="Times New Roman"/>
          <w:szCs w:val="24"/>
        </w:rPr>
        <w:t>Instructor led facilitation of theory</w:t>
      </w:r>
    </w:p>
    <w:p w:rsidR="00FD1185" w:rsidRPr="00F675F7" w:rsidRDefault="00FD1185" w:rsidP="00E16883">
      <w:pPr>
        <w:numPr>
          <w:ilvl w:val="1"/>
          <w:numId w:val="16"/>
        </w:numPr>
        <w:ind w:hanging="358"/>
        <w:rPr>
          <w:rFonts w:cs="Times New Roman"/>
          <w:szCs w:val="24"/>
        </w:rPr>
      </w:pPr>
      <w:r w:rsidRPr="00F675F7">
        <w:rPr>
          <w:rFonts w:cs="Times New Roman"/>
          <w:szCs w:val="24"/>
        </w:rPr>
        <w:t>Group and individual activities</w:t>
      </w:r>
    </w:p>
    <w:p w:rsidR="00FD1185" w:rsidRPr="00F675F7" w:rsidRDefault="00FD1185" w:rsidP="00E16883">
      <w:pPr>
        <w:numPr>
          <w:ilvl w:val="1"/>
          <w:numId w:val="16"/>
        </w:numPr>
        <w:ind w:hanging="358"/>
        <w:rPr>
          <w:rFonts w:cs="Times New Roman"/>
          <w:szCs w:val="24"/>
        </w:rPr>
      </w:pPr>
      <w:r w:rsidRPr="00F675F7">
        <w:rPr>
          <w:rFonts w:cs="Times New Roman"/>
          <w:szCs w:val="24"/>
        </w:rPr>
        <w:t>Practical demonstration of task</w:t>
      </w:r>
    </w:p>
    <w:p w:rsidR="00FD1185" w:rsidRPr="00F675F7" w:rsidRDefault="00FD1185" w:rsidP="00E16883">
      <w:pPr>
        <w:numPr>
          <w:ilvl w:val="1"/>
          <w:numId w:val="16"/>
        </w:numPr>
        <w:ind w:hanging="358"/>
        <w:rPr>
          <w:rFonts w:cs="Times New Roman"/>
          <w:szCs w:val="24"/>
        </w:rPr>
      </w:pPr>
      <w:r w:rsidRPr="00F675F7">
        <w:rPr>
          <w:rFonts w:cs="Times New Roman"/>
          <w:szCs w:val="24"/>
        </w:rPr>
        <w:t>Guided practice by learners</w:t>
      </w:r>
    </w:p>
    <w:p w:rsidR="00FD1185" w:rsidRPr="00F675F7" w:rsidRDefault="00FD1185" w:rsidP="00E16883">
      <w:pPr>
        <w:numPr>
          <w:ilvl w:val="1"/>
          <w:numId w:val="16"/>
        </w:numPr>
        <w:ind w:hanging="358"/>
        <w:rPr>
          <w:rFonts w:cs="Times New Roman"/>
          <w:szCs w:val="24"/>
        </w:rPr>
      </w:pPr>
      <w:r w:rsidRPr="00F675F7">
        <w:rPr>
          <w:rFonts w:cs="Times New Roman"/>
          <w:szCs w:val="24"/>
        </w:rPr>
        <w:t>Self-paced learning</w:t>
      </w: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List of Recommended Resources</w:t>
      </w:r>
    </w:p>
    <w:p w:rsidR="00FD1185" w:rsidRPr="00F675F7" w:rsidRDefault="00FD1185" w:rsidP="00E16883">
      <w:pPr>
        <w:numPr>
          <w:ilvl w:val="1"/>
          <w:numId w:val="14"/>
        </w:numPr>
        <w:spacing w:after="131" w:line="259" w:lineRule="auto"/>
        <w:ind w:hanging="220"/>
        <w:rPr>
          <w:rFonts w:cs="Times New Roman"/>
          <w:szCs w:val="24"/>
        </w:rPr>
      </w:pPr>
      <w:r w:rsidRPr="00F675F7">
        <w:rPr>
          <w:rFonts w:cs="Times New Roman"/>
          <w:b/>
          <w:szCs w:val="24"/>
        </w:rPr>
        <w:t>Text books, websites, manuals</w:t>
      </w:r>
    </w:p>
    <w:p w:rsidR="00FD1185" w:rsidRPr="00F675F7" w:rsidRDefault="00FD1185" w:rsidP="00E16883">
      <w:pPr>
        <w:numPr>
          <w:ilvl w:val="1"/>
          <w:numId w:val="15"/>
        </w:numPr>
        <w:spacing w:after="10"/>
        <w:ind w:hanging="358"/>
        <w:rPr>
          <w:rFonts w:cs="Times New Roman"/>
          <w:szCs w:val="24"/>
        </w:rPr>
      </w:pPr>
      <w:r w:rsidRPr="00F675F7">
        <w:rPr>
          <w:rFonts w:cs="Times New Roman"/>
          <w:szCs w:val="24"/>
        </w:rPr>
        <w:t>www.instrumentationtoolbox.com</w:t>
      </w:r>
    </w:p>
    <w:p w:rsidR="00FD1185" w:rsidRPr="00F675F7" w:rsidRDefault="00FD1185" w:rsidP="005B072C">
      <w:pPr>
        <w:tabs>
          <w:tab w:val="center" w:pos="190"/>
          <w:tab w:val="center" w:pos="2016"/>
        </w:tabs>
        <w:spacing w:after="139"/>
        <w:ind w:left="0" w:firstLine="0"/>
        <w:rPr>
          <w:rFonts w:cs="Times New Roman"/>
          <w:szCs w:val="24"/>
        </w:rPr>
      </w:pPr>
      <w:r w:rsidRPr="00F675F7">
        <w:rPr>
          <w:rFonts w:cs="Times New Roman"/>
          <w:szCs w:val="24"/>
        </w:rPr>
        <w:t>www.us.endress.com/en</w:t>
      </w:r>
    </w:p>
    <w:p w:rsidR="00FD1185" w:rsidRPr="00F675F7" w:rsidRDefault="00FD1185" w:rsidP="00E16883">
      <w:pPr>
        <w:numPr>
          <w:ilvl w:val="1"/>
          <w:numId w:val="15"/>
        </w:numPr>
        <w:spacing w:after="146"/>
        <w:ind w:hanging="358"/>
        <w:rPr>
          <w:rFonts w:cs="Times New Roman"/>
          <w:szCs w:val="24"/>
        </w:rPr>
      </w:pPr>
      <w:r w:rsidRPr="00F675F7">
        <w:rPr>
          <w:rFonts w:cs="Times New Roman"/>
          <w:szCs w:val="24"/>
        </w:rPr>
        <w:t>Numerous videos, toolbox talks and safety tips and checklists can be found at: www.safety.cat.com</w:t>
      </w:r>
    </w:p>
    <w:p w:rsidR="00FD1185" w:rsidRPr="00F675F7" w:rsidRDefault="00FD1185" w:rsidP="00E16883">
      <w:pPr>
        <w:numPr>
          <w:ilvl w:val="1"/>
          <w:numId w:val="15"/>
        </w:numPr>
        <w:spacing w:after="142"/>
        <w:ind w:hanging="358"/>
        <w:rPr>
          <w:rFonts w:cs="Times New Roman"/>
          <w:szCs w:val="24"/>
        </w:rPr>
      </w:pPr>
      <w:r w:rsidRPr="00F675F7">
        <w:rPr>
          <w:rFonts w:cs="Times New Roman"/>
          <w:szCs w:val="24"/>
        </w:rPr>
        <w:t>Manufacturers’ manuals;  Equipment maintenance documentation</w:t>
      </w:r>
    </w:p>
    <w:p w:rsidR="00FD1185" w:rsidRPr="00F675F7" w:rsidRDefault="00FD1185" w:rsidP="00E16883">
      <w:pPr>
        <w:numPr>
          <w:ilvl w:val="1"/>
          <w:numId w:val="15"/>
        </w:numPr>
        <w:spacing w:after="142"/>
        <w:ind w:hanging="358"/>
        <w:rPr>
          <w:rFonts w:cs="Times New Roman"/>
          <w:szCs w:val="24"/>
        </w:rPr>
      </w:pPr>
      <w:r w:rsidRPr="00F675F7">
        <w:rPr>
          <w:rFonts w:cs="Times New Roman"/>
          <w:szCs w:val="24"/>
        </w:rPr>
        <w:t>Instrumentation Symbols and Identification - ISA (Instrument Society of America)</w:t>
      </w:r>
    </w:p>
    <w:p w:rsidR="00FD1185" w:rsidRPr="00F675F7" w:rsidRDefault="00FD1185" w:rsidP="00E16883">
      <w:pPr>
        <w:numPr>
          <w:ilvl w:val="1"/>
          <w:numId w:val="15"/>
        </w:numPr>
        <w:ind w:hanging="358"/>
        <w:rPr>
          <w:rFonts w:cs="Times New Roman"/>
          <w:szCs w:val="24"/>
        </w:rPr>
      </w:pPr>
      <w:r w:rsidRPr="00F675F7">
        <w:rPr>
          <w:rFonts w:cs="Times New Roman"/>
          <w:szCs w:val="24"/>
        </w:rPr>
        <w:t>The Instrumentation, Systems, and Automation Society ISBN 0-87664-844-8</w:t>
      </w:r>
    </w:p>
    <w:p w:rsidR="00FD1185" w:rsidRPr="00F675F7" w:rsidRDefault="00FD1185" w:rsidP="005B072C">
      <w:pPr>
        <w:spacing w:after="112" w:line="259" w:lineRule="auto"/>
        <w:ind w:left="190" w:firstLine="0"/>
        <w:rPr>
          <w:rFonts w:cs="Times New Roman"/>
          <w:szCs w:val="24"/>
        </w:rPr>
      </w:pPr>
    </w:p>
    <w:p w:rsidR="00FD1185" w:rsidRPr="00F675F7" w:rsidRDefault="00FD1185" w:rsidP="00E16883">
      <w:pPr>
        <w:numPr>
          <w:ilvl w:val="1"/>
          <w:numId w:val="14"/>
        </w:numPr>
        <w:spacing w:after="132" w:line="259" w:lineRule="auto"/>
        <w:ind w:hanging="220"/>
        <w:rPr>
          <w:rFonts w:cs="Times New Roman"/>
          <w:szCs w:val="24"/>
        </w:rPr>
      </w:pPr>
      <w:r w:rsidRPr="00F675F7">
        <w:rPr>
          <w:rFonts w:cs="Times New Roman"/>
          <w:b/>
          <w:szCs w:val="24"/>
        </w:rPr>
        <w:t>Tools and equipment and materials</w:t>
      </w:r>
    </w:p>
    <w:p w:rsidR="00FD1185" w:rsidRPr="00F675F7" w:rsidRDefault="00FD1185" w:rsidP="00E16883">
      <w:pPr>
        <w:numPr>
          <w:ilvl w:val="1"/>
          <w:numId w:val="17"/>
        </w:numPr>
        <w:spacing w:after="142"/>
        <w:ind w:left="887" w:hanging="355"/>
        <w:rPr>
          <w:rFonts w:cs="Times New Roman"/>
          <w:szCs w:val="24"/>
        </w:rPr>
      </w:pPr>
      <w:r w:rsidRPr="00F675F7">
        <w:rPr>
          <w:rFonts w:cs="Times New Roman"/>
          <w:szCs w:val="24"/>
        </w:rPr>
        <w:t>Drawings and symbols (P&amp;ID/P&amp;C, ISA SAMA, isometric and orthographic drawings)</w:t>
      </w:r>
    </w:p>
    <w:p w:rsidR="00FD1185" w:rsidRPr="00F675F7" w:rsidRDefault="00FD1185" w:rsidP="00E16883">
      <w:pPr>
        <w:numPr>
          <w:ilvl w:val="1"/>
          <w:numId w:val="17"/>
        </w:numPr>
        <w:spacing w:after="143"/>
        <w:ind w:left="887" w:hanging="355"/>
        <w:rPr>
          <w:rFonts w:cs="Times New Roman"/>
          <w:szCs w:val="24"/>
        </w:rPr>
      </w:pPr>
      <w:r w:rsidRPr="00F675F7">
        <w:rPr>
          <w:rFonts w:cs="Times New Roman"/>
          <w:szCs w:val="24"/>
        </w:rPr>
        <w:t xml:space="preserve">Basic hand tools (Hammer, set of screw drivers, side cutters, long nose pliers, pinchers, </w:t>
      </w:r>
      <w:proofErr w:type="spellStart"/>
      <w:r w:rsidRPr="00F675F7">
        <w:rPr>
          <w:rFonts w:cs="Times New Roman"/>
          <w:szCs w:val="24"/>
        </w:rPr>
        <w:t>allen</w:t>
      </w:r>
      <w:proofErr w:type="spellEnd"/>
      <w:r w:rsidRPr="00F675F7">
        <w:rPr>
          <w:rFonts w:cs="Times New Roman"/>
          <w:szCs w:val="24"/>
        </w:rPr>
        <w:t xml:space="preserve"> keys, spirit level and spanners)</w:t>
      </w:r>
    </w:p>
    <w:p w:rsidR="00FD1185" w:rsidRPr="00F675F7" w:rsidRDefault="00FD1185" w:rsidP="00E16883">
      <w:pPr>
        <w:numPr>
          <w:ilvl w:val="1"/>
          <w:numId w:val="17"/>
        </w:numPr>
        <w:spacing w:after="141"/>
        <w:ind w:left="887" w:hanging="355"/>
        <w:rPr>
          <w:rFonts w:cs="Times New Roman"/>
          <w:szCs w:val="24"/>
        </w:rPr>
      </w:pPr>
      <w:r w:rsidRPr="00F675F7">
        <w:rPr>
          <w:rFonts w:cs="Times New Roman"/>
          <w:szCs w:val="24"/>
        </w:rPr>
        <w:t>Portable power tools (Hand drilling machine)</w:t>
      </w:r>
    </w:p>
    <w:p w:rsidR="00FD1185" w:rsidRPr="00F675F7" w:rsidRDefault="00FD1185" w:rsidP="00E16883">
      <w:pPr>
        <w:numPr>
          <w:ilvl w:val="1"/>
          <w:numId w:val="17"/>
        </w:numPr>
        <w:spacing w:after="142"/>
        <w:ind w:left="887" w:hanging="355"/>
        <w:rPr>
          <w:rFonts w:cs="Times New Roman"/>
          <w:szCs w:val="24"/>
        </w:rPr>
      </w:pPr>
      <w:r w:rsidRPr="00F675F7">
        <w:rPr>
          <w:rFonts w:cs="Times New Roman"/>
          <w:szCs w:val="24"/>
        </w:rPr>
        <w:t>Soldering iron</w:t>
      </w:r>
    </w:p>
    <w:p w:rsidR="00FD1185" w:rsidRPr="00F675F7" w:rsidRDefault="00FD1185" w:rsidP="00E16883">
      <w:pPr>
        <w:numPr>
          <w:ilvl w:val="1"/>
          <w:numId w:val="17"/>
        </w:numPr>
        <w:ind w:left="887" w:hanging="355"/>
        <w:rPr>
          <w:rFonts w:cs="Times New Roman"/>
          <w:szCs w:val="24"/>
        </w:rPr>
      </w:pPr>
      <w:r w:rsidRPr="00F675F7">
        <w:rPr>
          <w:rFonts w:cs="Times New Roman"/>
          <w:szCs w:val="24"/>
        </w:rPr>
        <w:t>PPE including, coveralls, ear protection, safety shoes, fire extinguishers, first aid kit, safety glasses, glove, hard hat</w:t>
      </w:r>
    </w:p>
    <w:p w:rsidR="00FD1185" w:rsidRPr="00F675F7" w:rsidRDefault="00FD1185" w:rsidP="005B072C">
      <w:pPr>
        <w:spacing w:after="0" w:line="259" w:lineRule="auto"/>
        <w:ind w:left="190" w:firstLine="0"/>
        <w:rPr>
          <w:rFonts w:cs="Times New Roman"/>
          <w:szCs w:val="24"/>
        </w:rPr>
      </w:pPr>
      <w:r w:rsidRPr="00F675F7">
        <w:rPr>
          <w:rFonts w:cs="Times New Roman"/>
          <w:szCs w:val="24"/>
        </w:rPr>
        <w:br w:type="page"/>
      </w:r>
    </w:p>
    <w:p w:rsidR="007705A4" w:rsidRPr="00F675F7" w:rsidRDefault="007705A4" w:rsidP="007705A4">
      <w:pPr>
        <w:pStyle w:val="Heading1"/>
        <w:rPr>
          <w:rFonts w:cs="Times New Roman"/>
          <w:szCs w:val="24"/>
        </w:rPr>
      </w:pPr>
      <w:bookmarkStart w:id="8" w:name="_Toc521676966"/>
      <w:r w:rsidRPr="00F675F7">
        <w:rPr>
          <w:rFonts w:cs="Times New Roman"/>
          <w:szCs w:val="24"/>
        </w:rPr>
        <w:lastRenderedPageBreak/>
        <w:t>INSTALLING AND SERVICING INSTRUMENTATION AND CONTROL MOTION DEVICES</w:t>
      </w:r>
      <w:bookmarkEnd w:id="8"/>
    </w:p>
    <w:p w:rsidR="00FD1185" w:rsidRPr="00F675F7" w:rsidRDefault="00FD1185" w:rsidP="006C6963">
      <w:pPr>
        <w:spacing w:after="160" w:line="259" w:lineRule="auto"/>
        <w:ind w:left="0" w:firstLine="0"/>
        <w:rPr>
          <w:rFonts w:cs="Times New Roman"/>
          <w:b/>
          <w:szCs w:val="24"/>
        </w:rPr>
      </w:pPr>
      <w:r w:rsidRPr="00F675F7">
        <w:rPr>
          <w:rFonts w:cs="Times New Roman"/>
          <w:b/>
          <w:szCs w:val="24"/>
        </w:rPr>
        <w:t xml:space="preserve">Unit Code: </w:t>
      </w:r>
      <w:r w:rsidRPr="00F675F7">
        <w:rPr>
          <w:rFonts w:cs="Times New Roman"/>
          <w:szCs w:val="24"/>
        </w:rPr>
        <w:t>CIAC003 (Internal code)</w:t>
      </w:r>
    </w:p>
    <w:p w:rsidR="00FD1185" w:rsidRPr="00F675F7" w:rsidRDefault="00FD1185" w:rsidP="005B072C">
      <w:pPr>
        <w:ind w:left="200"/>
        <w:rPr>
          <w:rFonts w:cs="Times New Roman"/>
          <w:szCs w:val="24"/>
        </w:rPr>
      </w:pPr>
      <w:r w:rsidRPr="00F675F7">
        <w:rPr>
          <w:rFonts w:cs="Times New Roman"/>
          <w:b/>
          <w:szCs w:val="24"/>
        </w:rPr>
        <w:t xml:space="preserve">Unit Title: </w:t>
      </w:r>
      <w:r w:rsidRPr="00F675F7">
        <w:rPr>
          <w:rFonts w:cs="Times New Roman"/>
          <w:szCs w:val="24"/>
        </w:rPr>
        <w:t>Install and service instrumentation and control motion devices</w:t>
      </w:r>
    </w:p>
    <w:p w:rsidR="00FD1185" w:rsidRPr="00F675F7" w:rsidRDefault="00FD1185" w:rsidP="005B072C">
      <w:pPr>
        <w:spacing w:after="98" w:line="259" w:lineRule="auto"/>
        <w:ind w:left="185"/>
        <w:rPr>
          <w:rFonts w:cs="Times New Roman"/>
          <w:szCs w:val="24"/>
        </w:rPr>
      </w:pPr>
      <w:r w:rsidRPr="00F675F7">
        <w:rPr>
          <w:rFonts w:cs="Times New Roman"/>
          <w:b/>
          <w:szCs w:val="24"/>
        </w:rPr>
        <w:t>Relationship to Occupational Standards</w:t>
      </w:r>
    </w:p>
    <w:p w:rsidR="00FD1185" w:rsidRPr="00F675F7" w:rsidRDefault="00FD1185" w:rsidP="005B072C">
      <w:pPr>
        <w:ind w:left="200"/>
        <w:rPr>
          <w:rFonts w:cs="Times New Roman"/>
          <w:szCs w:val="24"/>
        </w:rPr>
      </w:pPr>
      <w:r w:rsidRPr="00F675F7">
        <w:rPr>
          <w:rFonts w:cs="Times New Roman"/>
          <w:szCs w:val="24"/>
        </w:rPr>
        <w:t>This unit addresses the unit standard: IAC003- Install and service instrumentation and control motion devices</w:t>
      </w:r>
      <w:r w:rsidRPr="00F675F7">
        <w:rPr>
          <w:rFonts w:cs="Times New Roman"/>
          <w:b/>
          <w:szCs w:val="24"/>
        </w:rPr>
        <w:t>.</w:t>
      </w:r>
    </w:p>
    <w:p w:rsidR="00FD1185" w:rsidRPr="00F675F7" w:rsidRDefault="00FD1185" w:rsidP="005B072C">
      <w:pPr>
        <w:spacing w:after="98" w:line="259" w:lineRule="auto"/>
        <w:ind w:left="185"/>
        <w:rPr>
          <w:rFonts w:cs="Times New Roman"/>
          <w:szCs w:val="24"/>
        </w:rPr>
      </w:pPr>
      <w:r w:rsidRPr="00F675F7">
        <w:rPr>
          <w:rFonts w:cs="Times New Roman"/>
          <w:b/>
          <w:szCs w:val="24"/>
        </w:rPr>
        <w:t xml:space="preserve">Duration of Unit: </w:t>
      </w:r>
      <w:r w:rsidRPr="00F675F7">
        <w:rPr>
          <w:rFonts w:cs="Times New Roman"/>
          <w:szCs w:val="24"/>
        </w:rPr>
        <w:t>50 hours</w:t>
      </w:r>
    </w:p>
    <w:p w:rsidR="00FD1185" w:rsidRPr="00F675F7" w:rsidRDefault="00FD1185" w:rsidP="005B072C">
      <w:pPr>
        <w:spacing w:after="98" w:line="259" w:lineRule="auto"/>
        <w:ind w:left="185"/>
        <w:rPr>
          <w:rFonts w:cs="Times New Roman"/>
          <w:szCs w:val="24"/>
        </w:rPr>
      </w:pPr>
      <w:r w:rsidRPr="00F675F7">
        <w:rPr>
          <w:rFonts w:cs="Times New Roman"/>
          <w:b/>
          <w:szCs w:val="24"/>
        </w:rPr>
        <w:t>Unit Description</w:t>
      </w:r>
    </w:p>
    <w:p w:rsidR="00FD1185" w:rsidRPr="00F675F7" w:rsidRDefault="00FD1185" w:rsidP="005B072C">
      <w:pPr>
        <w:ind w:left="200"/>
        <w:rPr>
          <w:rFonts w:cs="Times New Roman"/>
          <w:szCs w:val="24"/>
        </w:rPr>
      </w:pPr>
      <w:r w:rsidRPr="00F675F7">
        <w:rPr>
          <w:rFonts w:cs="Times New Roman"/>
          <w:szCs w:val="24"/>
        </w:rPr>
        <w:t>This module provides trainees with the knowledge and skills to install and maintain instrumentation and control motion devices. The module includes installing, maintaining, diagnosing and repairing motion devices, and the monitoring of the operation of the devices and protecting the integrity of equipment.</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132" w:line="259" w:lineRule="auto"/>
        <w:ind w:left="185"/>
        <w:rPr>
          <w:rFonts w:cs="Times New Roman"/>
          <w:szCs w:val="24"/>
        </w:rPr>
      </w:pPr>
      <w:r w:rsidRPr="00F675F7">
        <w:rPr>
          <w:rFonts w:cs="Times New Roman"/>
          <w:b/>
          <w:szCs w:val="24"/>
        </w:rPr>
        <w:t>Summary of Learning Outcomes</w:t>
      </w:r>
    </w:p>
    <w:p w:rsidR="00FD1185" w:rsidRPr="00F675F7" w:rsidRDefault="00FD1185" w:rsidP="00E16883">
      <w:pPr>
        <w:numPr>
          <w:ilvl w:val="0"/>
          <w:numId w:val="18"/>
        </w:numPr>
        <w:spacing w:after="60"/>
        <w:ind w:left="548" w:hanging="358"/>
        <w:rPr>
          <w:rFonts w:cs="Times New Roman"/>
          <w:szCs w:val="24"/>
        </w:rPr>
      </w:pPr>
      <w:r w:rsidRPr="00F675F7">
        <w:rPr>
          <w:rFonts w:cs="Times New Roman"/>
          <w:szCs w:val="24"/>
        </w:rPr>
        <w:t>Mount motion, speed, position and vibration devices</w:t>
      </w:r>
    </w:p>
    <w:p w:rsidR="00FD1185" w:rsidRPr="00F675F7" w:rsidRDefault="00FD1185" w:rsidP="00E16883">
      <w:pPr>
        <w:numPr>
          <w:ilvl w:val="0"/>
          <w:numId w:val="18"/>
        </w:numPr>
        <w:spacing w:after="63"/>
        <w:ind w:left="548" w:hanging="358"/>
        <w:rPr>
          <w:rFonts w:cs="Times New Roman"/>
          <w:szCs w:val="24"/>
        </w:rPr>
      </w:pPr>
      <w:r w:rsidRPr="00F675F7">
        <w:rPr>
          <w:rFonts w:cs="Times New Roman"/>
          <w:szCs w:val="24"/>
        </w:rPr>
        <w:t>Service motion, speed, position and vibration devices</w:t>
      </w:r>
    </w:p>
    <w:p w:rsidR="00FD1185" w:rsidRPr="00F675F7" w:rsidRDefault="00FD1185" w:rsidP="00E16883">
      <w:pPr>
        <w:numPr>
          <w:ilvl w:val="0"/>
          <w:numId w:val="18"/>
        </w:numPr>
        <w:ind w:left="548" w:hanging="358"/>
        <w:rPr>
          <w:rFonts w:cs="Times New Roman"/>
          <w:szCs w:val="24"/>
        </w:rPr>
      </w:pPr>
      <w:r w:rsidRPr="00F675F7">
        <w:rPr>
          <w:rFonts w:cs="Times New Roman"/>
          <w:szCs w:val="24"/>
        </w:rPr>
        <w:t>Repair motion, speed, position and vibration devices</w:t>
      </w:r>
    </w:p>
    <w:p w:rsidR="00FD1185" w:rsidRPr="00F675F7" w:rsidRDefault="00FD1185" w:rsidP="005B072C">
      <w:pPr>
        <w:spacing w:after="0" w:line="259" w:lineRule="auto"/>
        <w:ind w:left="185"/>
        <w:rPr>
          <w:rFonts w:cs="Times New Roman"/>
          <w:szCs w:val="24"/>
        </w:rPr>
      </w:pPr>
      <w:r w:rsidRPr="00F675F7">
        <w:rPr>
          <w:rFonts w:cs="Times New Roman"/>
          <w:b/>
          <w:szCs w:val="24"/>
        </w:rPr>
        <w:t>Learning Outcomes, Specific Learning Outcomes and Content</w:t>
      </w:r>
    </w:p>
    <w:p w:rsidR="00FD1185" w:rsidRPr="00F675F7" w:rsidRDefault="00FD1185" w:rsidP="005B072C">
      <w:pPr>
        <w:spacing w:after="0" w:line="259" w:lineRule="auto"/>
        <w:ind w:left="178" w:firstLine="0"/>
        <w:rPr>
          <w:rFonts w:cs="Times New Roman"/>
          <w:szCs w:val="24"/>
        </w:rPr>
      </w:pPr>
    </w:p>
    <w:tbl>
      <w:tblPr>
        <w:tblStyle w:val="TableGrid"/>
        <w:tblW w:w="9069" w:type="dxa"/>
        <w:tblInd w:w="83" w:type="dxa"/>
        <w:tblCellMar>
          <w:top w:w="164" w:type="dxa"/>
          <w:left w:w="107" w:type="dxa"/>
          <w:right w:w="71"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1:</w:t>
            </w:r>
          </w:p>
          <w:p w:rsidR="00FD1185" w:rsidRPr="00F675F7" w:rsidRDefault="00FD1185" w:rsidP="005B072C">
            <w:pPr>
              <w:spacing w:after="0" w:line="259" w:lineRule="auto"/>
              <w:ind w:left="0" w:firstLine="0"/>
              <w:rPr>
                <w:rFonts w:cs="Times New Roman"/>
                <w:szCs w:val="24"/>
              </w:rPr>
            </w:pPr>
            <w:r w:rsidRPr="00F675F7">
              <w:rPr>
                <w:rFonts w:cs="Times New Roman"/>
                <w:szCs w:val="24"/>
              </w:rPr>
              <w:t>Mount motion, speed, position and vibration devices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414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9" w:lineRule="auto"/>
              <w:ind w:left="0" w:firstLine="0"/>
              <w:rPr>
                <w:rFonts w:cs="Times New Roman"/>
                <w:szCs w:val="24"/>
              </w:rPr>
            </w:pPr>
            <w:r w:rsidRPr="00F675F7">
              <w:rPr>
                <w:rFonts w:cs="Times New Roman"/>
                <w:szCs w:val="24"/>
              </w:rPr>
              <w:lastRenderedPageBreak/>
              <w:t>1.1 Plan and prepare for the mounting of motion, speed, position and vibration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1"/>
              </w:numPr>
              <w:spacing w:after="166" w:line="239" w:lineRule="auto"/>
              <w:ind w:hanging="358"/>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E16883">
            <w:pPr>
              <w:numPr>
                <w:ilvl w:val="0"/>
                <w:numId w:val="71"/>
              </w:numPr>
              <w:spacing w:after="118" w:line="259" w:lineRule="auto"/>
              <w:ind w:hanging="358"/>
              <w:rPr>
                <w:rFonts w:cs="Times New Roman"/>
                <w:szCs w:val="24"/>
              </w:rPr>
            </w:pPr>
            <w:r w:rsidRPr="00F675F7">
              <w:rPr>
                <w:rFonts w:cs="Times New Roman"/>
                <w:szCs w:val="24"/>
              </w:rPr>
              <w:t>OSHA mounting procedures</w:t>
            </w:r>
          </w:p>
          <w:p w:rsidR="00FD1185" w:rsidRPr="00F675F7" w:rsidRDefault="00FD1185" w:rsidP="00E16883">
            <w:pPr>
              <w:numPr>
                <w:ilvl w:val="0"/>
                <w:numId w:val="71"/>
              </w:numPr>
              <w:spacing w:after="119" w:line="259" w:lineRule="auto"/>
              <w:ind w:hanging="358"/>
              <w:rPr>
                <w:rFonts w:cs="Times New Roman"/>
                <w:szCs w:val="24"/>
              </w:rPr>
            </w:pPr>
            <w:r w:rsidRPr="00F675F7">
              <w:rPr>
                <w:rFonts w:cs="Times New Roman"/>
                <w:szCs w:val="24"/>
              </w:rPr>
              <w:t>Work schedule procedure</w:t>
            </w:r>
          </w:p>
          <w:p w:rsidR="00FD1185" w:rsidRPr="00F675F7" w:rsidRDefault="00FD1185" w:rsidP="00E16883">
            <w:pPr>
              <w:numPr>
                <w:ilvl w:val="0"/>
                <w:numId w:val="71"/>
              </w:numPr>
              <w:spacing w:after="118" w:line="259" w:lineRule="auto"/>
              <w:ind w:hanging="358"/>
              <w:rPr>
                <w:rFonts w:cs="Times New Roman"/>
                <w:szCs w:val="24"/>
              </w:rPr>
            </w:pPr>
            <w:r w:rsidRPr="00F675F7">
              <w:rPr>
                <w:rFonts w:cs="Times New Roman"/>
                <w:szCs w:val="24"/>
              </w:rPr>
              <w:t>Mounting locations</w:t>
            </w:r>
          </w:p>
          <w:p w:rsidR="00FD1185" w:rsidRPr="00F675F7" w:rsidRDefault="00FD1185" w:rsidP="00E16883">
            <w:pPr>
              <w:numPr>
                <w:ilvl w:val="0"/>
                <w:numId w:val="71"/>
              </w:numPr>
              <w:spacing w:after="116" w:line="259" w:lineRule="auto"/>
              <w:ind w:hanging="358"/>
              <w:rPr>
                <w:rFonts w:cs="Times New Roman"/>
                <w:szCs w:val="24"/>
              </w:rPr>
            </w:pPr>
            <w:r w:rsidRPr="00F675F7">
              <w:rPr>
                <w:rFonts w:cs="Times New Roman"/>
                <w:szCs w:val="24"/>
              </w:rPr>
              <w:t>Mounting diagrams</w:t>
            </w:r>
          </w:p>
          <w:p w:rsidR="00FD1185" w:rsidRPr="00F675F7" w:rsidRDefault="00FD1185" w:rsidP="00E16883">
            <w:pPr>
              <w:numPr>
                <w:ilvl w:val="0"/>
                <w:numId w:val="71"/>
              </w:numPr>
              <w:spacing w:after="0" w:line="259" w:lineRule="auto"/>
              <w:ind w:hanging="358"/>
              <w:rPr>
                <w:rFonts w:cs="Times New Roman"/>
                <w:szCs w:val="24"/>
              </w:rPr>
            </w:pPr>
            <w:r w:rsidRPr="00F675F7">
              <w:rPr>
                <w:rFonts w:cs="Times New Roman"/>
                <w:szCs w:val="24"/>
              </w:rPr>
              <w:t>Safe use, handling, maintenance and storage of tools, equipment and materials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9" w:lineRule="auto"/>
              <w:ind w:left="1" w:firstLine="0"/>
              <w:rPr>
                <w:rFonts w:cs="Times New Roman"/>
                <w:szCs w:val="24"/>
              </w:rPr>
            </w:pPr>
            <w:r w:rsidRPr="00F675F7">
              <w:rPr>
                <w:rFonts w:cs="Times New Roman"/>
                <w:szCs w:val="24"/>
              </w:rPr>
              <w:t>Written and/or oral and practical assessment on planning and preparing for the mounting of motion, speed, position and vibration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2674"/>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 xml:space="preserve">1.2 </w:t>
            </w:r>
            <w:proofErr w:type="spellStart"/>
            <w:r w:rsidRPr="00F675F7">
              <w:rPr>
                <w:rFonts w:cs="Times New Roman"/>
                <w:szCs w:val="24"/>
              </w:rPr>
              <w:t>Demostrate</w:t>
            </w:r>
            <w:proofErr w:type="spellEnd"/>
            <w:r w:rsidRPr="00F675F7">
              <w:rPr>
                <w:rFonts w:cs="Times New Roman"/>
                <w:szCs w:val="24"/>
              </w:rPr>
              <w:t xml:space="preserve"> procedures for the mounting of motion, speed, position and vibration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2"/>
              </w:numPr>
              <w:spacing w:after="165" w:line="240" w:lineRule="auto"/>
              <w:ind w:hanging="358"/>
              <w:rPr>
                <w:rFonts w:cs="Times New Roman"/>
                <w:szCs w:val="24"/>
              </w:rPr>
            </w:pPr>
            <w:r w:rsidRPr="00F675F7">
              <w:rPr>
                <w:rFonts w:cs="Times New Roman"/>
                <w:szCs w:val="24"/>
              </w:rPr>
              <w:t>Interpretation of mounting diagrams and drawings.</w:t>
            </w:r>
          </w:p>
          <w:p w:rsidR="00FD1185" w:rsidRPr="00F675F7" w:rsidRDefault="00FD1185" w:rsidP="00E16883">
            <w:pPr>
              <w:numPr>
                <w:ilvl w:val="0"/>
                <w:numId w:val="72"/>
              </w:numPr>
              <w:spacing w:after="166" w:line="239" w:lineRule="auto"/>
              <w:ind w:hanging="358"/>
              <w:rPr>
                <w:rFonts w:cs="Times New Roman"/>
                <w:szCs w:val="24"/>
              </w:rPr>
            </w:pPr>
            <w:r w:rsidRPr="00F675F7">
              <w:rPr>
                <w:rFonts w:cs="Times New Roman"/>
                <w:szCs w:val="24"/>
              </w:rPr>
              <w:t>Procedures for  the mounting of motion, speed, position and vibration devices as per manufacturers’ specifications and workplace procedures</w:t>
            </w:r>
          </w:p>
          <w:p w:rsidR="00FD1185" w:rsidRPr="00F675F7" w:rsidRDefault="00FD1185" w:rsidP="00E16883">
            <w:pPr>
              <w:numPr>
                <w:ilvl w:val="0"/>
                <w:numId w:val="72"/>
              </w:numPr>
              <w:spacing w:after="0" w:line="259" w:lineRule="auto"/>
              <w:ind w:hanging="358"/>
              <w:rPr>
                <w:rFonts w:cs="Times New Roman"/>
                <w:szCs w:val="24"/>
              </w:rPr>
            </w:pPr>
            <w:r w:rsidRPr="00F675F7">
              <w:rPr>
                <w:rFonts w:cs="Times New Roman"/>
                <w:szCs w:val="24"/>
              </w:rPr>
              <w:t>Mounting of motion devices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 oral and practical assessment on the mounting of motion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2537"/>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1.3 Test motion, speed, position and vibration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3"/>
              </w:numPr>
              <w:spacing w:after="165" w:line="240" w:lineRule="auto"/>
              <w:ind w:hanging="358"/>
              <w:rPr>
                <w:rFonts w:cs="Times New Roman"/>
                <w:szCs w:val="24"/>
              </w:rPr>
            </w:pPr>
            <w:r w:rsidRPr="00F675F7">
              <w:rPr>
                <w:rFonts w:cs="Times New Roman"/>
                <w:szCs w:val="24"/>
              </w:rPr>
              <w:t>Device mounting inspection procedure</w:t>
            </w:r>
          </w:p>
          <w:p w:rsidR="00FD1185" w:rsidRPr="00F675F7" w:rsidRDefault="00FD1185" w:rsidP="00E16883">
            <w:pPr>
              <w:numPr>
                <w:ilvl w:val="0"/>
                <w:numId w:val="73"/>
              </w:numPr>
              <w:spacing w:after="116" w:line="259" w:lineRule="auto"/>
              <w:ind w:hanging="358"/>
              <w:rPr>
                <w:rFonts w:cs="Times New Roman"/>
                <w:szCs w:val="24"/>
              </w:rPr>
            </w:pPr>
            <w:r w:rsidRPr="00F675F7">
              <w:rPr>
                <w:rFonts w:cs="Times New Roman"/>
                <w:szCs w:val="24"/>
              </w:rPr>
              <w:t>Device testing procedure</w:t>
            </w:r>
          </w:p>
          <w:p w:rsidR="00FD1185" w:rsidRPr="00F675F7" w:rsidRDefault="00FD1185" w:rsidP="00E16883">
            <w:pPr>
              <w:numPr>
                <w:ilvl w:val="0"/>
                <w:numId w:val="73"/>
              </w:numPr>
              <w:spacing w:after="119" w:line="259" w:lineRule="auto"/>
              <w:ind w:hanging="358"/>
              <w:rPr>
                <w:rFonts w:cs="Times New Roman"/>
                <w:szCs w:val="24"/>
              </w:rPr>
            </w:pPr>
            <w:r w:rsidRPr="00F675F7">
              <w:rPr>
                <w:rFonts w:cs="Times New Roman"/>
                <w:szCs w:val="24"/>
              </w:rPr>
              <w:t>Work site cleaning</w:t>
            </w:r>
          </w:p>
          <w:p w:rsidR="00FD1185" w:rsidRPr="00F675F7" w:rsidRDefault="00FD1185" w:rsidP="00E16883">
            <w:pPr>
              <w:numPr>
                <w:ilvl w:val="0"/>
                <w:numId w:val="73"/>
              </w:numPr>
              <w:spacing w:after="0" w:line="259" w:lineRule="auto"/>
              <w:ind w:hanging="358"/>
              <w:rPr>
                <w:rFonts w:cs="Times New Roman"/>
                <w:szCs w:val="24"/>
              </w:rPr>
            </w:pPr>
            <w:r w:rsidRPr="00F675F7">
              <w:rPr>
                <w:rFonts w:cs="Times New Roman"/>
                <w:szCs w:val="24"/>
              </w:rPr>
              <w:t>Demonstration of procedures</w:t>
            </w:r>
          </w:p>
          <w:p w:rsidR="00FD1185" w:rsidRPr="00F675F7" w:rsidRDefault="00FD1185" w:rsidP="005B072C">
            <w:pPr>
              <w:spacing w:after="0" w:line="259" w:lineRule="auto"/>
              <w:ind w:left="359" w:firstLine="0"/>
              <w:rPr>
                <w:rFonts w:cs="Times New Roman"/>
                <w:szCs w:val="24"/>
              </w:rPr>
            </w:pPr>
            <w:r w:rsidRPr="00F675F7">
              <w:rPr>
                <w:rFonts w:cs="Times New Roman"/>
                <w:szCs w:val="24"/>
              </w:rPr>
              <w:t>for the testing of different motion devices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 oral and practical assessment on the testing of motion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232"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88"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2:</w:t>
            </w:r>
          </w:p>
          <w:p w:rsidR="00FD1185" w:rsidRPr="00F675F7" w:rsidRDefault="00FD1185" w:rsidP="005B072C">
            <w:pPr>
              <w:spacing w:after="0" w:line="259" w:lineRule="auto"/>
              <w:ind w:left="0" w:firstLine="0"/>
              <w:rPr>
                <w:rFonts w:cs="Times New Roman"/>
                <w:szCs w:val="24"/>
              </w:rPr>
            </w:pPr>
            <w:r w:rsidRPr="00F675F7">
              <w:rPr>
                <w:rFonts w:cs="Times New Roman"/>
                <w:szCs w:val="24"/>
              </w:rPr>
              <w:t>Service motion, speed, position and vibration devices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lastRenderedPageBreak/>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5219"/>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2.1 Plan and prepare for the servicing of motion, speed, position and vibration devices</w:t>
            </w:r>
          </w:p>
          <w:p w:rsidR="00FD1185" w:rsidRPr="00F675F7" w:rsidRDefault="00FD1185" w:rsidP="005B072C">
            <w:pPr>
              <w:spacing w:after="95"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4"/>
              </w:numPr>
              <w:spacing w:after="166" w:line="239" w:lineRule="auto"/>
              <w:ind w:hanging="358"/>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E16883">
            <w:pPr>
              <w:numPr>
                <w:ilvl w:val="0"/>
                <w:numId w:val="74"/>
              </w:numPr>
              <w:spacing w:after="165" w:line="240" w:lineRule="auto"/>
              <w:ind w:hanging="358"/>
              <w:rPr>
                <w:rFonts w:cs="Times New Roman"/>
                <w:szCs w:val="24"/>
              </w:rPr>
            </w:pPr>
            <w:r w:rsidRPr="00F675F7">
              <w:rPr>
                <w:rFonts w:cs="Times New Roman"/>
                <w:szCs w:val="24"/>
              </w:rPr>
              <w:t>Preparation for device servicing</w:t>
            </w:r>
          </w:p>
          <w:p w:rsidR="00FD1185" w:rsidRPr="00F675F7" w:rsidRDefault="00FD1185" w:rsidP="00E16883">
            <w:pPr>
              <w:numPr>
                <w:ilvl w:val="0"/>
                <w:numId w:val="74"/>
              </w:numPr>
              <w:spacing w:after="166" w:line="240" w:lineRule="auto"/>
              <w:ind w:hanging="358"/>
              <w:rPr>
                <w:rFonts w:cs="Times New Roman"/>
                <w:szCs w:val="24"/>
              </w:rPr>
            </w:pPr>
            <w:r w:rsidRPr="00F675F7">
              <w:rPr>
                <w:rFonts w:cs="Times New Roman"/>
                <w:szCs w:val="24"/>
              </w:rPr>
              <w:t>Work plan maintenance procedures</w:t>
            </w:r>
          </w:p>
          <w:p w:rsidR="00FD1185" w:rsidRPr="00F675F7" w:rsidRDefault="00FD1185" w:rsidP="00E16883">
            <w:pPr>
              <w:numPr>
                <w:ilvl w:val="0"/>
                <w:numId w:val="74"/>
              </w:numPr>
              <w:spacing w:after="163" w:line="240" w:lineRule="auto"/>
              <w:ind w:hanging="358"/>
              <w:rPr>
                <w:rFonts w:cs="Times New Roman"/>
                <w:szCs w:val="24"/>
              </w:rPr>
            </w:pPr>
            <w:r w:rsidRPr="00F675F7">
              <w:rPr>
                <w:rFonts w:cs="Times New Roman"/>
                <w:szCs w:val="24"/>
              </w:rPr>
              <w:t>OSHA maintenance  procedures</w:t>
            </w:r>
          </w:p>
          <w:p w:rsidR="00FD1185" w:rsidRPr="00F675F7" w:rsidRDefault="00FD1185" w:rsidP="00E16883">
            <w:pPr>
              <w:numPr>
                <w:ilvl w:val="0"/>
                <w:numId w:val="74"/>
              </w:numPr>
              <w:spacing w:after="165" w:line="240" w:lineRule="auto"/>
              <w:ind w:hanging="358"/>
              <w:rPr>
                <w:rFonts w:cs="Times New Roman"/>
                <w:szCs w:val="24"/>
              </w:rPr>
            </w:pPr>
            <w:r w:rsidRPr="00F675F7">
              <w:rPr>
                <w:rFonts w:cs="Times New Roman"/>
                <w:szCs w:val="24"/>
              </w:rPr>
              <w:t>Instrumentation and control maintenance standards</w:t>
            </w:r>
          </w:p>
          <w:p w:rsidR="00FD1185" w:rsidRPr="00F675F7" w:rsidRDefault="00FD1185" w:rsidP="00E16883">
            <w:pPr>
              <w:numPr>
                <w:ilvl w:val="0"/>
                <w:numId w:val="74"/>
              </w:numPr>
              <w:spacing w:after="0" w:line="259" w:lineRule="auto"/>
              <w:ind w:hanging="358"/>
              <w:rPr>
                <w:rFonts w:cs="Times New Roman"/>
                <w:szCs w:val="24"/>
              </w:rPr>
            </w:pPr>
            <w:r w:rsidRPr="00F675F7">
              <w:rPr>
                <w:rFonts w:cs="Times New Roman"/>
                <w:szCs w:val="24"/>
              </w:rPr>
              <w:t>Safe use, handling, maintenance and storage of tools, equipment and materials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 oral and practical assessment on planning and preparing for the servicing of motion, speed, position and vibration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2537"/>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9" w:lineRule="auto"/>
              <w:ind w:left="0" w:firstLine="0"/>
              <w:rPr>
                <w:rFonts w:cs="Times New Roman"/>
                <w:szCs w:val="24"/>
              </w:rPr>
            </w:pPr>
            <w:r w:rsidRPr="00F675F7">
              <w:rPr>
                <w:rFonts w:cs="Times New Roman"/>
                <w:szCs w:val="24"/>
              </w:rPr>
              <w:t>2.2 Demonstrate procedures for the servicing of motion, speed, position and vibration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5"/>
              </w:numPr>
              <w:spacing w:after="118" w:line="259" w:lineRule="auto"/>
              <w:ind w:hanging="358"/>
              <w:rPr>
                <w:rFonts w:cs="Times New Roman"/>
                <w:szCs w:val="24"/>
              </w:rPr>
            </w:pPr>
            <w:r w:rsidRPr="00F675F7">
              <w:rPr>
                <w:rFonts w:cs="Times New Roman"/>
                <w:szCs w:val="24"/>
              </w:rPr>
              <w:t>Device inspection procedures</w:t>
            </w:r>
          </w:p>
          <w:p w:rsidR="00FD1185" w:rsidRPr="00F675F7" w:rsidRDefault="00FD1185" w:rsidP="00E16883">
            <w:pPr>
              <w:numPr>
                <w:ilvl w:val="0"/>
                <w:numId w:val="75"/>
              </w:numPr>
              <w:spacing w:after="116" w:line="259" w:lineRule="auto"/>
              <w:ind w:hanging="358"/>
              <w:rPr>
                <w:rFonts w:cs="Times New Roman"/>
                <w:szCs w:val="24"/>
              </w:rPr>
            </w:pPr>
            <w:r w:rsidRPr="00F675F7">
              <w:rPr>
                <w:rFonts w:cs="Times New Roman"/>
                <w:szCs w:val="24"/>
              </w:rPr>
              <w:t>Device servicing procedures</w:t>
            </w:r>
          </w:p>
          <w:p w:rsidR="00FD1185" w:rsidRPr="00F675F7" w:rsidRDefault="00FD1185" w:rsidP="00E16883">
            <w:pPr>
              <w:numPr>
                <w:ilvl w:val="0"/>
                <w:numId w:val="75"/>
              </w:numPr>
              <w:spacing w:after="166" w:line="240" w:lineRule="auto"/>
              <w:ind w:hanging="358"/>
              <w:rPr>
                <w:rFonts w:cs="Times New Roman"/>
                <w:szCs w:val="24"/>
              </w:rPr>
            </w:pPr>
            <w:r w:rsidRPr="00F675F7">
              <w:rPr>
                <w:rFonts w:cs="Times New Roman"/>
                <w:szCs w:val="24"/>
              </w:rPr>
              <w:t>Demonstration of procedures for the servicing of motion devices</w:t>
            </w:r>
          </w:p>
          <w:p w:rsidR="00FD1185" w:rsidRPr="00F675F7" w:rsidRDefault="00FD1185" w:rsidP="00E16883">
            <w:pPr>
              <w:numPr>
                <w:ilvl w:val="0"/>
                <w:numId w:val="75"/>
              </w:numPr>
              <w:spacing w:after="0" w:line="259" w:lineRule="auto"/>
              <w:ind w:hanging="358"/>
              <w:rPr>
                <w:rFonts w:cs="Times New Roman"/>
                <w:szCs w:val="24"/>
              </w:rPr>
            </w:pPr>
            <w:r w:rsidRPr="00F675F7">
              <w:rPr>
                <w:rFonts w:cs="Times New Roman"/>
                <w:szCs w:val="24"/>
              </w:rPr>
              <w:t>Preparation and maintenance of servicing records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18" w:line="239" w:lineRule="auto"/>
              <w:ind w:left="1" w:firstLine="0"/>
              <w:rPr>
                <w:rFonts w:cs="Times New Roman"/>
                <w:szCs w:val="24"/>
              </w:rPr>
            </w:pPr>
            <w:r w:rsidRPr="00F675F7">
              <w:rPr>
                <w:rFonts w:cs="Times New Roman"/>
                <w:szCs w:val="24"/>
              </w:rPr>
              <w:t>Written and/or oral and practical assessment on the servicing of motion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232"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62"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3:</w:t>
            </w:r>
          </w:p>
          <w:p w:rsidR="00FD1185" w:rsidRPr="00F675F7" w:rsidRDefault="00FD1185" w:rsidP="005B072C">
            <w:pPr>
              <w:spacing w:after="0" w:line="259" w:lineRule="auto"/>
              <w:ind w:left="0" w:firstLine="0"/>
              <w:rPr>
                <w:rFonts w:cs="Times New Roman"/>
                <w:szCs w:val="24"/>
              </w:rPr>
            </w:pPr>
            <w:r w:rsidRPr="00F675F7">
              <w:rPr>
                <w:rFonts w:cs="Times New Roman"/>
                <w:szCs w:val="24"/>
              </w:rPr>
              <w:t>Repair motion, speed, position and vibration devices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4046"/>
        </w:trPr>
        <w:tc>
          <w:tcPr>
            <w:tcW w:w="2850"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5B072C">
            <w:pPr>
              <w:spacing w:after="120" w:line="239" w:lineRule="auto"/>
              <w:ind w:left="0" w:right="2" w:firstLine="0"/>
              <w:rPr>
                <w:rFonts w:cs="Times New Roman"/>
                <w:szCs w:val="24"/>
              </w:rPr>
            </w:pPr>
            <w:r w:rsidRPr="00F675F7">
              <w:rPr>
                <w:rFonts w:cs="Times New Roman"/>
                <w:szCs w:val="24"/>
              </w:rPr>
              <w:lastRenderedPageBreak/>
              <w:t>3.1 Plan and prepare for the repair of motion, speed, position and vibration devices</w:t>
            </w:r>
          </w:p>
          <w:p w:rsidR="00FD1185" w:rsidRPr="00F675F7" w:rsidRDefault="00FD1185" w:rsidP="005B072C">
            <w:pPr>
              <w:spacing w:after="95"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6"/>
              </w:numPr>
              <w:spacing w:after="166" w:line="239" w:lineRule="auto"/>
              <w:ind w:hanging="358"/>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E16883">
            <w:pPr>
              <w:numPr>
                <w:ilvl w:val="0"/>
                <w:numId w:val="76"/>
              </w:numPr>
              <w:spacing w:after="119" w:line="259" w:lineRule="auto"/>
              <w:ind w:hanging="358"/>
              <w:rPr>
                <w:rFonts w:cs="Times New Roman"/>
                <w:szCs w:val="24"/>
              </w:rPr>
            </w:pPr>
            <w:r w:rsidRPr="00F675F7">
              <w:rPr>
                <w:rFonts w:cs="Times New Roman"/>
                <w:szCs w:val="24"/>
              </w:rPr>
              <w:t>Work plan</w:t>
            </w:r>
          </w:p>
          <w:p w:rsidR="00FD1185" w:rsidRPr="00F675F7" w:rsidRDefault="00FD1185" w:rsidP="00E16883">
            <w:pPr>
              <w:numPr>
                <w:ilvl w:val="0"/>
                <w:numId w:val="76"/>
              </w:numPr>
              <w:spacing w:after="118" w:line="259" w:lineRule="auto"/>
              <w:ind w:hanging="358"/>
              <w:rPr>
                <w:rFonts w:cs="Times New Roman"/>
                <w:szCs w:val="24"/>
              </w:rPr>
            </w:pPr>
            <w:r w:rsidRPr="00F675F7">
              <w:rPr>
                <w:rFonts w:cs="Times New Roman"/>
                <w:szCs w:val="24"/>
              </w:rPr>
              <w:t>OSHA repair procedures</w:t>
            </w:r>
          </w:p>
          <w:p w:rsidR="00FD1185" w:rsidRPr="00F675F7" w:rsidRDefault="00FD1185" w:rsidP="00E16883">
            <w:pPr>
              <w:numPr>
                <w:ilvl w:val="0"/>
                <w:numId w:val="76"/>
              </w:numPr>
              <w:spacing w:after="164" w:line="240" w:lineRule="auto"/>
              <w:ind w:hanging="358"/>
              <w:rPr>
                <w:rFonts w:cs="Times New Roman"/>
                <w:szCs w:val="24"/>
              </w:rPr>
            </w:pPr>
            <w:r w:rsidRPr="00F675F7">
              <w:rPr>
                <w:rFonts w:cs="Times New Roman"/>
                <w:szCs w:val="24"/>
              </w:rPr>
              <w:t>Instrumentation and control repair procedures</w:t>
            </w:r>
          </w:p>
          <w:p w:rsidR="00FD1185" w:rsidRPr="00F675F7" w:rsidRDefault="00FD1185" w:rsidP="00E16883">
            <w:pPr>
              <w:numPr>
                <w:ilvl w:val="0"/>
                <w:numId w:val="76"/>
              </w:numPr>
              <w:spacing w:after="0" w:line="259" w:lineRule="auto"/>
              <w:ind w:hanging="358"/>
              <w:rPr>
                <w:rFonts w:cs="Times New Roman"/>
                <w:szCs w:val="24"/>
              </w:rPr>
            </w:pPr>
            <w:r w:rsidRPr="00F675F7">
              <w:rPr>
                <w:rFonts w:cs="Times New Roman"/>
                <w:szCs w:val="24"/>
              </w:rPr>
              <w:t>Safe use, handling, maintenance and storage of tools, equipment and materials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18" w:line="239" w:lineRule="auto"/>
              <w:ind w:left="1" w:firstLine="0"/>
              <w:rPr>
                <w:rFonts w:cs="Times New Roman"/>
                <w:szCs w:val="24"/>
              </w:rPr>
            </w:pPr>
            <w:r w:rsidRPr="00F675F7">
              <w:rPr>
                <w:rFonts w:cs="Times New Roman"/>
                <w:szCs w:val="24"/>
              </w:rPr>
              <w:t>Written and/or oral and practical assessment on planning and preparing for the repair of motion, speed, position and vibration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428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3.2 Demonstrate procedures for the repair of motion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7"/>
              </w:numPr>
              <w:spacing w:after="165" w:line="240" w:lineRule="auto"/>
              <w:ind w:hanging="358"/>
              <w:rPr>
                <w:rFonts w:cs="Times New Roman"/>
                <w:szCs w:val="24"/>
              </w:rPr>
            </w:pPr>
            <w:r w:rsidRPr="00F675F7">
              <w:rPr>
                <w:rFonts w:cs="Times New Roman"/>
                <w:szCs w:val="24"/>
              </w:rPr>
              <w:t>Interpretation of job card  instructions</w:t>
            </w:r>
          </w:p>
          <w:p w:rsidR="00FD1185" w:rsidRPr="00F675F7" w:rsidRDefault="00FD1185" w:rsidP="00E16883">
            <w:pPr>
              <w:numPr>
                <w:ilvl w:val="0"/>
                <w:numId w:val="77"/>
              </w:numPr>
              <w:spacing w:after="167" w:line="239" w:lineRule="auto"/>
              <w:ind w:hanging="358"/>
              <w:rPr>
                <w:rFonts w:cs="Times New Roman"/>
                <w:szCs w:val="24"/>
              </w:rPr>
            </w:pPr>
            <w:r w:rsidRPr="00F675F7">
              <w:rPr>
                <w:rFonts w:cs="Times New Roman"/>
                <w:szCs w:val="24"/>
              </w:rPr>
              <w:t>Inspection  and diagnosis procedures for motion, speed, position and vibration devices</w:t>
            </w:r>
          </w:p>
          <w:p w:rsidR="00FD1185" w:rsidRPr="00F675F7" w:rsidRDefault="00FD1185" w:rsidP="00E16883">
            <w:pPr>
              <w:numPr>
                <w:ilvl w:val="0"/>
                <w:numId w:val="77"/>
              </w:numPr>
              <w:spacing w:after="165" w:line="240" w:lineRule="auto"/>
              <w:ind w:hanging="358"/>
              <w:rPr>
                <w:rFonts w:cs="Times New Roman"/>
                <w:szCs w:val="24"/>
              </w:rPr>
            </w:pPr>
            <w:r w:rsidRPr="00F675F7">
              <w:rPr>
                <w:rFonts w:cs="Times New Roman"/>
                <w:szCs w:val="24"/>
              </w:rPr>
              <w:t>Repair procedures for motion, speed, position and vibration devices</w:t>
            </w:r>
          </w:p>
          <w:p w:rsidR="00FD1185" w:rsidRPr="00F675F7" w:rsidRDefault="00FD1185" w:rsidP="00E16883">
            <w:pPr>
              <w:numPr>
                <w:ilvl w:val="0"/>
                <w:numId w:val="77"/>
              </w:numPr>
              <w:spacing w:after="167" w:line="239" w:lineRule="auto"/>
              <w:ind w:hanging="358"/>
              <w:rPr>
                <w:rFonts w:cs="Times New Roman"/>
                <w:szCs w:val="24"/>
              </w:rPr>
            </w:pPr>
            <w:r w:rsidRPr="00F675F7">
              <w:rPr>
                <w:rFonts w:cs="Times New Roman"/>
                <w:szCs w:val="24"/>
              </w:rPr>
              <w:t>Testing procedures for motion, speed, position and vibration devices</w:t>
            </w:r>
          </w:p>
          <w:p w:rsidR="00FD1185" w:rsidRPr="00F675F7" w:rsidRDefault="00FD1185" w:rsidP="00E16883">
            <w:pPr>
              <w:numPr>
                <w:ilvl w:val="0"/>
                <w:numId w:val="77"/>
              </w:numPr>
              <w:spacing w:after="0" w:line="259" w:lineRule="auto"/>
              <w:ind w:hanging="358"/>
              <w:rPr>
                <w:rFonts w:cs="Times New Roman"/>
                <w:szCs w:val="24"/>
              </w:rPr>
            </w:pPr>
            <w:r w:rsidRPr="00F675F7">
              <w:rPr>
                <w:rFonts w:cs="Times New Roman"/>
                <w:szCs w:val="24"/>
              </w:rPr>
              <w:t xml:space="preserve">Completing the job card after </w:t>
            </w:r>
            <w:proofErr w:type="spellStart"/>
            <w:r w:rsidRPr="00F675F7">
              <w:rPr>
                <w:rFonts w:cs="Times New Roman"/>
                <w:szCs w:val="24"/>
              </w:rPr>
              <w:t>comleting</w:t>
            </w:r>
            <w:proofErr w:type="spellEnd"/>
            <w:r w:rsidRPr="00F675F7">
              <w:rPr>
                <w:rFonts w:cs="Times New Roman"/>
                <w:szCs w:val="24"/>
              </w:rPr>
              <w:t xml:space="preserve"> the work</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 oral and practical assessment on the repair of motion, speed, position and vibration devices</w:t>
            </w:r>
          </w:p>
          <w:p w:rsidR="00FD1185" w:rsidRPr="00F675F7" w:rsidRDefault="00FD1185" w:rsidP="005B072C">
            <w:pPr>
              <w:spacing w:after="95"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Suggested Delivery Methods</w:t>
      </w:r>
    </w:p>
    <w:p w:rsidR="00FD1185" w:rsidRPr="00F675F7" w:rsidRDefault="00FD1185" w:rsidP="00E16883">
      <w:pPr>
        <w:numPr>
          <w:ilvl w:val="1"/>
          <w:numId w:val="19"/>
        </w:numPr>
        <w:ind w:hanging="358"/>
        <w:rPr>
          <w:rFonts w:cs="Times New Roman"/>
          <w:szCs w:val="24"/>
        </w:rPr>
      </w:pPr>
      <w:r w:rsidRPr="00F675F7">
        <w:rPr>
          <w:rFonts w:cs="Times New Roman"/>
          <w:szCs w:val="24"/>
        </w:rPr>
        <w:t>Instructor led facilitation of theory</w:t>
      </w:r>
    </w:p>
    <w:p w:rsidR="00FD1185" w:rsidRPr="00F675F7" w:rsidRDefault="00FD1185" w:rsidP="00E16883">
      <w:pPr>
        <w:numPr>
          <w:ilvl w:val="1"/>
          <w:numId w:val="19"/>
        </w:numPr>
        <w:ind w:hanging="358"/>
        <w:rPr>
          <w:rFonts w:cs="Times New Roman"/>
          <w:szCs w:val="24"/>
        </w:rPr>
      </w:pPr>
      <w:r w:rsidRPr="00F675F7">
        <w:rPr>
          <w:rFonts w:cs="Times New Roman"/>
          <w:szCs w:val="24"/>
        </w:rPr>
        <w:t>Group and individual activities</w:t>
      </w:r>
    </w:p>
    <w:p w:rsidR="00FD1185" w:rsidRPr="00F675F7" w:rsidRDefault="00FD1185" w:rsidP="00E16883">
      <w:pPr>
        <w:numPr>
          <w:ilvl w:val="1"/>
          <w:numId w:val="19"/>
        </w:numPr>
        <w:ind w:hanging="358"/>
        <w:rPr>
          <w:rFonts w:cs="Times New Roman"/>
          <w:szCs w:val="24"/>
        </w:rPr>
      </w:pPr>
      <w:r w:rsidRPr="00F675F7">
        <w:rPr>
          <w:rFonts w:cs="Times New Roman"/>
          <w:szCs w:val="24"/>
        </w:rPr>
        <w:t>Practical demonstration of task</w:t>
      </w:r>
    </w:p>
    <w:p w:rsidR="00FD1185" w:rsidRPr="00F675F7" w:rsidRDefault="00FD1185" w:rsidP="00E16883">
      <w:pPr>
        <w:numPr>
          <w:ilvl w:val="1"/>
          <w:numId w:val="19"/>
        </w:numPr>
        <w:ind w:hanging="358"/>
        <w:rPr>
          <w:rFonts w:cs="Times New Roman"/>
          <w:szCs w:val="24"/>
        </w:rPr>
      </w:pPr>
      <w:r w:rsidRPr="00F675F7">
        <w:rPr>
          <w:rFonts w:cs="Times New Roman"/>
          <w:szCs w:val="24"/>
        </w:rPr>
        <w:t>Guided practice by learners</w:t>
      </w:r>
    </w:p>
    <w:p w:rsidR="00FD1185" w:rsidRPr="00F675F7" w:rsidRDefault="00FD1185" w:rsidP="00E16883">
      <w:pPr>
        <w:numPr>
          <w:ilvl w:val="1"/>
          <w:numId w:val="19"/>
        </w:numPr>
        <w:ind w:hanging="358"/>
        <w:rPr>
          <w:rFonts w:cs="Times New Roman"/>
          <w:szCs w:val="24"/>
        </w:rPr>
      </w:pPr>
      <w:r w:rsidRPr="00F675F7">
        <w:rPr>
          <w:rFonts w:cs="Times New Roman"/>
          <w:szCs w:val="24"/>
        </w:rPr>
        <w:t>Self-paced learning</w:t>
      </w: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List of Recommended Resources</w:t>
      </w:r>
    </w:p>
    <w:p w:rsidR="00FD1185" w:rsidRPr="00F675F7" w:rsidRDefault="00FD1185" w:rsidP="00E16883">
      <w:pPr>
        <w:numPr>
          <w:ilvl w:val="1"/>
          <w:numId w:val="18"/>
        </w:numPr>
        <w:spacing w:after="131" w:line="259" w:lineRule="auto"/>
        <w:ind w:hanging="220"/>
        <w:rPr>
          <w:rFonts w:cs="Times New Roman"/>
          <w:szCs w:val="24"/>
        </w:rPr>
      </w:pPr>
      <w:r w:rsidRPr="00F675F7">
        <w:rPr>
          <w:rFonts w:cs="Times New Roman"/>
          <w:b/>
          <w:szCs w:val="24"/>
        </w:rPr>
        <w:t>Text books, websites, manuals</w:t>
      </w:r>
    </w:p>
    <w:p w:rsidR="00FD1185" w:rsidRPr="00F675F7" w:rsidRDefault="00FD1185" w:rsidP="00E16883">
      <w:pPr>
        <w:numPr>
          <w:ilvl w:val="1"/>
          <w:numId w:val="20"/>
        </w:numPr>
        <w:spacing w:after="10"/>
        <w:ind w:hanging="358"/>
        <w:rPr>
          <w:rFonts w:cs="Times New Roman"/>
          <w:szCs w:val="24"/>
        </w:rPr>
      </w:pPr>
      <w:r w:rsidRPr="00F675F7">
        <w:rPr>
          <w:rFonts w:cs="Times New Roman"/>
          <w:szCs w:val="24"/>
        </w:rPr>
        <w:lastRenderedPageBreak/>
        <w:t>www.instrumentationtoolbox.com</w:t>
      </w:r>
    </w:p>
    <w:p w:rsidR="00FD1185" w:rsidRPr="00F675F7" w:rsidRDefault="00FD1185" w:rsidP="005B072C">
      <w:pPr>
        <w:tabs>
          <w:tab w:val="center" w:pos="190"/>
          <w:tab w:val="center" w:pos="2016"/>
        </w:tabs>
        <w:spacing w:after="139"/>
        <w:ind w:left="0" w:firstLine="0"/>
        <w:rPr>
          <w:rFonts w:cs="Times New Roman"/>
          <w:szCs w:val="24"/>
        </w:rPr>
      </w:pPr>
      <w:r w:rsidRPr="00F675F7">
        <w:rPr>
          <w:rFonts w:cs="Times New Roman"/>
          <w:szCs w:val="24"/>
        </w:rPr>
        <w:t>www.us.endress.com/en</w:t>
      </w:r>
    </w:p>
    <w:p w:rsidR="00FD1185" w:rsidRPr="00F675F7" w:rsidRDefault="00FD1185" w:rsidP="00E16883">
      <w:pPr>
        <w:numPr>
          <w:ilvl w:val="1"/>
          <w:numId w:val="20"/>
        </w:numPr>
        <w:spacing w:after="146"/>
        <w:ind w:hanging="358"/>
        <w:rPr>
          <w:rFonts w:cs="Times New Roman"/>
          <w:szCs w:val="24"/>
        </w:rPr>
      </w:pPr>
      <w:r w:rsidRPr="00F675F7">
        <w:rPr>
          <w:rFonts w:cs="Times New Roman"/>
          <w:szCs w:val="24"/>
        </w:rPr>
        <w:t>Numerous videos, toolbox talks and safety tips and checklists can be found at: www.safety.cat.com</w:t>
      </w:r>
    </w:p>
    <w:p w:rsidR="00FD1185" w:rsidRPr="00F675F7" w:rsidRDefault="00FD1185" w:rsidP="00E16883">
      <w:pPr>
        <w:numPr>
          <w:ilvl w:val="1"/>
          <w:numId w:val="20"/>
        </w:numPr>
        <w:spacing w:after="142"/>
        <w:ind w:hanging="358"/>
        <w:rPr>
          <w:rFonts w:cs="Times New Roman"/>
          <w:szCs w:val="24"/>
        </w:rPr>
      </w:pPr>
      <w:r w:rsidRPr="00F675F7">
        <w:rPr>
          <w:rFonts w:cs="Times New Roman"/>
          <w:szCs w:val="24"/>
        </w:rPr>
        <w:t>Manufacturers’ manuals;  Equipment maintenance documentation</w:t>
      </w:r>
    </w:p>
    <w:p w:rsidR="00FD1185" w:rsidRPr="00F675F7" w:rsidRDefault="00FD1185" w:rsidP="00E16883">
      <w:pPr>
        <w:numPr>
          <w:ilvl w:val="1"/>
          <w:numId w:val="20"/>
        </w:numPr>
        <w:spacing w:after="142"/>
        <w:ind w:hanging="358"/>
        <w:rPr>
          <w:rFonts w:cs="Times New Roman"/>
          <w:szCs w:val="24"/>
        </w:rPr>
      </w:pPr>
      <w:r w:rsidRPr="00F675F7">
        <w:rPr>
          <w:rFonts w:cs="Times New Roman"/>
          <w:szCs w:val="24"/>
        </w:rPr>
        <w:t>Instrumentation Symbols and Identification - ISA (Instrument Society of America)</w:t>
      </w:r>
    </w:p>
    <w:p w:rsidR="00FD1185" w:rsidRPr="00F675F7" w:rsidRDefault="00FD1185" w:rsidP="00E16883">
      <w:pPr>
        <w:numPr>
          <w:ilvl w:val="1"/>
          <w:numId w:val="20"/>
        </w:numPr>
        <w:ind w:hanging="358"/>
        <w:rPr>
          <w:rFonts w:cs="Times New Roman"/>
          <w:szCs w:val="24"/>
        </w:rPr>
      </w:pPr>
      <w:r w:rsidRPr="00F675F7">
        <w:rPr>
          <w:rFonts w:cs="Times New Roman"/>
          <w:szCs w:val="24"/>
        </w:rPr>
        <w:t>The Instrumentation, Systems, and Automation Society ISBN 0-87664-844-8</w:t>
      </w:r>
    </w:p>
    <w:p w:rsidR="00FD1185" w:rsidRPr="00F675F7" w:rsidRDefault="00FD1185" w:rsidP="005B072C">
      <w:pPr>
        <w:spacing w:after="112" w:line="259" w:lineRule="auto"/>
        <w:ind w:left="190" w:firstLine="0"/>
        <w:rPr>
          <w:rFonts w:cs="Times New Roman"/>
          <w:szCs w:val="24"/>
        </w:rPr>
      </w:pPr>
    </w:p>
    <w:p w:rsidR="00FD1185" w:rsidRPr="00F675F7" w:rsidRDefault="00FD1185" w:rsidP="00E16883">
      <w:pPr>
        <w:numPr>
          <w:ilvl w:val="1"/>
          <w:numId w:val="18"/>
        </w:numPr>
        <w:spacing w:after="132" w:line="259" w:lineRule="auto"/>
        <w:ind w:hanging="220"/>
        <w:rPr>
          <w:rFonts w:cs="Times New Roman"/>
          <w:szCs w:val="24"/>
        </w:rPr>
      </w:pPr>
      <w:r w:rsidRPr="00F675F7">
        <w:rPr>
          <w:rFonts w:cs="Times New Roman"/>
          <w:b/>
          <w:szCs w:val="24"/>
        </w:rPr>
        <w:t>Tools and equipment and materials</w:t>
      </w:r>
    </w:p>
    <w:p w:rsidR="00FD1185" w:rsidRPr="00F675F7" w:rsidRDefault="00FD1185" w:rsidP="00E16883">
      <w:pPr>
        <w:numPr>
          <w:ilvl w:val="1"/>
          <w:numId w:val="21"/>
        </w:numPr>
        <w:spacing w:after="145"/>
        <w:ind w:left="887" w:hanging="355"/>
        <w:rPr>
          <w:rFonts w:cs="Times New Roman"/>
          <w:szCs w:val="24"/>
        </w:rPr>
      </w:pPr>
      <w:r w:rsidRPr="00F675F7">
        <w:rPr>
          <w:rFonts w:cs="Times New Roman"/>
          <w:szCs w:val="24"/>
        </w:rPr>
        <w:t xml:space="preserve">Basic hand tools (Hammer, set of screw drivers, side cutters, long nose pliers, pinchers, </w:t>
      </w:r>
      <w:proofErr w:type="spellStart"/>
      <w:r w:rsidRPr="00F675F7">
        <w:rPr>
          <w:rFonts w:cs="Times New Roman"/>
          <w:szCs w:val="24"/>
        </w:rPr>
        <w:t>allen</w:t>
      </w:r>
      <w:proofErr w:type="spellEnd"/>
      <w:r w:rsidRPr="00F675F7">
        <w:rPr>
          <w:rFonts w:cs="Times New Roman"/>
          <w:szCs w:val="24"/>
        </w:rPr>
        <w:t xml:space="preserve"> keys, spirit level and spanners)</w:t>
      </w:r>
    </w:p>
    <w:p w:rsidR="00FD1185" w:rsidRPr="00F675F7" w:rsidRDefault="00FD1185" w:rsidP="00E16883">
      <w:pPr>
        <w:numPr>
          <w:ilvl w:val="1"/>
          <w:numId w:val="21"/>
        </w:numPr>
        <w:spacing w:after="138"/>
        <w:ind w:left="887" w:hanging="355"/>
        <w:rPr>
          <w:rFonts w:cs="Times New Roman"/>
          <w:szCs w:val="24"/>
        </w:rPr>
      </w:pPr>
      <w:r w:rsidRPr="00F675F7">
        <w:rPr>
          <w:rFonts w:cs="Times New Roman"/>
          <w:szCs w:val="24"/>
        </w:rPr>
        <w:t>Portable power tools (Hand drilling machine)</w:t>
      </w:r>
    </w:p>
    <w:p w:rsidR="00FD1185" w:rsidRPr="00F675F7" w:rsidRDefault="00FD1185" w:rsidP="00E16883">
      <w:pPr>
        <w:numPr>
          <w:ilvl w:val="1"/>
          <w:numId w:val="21"/>
        </w:numPr>
        <w:spacing w:after="142"/>
        <w:ind w:left="887" w:hanging="355"/>
        <w:rPr>
          <w:rFonts w:cs="Times New Roman"/>
          <w:szCs w:val="24"/>
        </w:rPr>
      </w:pPr>
      <w:r w:rsidRPr="00F675F7">
        <w:rPr>
          <w:rFonts w:cs="Times New Roman"/>
          <w:szCs w:val="24"/>
        </w:rPr>
        <w:t>Soldering iron</w:t>
      </w:r>
    </w:p>
    <w:p w:rsidR="00FD1185" w:rsidRPr="00F675F7" w:rsidRDefault="00FD1185" w:rsidP="00E16883">
      <w:pPr>
        <w:numPr>
          <w:ilvl w:val="1"/>
          <w:numId w:val="21"/>
        </w:numPr>
        <w:ind w:left="887" w:hanging="355"/>
        <w:rPr>
          <w:rFonts w:cs="Times New Roman"/>
          <w:szCs w:val="24"/>
        </w:rPr>
      </w:pPr>
      <w:r w:rsidRPr="00F675F7">
        <w:rPr>
          <w:rFonts w:cs="Times New Roman"/>
          <w:szCs w:val="24"/>
        </w:rPr>
        <w:t>PPE including, coveralls, ear protection, safety shoes, fire extinguishers, first aid kit, safety glasses, glove, hard hat</w:t>
      </w:r>
    </w:p>
    <w:p w:rsidR="00FD1185" w:rsidRPr="00F675F7" w:rsidRDefault="00FD1185" w:rsidP="005B072C">
      <w:pPr>
        <w:spacing w:after="115" w:line="259" w:lineRule="auto"/>
        <w:ind w:left="190" w:firstLine="0"/>
        <w:rPr>
          <w:rFonts w:cs="Times New Roman"/>
          <w:szCs w:val="24"/>
        </w:rPr>
      </w:pPr>
    </w:p>
    <w:p w:rsidR="007705A4" w:rsidRPr="00F675F7" w:rsidRDefault="00AF0096" w:rsidP="00830C20">
      <w:pPr>
        <w:spacing w:after="160" w:line="259" w:lineRule="auto"/>
        <w:ind w:left="0" w:firstLine="0"/>
        <w:rPr>
          <w:rFonts w:cs="Times New Roman"/>
          <w:szCs w:val="24"/>
        </w:rPr>
      </w:pPr>
      <w:r w:rsidRPr="00F675F7">
        <w:rPr>
          <w:rFonts w:cs="Times New Roman"/>
          <w:szCs w:val="24"/>
        </w:rPr>
        <w:br w:type="page"/>
      </w:r>
    </w:p>
    <w:p w:rsidR="00830C20" w:rsidRPr="00F675F7" w:rsidRDefault="00830C20" w:rsidP="00830C20">
      <w:pPr>
        <w:pStyle w:val="Heading1"/>
        <w:rPr>
          <w:rFonts w:cs="Times New Roman"/>
          <w:szCs w:val="24"/>
        </w:rPr>
      </w:pPr>
      <w:bookmarkStart w:id="9" w:name="_Toc521676967"/>
      <w:r w:rsidRPr="00F675F7">
        <w:rPr>
          <w:rFonts w:cs="Times New Roman"/>
          <w:szCs w:val="24"/>
        </w:rPr>
        <w:lastRenderedPageBreak/>
        <w:t xml:space="preserve">INSTALLING AND SERVICING INSTRUMENTATION AND CONTROL </w:t>
      </w:r>
      <w:r w:rsidR="0093485F" w:rsidRPr="00F675F7">
        <w:rPr>
          <w:rFonts w:cs="Times New Roman"/>
          <w:szCs w:val="24"/>
        </w:rPr>
        <w:t>PARAMETER MEASURING</w:t>
      </w:r>
      <w:r w:rsidRPr="00F675F7">
        <w:rPr>
          <w:rFonts w:cs="Times New Roman"/>
          <w:szCs w:val="24"/>
        </w:rPr>
        <w:t xml:space="preserve"> DEVICES</w:t>
      </w:r>
      <w:bookmarkEnd w:id="9"/>
    </w:p>
    <w:p w:rsidR="00FD1185" w:rsidRPr="00F675F7" w:rsidRDefault="00FD1185" w:rsidP="005B072C">
      <w:pPr>
        <w:ind w:left="188"/>
        <w:rPr>
          <w:rFonts w:cs="Times New Roman"/>
          <w:szCs w:val="24"/>
        </w:rPr>
      </w:pPr>
      <w:r w:rsidRPr="00F675F7">
        <w:rPr>
          <w:rFonts w:cs="Times New Roman"/>
          <w:b/>
          <w:szCs w:val="24"/>
        </w:rPr>
        <w:t xml:space="preserve">Unit Code: </w:t>
      </w:r>
      <w:r w:rsidRPr="00F675F7">
        <w:rPr>
          <w:rFonts w:cs="Times New Roman"/>
          <w:szCs w:val="24"/>
        </w:rPr>
        <w:t>CIAC004</w:t>
      </w:r>
      <w:r w:rsidRPr="00F675F7">
        <w:rPr>
          <w:rFonts w:cs="Times New Roman"/>
          <w:b/>
          <w:szCs w:val="24"/>
        </w:rPr>
        <w:t xml:space="preserve"> </w:t>
      </w:r>
      <w:r w:rsidRPr="00F675F7">
        <w:rPr>
          <w:rFonts w:cs="Times New Roman"/>
          <w:szCs w:val="24"/>
        </w:rPr>
        <w:t>(Internal code)</w:t>
      </w:r>
    </w:p>
    <w:p w:rsidR="00FD1185" w:rsidRPr="00F675F7" w:rsidRDefault="00FD1185" w:rsidP="005B072C">
      <w:pPr>
        <w:ind w:left="188"/>
        <w:rPr>
          <w:rFonts w:cs="Times New Roman"/>
          <w:szCs w:val="24"/>
        </w:rPr>
      </w:pPr>
      <w:r w:rsidRPr="00F675F7">
        <w:rPr>
          <w:rFonts w:cs="Times New Roman"/>
          <w:b/>
          <w:szCs w:val="24"/>
        </w:rPr>
        <w:t xml:space="preserve">Unit Title: </w:t>
      </w:r>
      <w:r w:rsidRPr="00F675F7">
        <w:rPr>
          <w:rFonts w:cs="Times New Roman"/>
          <w:szCs w:val="24"/>
        </w:rPr>
        <w:t>Install and service instrumentation and control parameter measuring devices</w:t>
      </w:r>
    </w:p>
    <w:p w:rsidR="00FD1185" w:rsidRPr="00F675F7" w:rsidRDefault="00FD1185" w:rsidP="005B072C">
      <w:pPr>
        <w:spacing w:after="98" w:line="259" w:lineRule="auto"/>
        <w:ind w:left="185"/>
        <w:rPr>
          <w:rFonts w:cs="Times New Roman"/>
          <w:szCs w:val="24"/>
        </w:rPr>
      </w:pPr>
      <w:r w:rsidRPr="00F675F7">
        <w:rPr>
          <w:rFonts w:cs="Times New Roman"/>
          <w:b/>
          <w:szCs w:val="24"/>
        </w:rPr>
        <w:t>Relationship to Occupational Standards</w:t>
      </w:r>
    </w:p>
    <w:p w:rsidR="00FD1185" w:rsidRPr="00F675F7" w:rsidRDefault="00FD1185" w:rsidP="005B072C">
      <w:pPr>
        <w:ind w:left="200"/>
        <w:rPr>
          <w:rFonts w:cs="Times New Roman"/>
          <w:szCs w:val="24"/>
        </w:rPr>
      </w:pPr>
      <w:r w:rsidRPr="00F675F7">
        <w:rPr>
          <w:rFonts w:cs="Times New Roman"/>
          <w:szCs w:val="24"/>
        </w:rPr>
        <w:t>This unit addresses the unit standard: IAC004 - Install and service instrumentation and control parameter measuring devices.</w:t>
      </w:r>
    </w:p>
    <w:p w:rsidR="00FD1185" w:rsidRPr="00F675F7" w:rsidRDefault="00FD1185" w:rsidP="005B072C">
      <w:pPr>
        <w:spacing w:after="98" w:line="259" w:lineRule="auto"/>
        <w:ind w:left="185"/>
        <w:rPr>
          <w:rFonts w:cs="Times New Roman"/>
          <w:szCs w:val="24"/>
        </w:rPr>
      </w:pPr>
      <w:r w:rsidRPr="00F675F7">
        <w:rPr>
          <w:rFonts w:cs="Times New Roman"/>
          <w:b/>
          <w:szCs w:val="24"/>
        </w:rPr>
        <w:t xml:space="preserve">Duration of Unit: </w:t>
      </w:r>
      <w:r w:rsidRPr="00F675F7">
        <w:rPr>
          <w:rFonts w:cs="Times New Roman"/>
          <w:szCs w:val="24"/>
        </w:rPr>
        <w:t>60 hours</w:t>
      </w:r>
    </w:p>
    <w:p w:rsidR="00FD1185" w:rsidRPr="00F675F7" w:rsidRDefault="00FD1185" w:rsidP="005B072C">
      <w:pPr>
        <w:spacing w:after="98" w:line="259" w:lineRule="auto"/>
        <w:ind w:left="185"/>
        <w:rPr>
          <w:rFonts w:cs="Times New Roman"/>
          <w:szCs w:val="24"/>
        </w:rPr>
      </w:pPr>
      <w:r w:rsidRPr="00F675F7">
        <w:rPr>
          <w:rFonts w:cs="Times New Roman"/>
          <w:b/>
          <w:szCs w:val="24"/>
        </w:rPr>
        <w:t>Unit Description</w:t>
      </w:r>
    </w:p>
    <w:p w:rsidR="00FD1185" w:rsidRPr="00F675F7" w:rsidRDefault="00FD1185" w:rsidP="005B072C">
      <w:pPr>
        <w:ind w:left="200"/>
        <w:rPr>
          <w:rFonts w:cs="Times New Roman"/>
          <w:szCs w:val="24"/>
        </w:rPr>
      </w:pPr>
      <w:r w:rsidRPr="00F675F7">
        <w:rPr>
          <w:rFonts w:cs="Times New Roman"/>
          <w:szCs w:val="24"/>
        </w:rPr>
        <w:t>This module provides trainees with the knowledge and skills to install and maintain instrumentation and control parameter measuring devices. This includes the installation, servicing, diagnosis and repairing of the devices.</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131" w:line="259" w:lineRule="auto"/>
        <w:ind w:left="185"/>
        <w:rPr>
          <w:rFonts w:cs="Times New Roman"/>
          <w:szCs w:val="24"/>
        </w:rPr>
      </w:pPr>
      <w:r w:rsidRPr="00F675F7">
        <w:rPr>
          <w:rFonts w:cs="Times New Roman"/>
          <w:b/>
          <w:szCs w:val="24"/>
        </w:rPr>
        <w:t>Summary of Learning Outcomes</w:t>
      </w:r>
    </w:p>
    <w:p w:rsidR="00FD1185" w:rsidRPr="00F675F7" w:rsidRDefault="00FD1185" w:rsidP="00E16883">
      <w:pPr>
        <w:numPr>
          <w:ilvl w:val="0"/>
          <w:numId w:val="22"/>
        </w:numPr>
        <w:spacing w:after="63"/>
        <w:ind w:hanging="283"/>
        <w:rPr>
          <w:rFonts w:cs="Times New Roman"/>
          <w:szCs w:val="24"/>
        </w:rPr>
      </w:pPr>
      <w:r w:rsidRPr="00F675F7">
        <w:rPr>
          <w:rFonts w:cs="Times New Roman"/>
          <w:szCs w:val="24"/>
        </w:rPr>
        <w:t>Install mass, density and consistency devices</w:t>
      </w:r>
    </w:p>
    <w:p w:rsidR="00FD1185" w:rsidRPr="00F675F7" w:rsidRDefault="00FD1185" w:rsidP="00E16883">
      <w:pPr>
        <w:numPr>
          <w:ilvl w:val="0"/>
          <w:numId w:val="22"/>
        </w:numPr>
        <w:spacing w:after="60"/>
        <w:ind w:hanging="283"/>
        <w:rPr>
          <w:rFonts w:cs="Times New Roman"/>
          <w:szCs w:val="24"/>
        </w:rPr>
      </w:pPr>
      <w:r w:rsidRPr="00F675F7">
        <w:rPr>
          <w:rFonts w:cs="Times New Roman"/>
          <w:szCs w:val="24"/>
        </w:rPr>
        <w:t>Maintain mass, density and consistency devices</w:t>
      </w:r>
    </w:p>
    <w:p w:rsidR="00FD1185" w:rsidRPr="00F675F7" w:rsidRDefault="00FD1185" w:rsidP="00E16883">
      <w:pPr>
        <w:numPr>
          <w:ilvl w:val="0"/>
          <w:numId w:val="22"/>
        </w:numPr>
        <w:spacing w:after="43"/>
        <w:ind w:hanging="283"/>
        <w:rPr>
          <w:rFonts w:cs="Times New Roman"/>
          <w:szCs w:val="24"/>
        </w:rPr>
      </w:pPr>
      <w:r w:rsidRPr="00F675F7">
        <w:rPr>
          <w:rFonts w:cs="Times New Roman"/>
          <w:szCs w:val="24"/>
        </w:rPr>
        <w:t>Repair mass, density and consistency devices</w:t>
      </w:r>
    </w:p>
    <w:p w:rsidR="00FD1185" w:rsidRPr="00F675F7" w:rsidRDefault="00FD1185" w:rsidP="005B072C">
      <w:pPr>
        <w:spacing w:after="0" w:line="259" w:lineRule="auto"/>
        <w:ind w:left="910" w:firstLine="0"/>
        <w:rPr>
          <w:rFonts w:cs="Times New Roman"/>
          <w:szCs w:val="24"/>
        </w:rPr>
      </w:pPr>
    </w:p>
    <w:p w:rsidR="00FD1185" w:rsidRPr="00F675F7" w:rsidRDefault="00FD1185" w:rsidP="005B072C">
      <w:pPr>
        <w:spacing w:after="0" w:line="259" w:lineRule="auto"/>
        <w:ind w:left="185"/>
        <w:rPr>
          <w:rFonts w:cs="Times New Roman"/>
          <w:szCs w:val="24"/>
        </w:rPr>
      </w:pPr>
      <w:r w:rsidRPr="00F675F7">
        <w:rPr>
          <w:rFonts w:cs="Times New Roman"/>
          <w:b/>
          <w:szCs w:val="24"/>
        </w:rPr>
        <w:t>Learning Outcomes, Specific Learning Outcomes and Content</w:t>
      </w:r>
    </w:p>
    <w:p w:rsidR="00FD1185" w:rsidRPr="00F675F7" w:rsidRDefault="00FD1185" w:rsidP="005B072C">
      <w:pPr>
        <w:spacing w:after="0" w:line="259" w:lineRule="auto"/>
        <w:ind w:left="178" w:firstLine="0"/>
        <w:rPr>
          <w:rFonts w:cs="Times New Roman"/>
          <w:szCs w:val="24"/>
        </w:rPr>
      </w:pPr>
    </w:p>
    <w:tbl>
      <w:tblPr>
        <w:tblStyle w:val="TableGrid"/>
        <w:tblW w:w="9069" w:type="dxa"/>
        <w:tblInd w:w="83" w:type="dxa"/>
        <w:tblCellMar>
          <w:top w:w="164" w:type="dxa"/>
          <w:left w:w="107" w:type="dxa"/>
          <w:right w:w="57"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1:</w:t>
            </w:r>
          </w:p>
          <w:p w:rsidR="00FD1185" w:rsidRPr="00F675F7" w:rsidRDefault="00FD1185" w:rsidP="005B072C">
            <w:pPr>
              <w:spacing w:after="0" w:line="259" w:lineRule="auto"/>
              <w:ind w:left="0" w:firstLine="0"/>
              <w:rPr>
                <w:rFonts w:cs="Times New Roman"/>
                <w:szCs w:val="24"/>
              </w:rPr>
            </w:pPr>
            <w:r w:rsidRPr="00F675F7">
              <w:rPr>
                <w:rFonts w:cs="Times New Roman"/>
                <w:szCs w:val="24"/>
              </w:rPr>
              <w:t>Install mass, density and consistency devices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3211"/>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right="36" w:firstLine="0"/>
              <w:rPr>
                <w:rFonts w:cs="Times New Roman"/>
                <w:szCs w:val="24"/>
              </w:rPr>
            </w:pPr>
            <w:r w:rsidRPr="00F675F7">
              <w:rPr>
                <w:rFonts w:cs="Times New Roman"/>
                <w:szCs w:val="24"/>
              </w:rPr>
              <w:t>1.1 Describe the features, applications, advantages and disadvantages of different instrumentation and control parameter measuring devices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8"/>
              </w:numPr>
              <w:spacing w:after="167" w:line="239" w:lineRule="auto"/>
              <w:ind w:hanging="358"/>
              <w:rPr>
                <w:rFonts w:cs="Times New Roman"/>
                <w:szCs w:val="24"/>
              </w:rPr>
            </w:pPr>
            <w:r w:rsidRPr="00F675F7">
              <w:rPr>
                <w:rFonts w:cs="Times New Roman"/>
                <w:szCs w:val="24"/>
              </w:rPr>
              <w:t>Features of the different instrumentation and control parameter measuring devices</w:t>
            </w:r>
          </w:p>
          <w:p w:rsidR="00FD1185" w:rsidRPr="00F675F7" w:rsidRDefault="00FD1185" w:rsidP="00E16883">
            <w:pPr>
              <w:numPr>
                <w:ilvl w:val="0"/>
                <w:numId w:val="78"/>
              </w:numPr>
              <w:spacing w:after="166" w:line="240" w:lineRule="auto"/>
              <w:ind w:hanging="358"/>
              <w:rPr>
                <w:rFonts w:cs="Times New Roman"/>
                <w:szCs w:val="24"/>
              </w:rPr>
            </w:pPr>
            <w:r w:rsidRPr="00F675F7">
              <w:rPr>
                <w:rFonts w:cs="Times New Roman"/>
                <w:szCs w:val="24"/>
              </w:rPr>
              <w:t>Applications of the different instrumentation and control parameter measuring devices</w:t>
            </w:r>
          </w:p>
          <w:p w:rsidR="00FD1185" w:rsidRPr="00F675F7" w:rsidRDefault="00FD1185" w:rsidP="00E16883">
            <w:pPr>
              <w:numPr>
                <w:ilvl w:val="0"/>
                <w:numId w:val="78"/>
              </w:numPr>
              <w:spacing w:after="0" w:line="259" w:lineRule="auto"/>
              <w:ind w:hanging="358"/>
              <w:rPr>
                <w:rFonts w:cs="Times New Roman"/>
                <w:szCs w:val="24"/>
              </w:rPr>
            </w:pPr>
            <w:r w:rsidRPr="00F675F7">
              <w:rPr>
                <w:rFonts w:cs="Times New Roman"/>
                <w:szCs w:val="24"/>
              </w:rPr>
              <w:t>Advantages and disadvantages</w:t>
            </w:r>
          </w:p>
          <w:p w:rsidR="00FD1185" w:rsidRPr="00F675F7" w:rsidRDefault="00FD1185" w:rsidP="005B072C">
            <w:pPr>
              <w:spacing w:after="0" w:line="259" w:lineRule="auto"/>
              <w:ind w:left="359" w:firstLine="0"/>
              <w:rPr>
                <w:rFonts w:cs="Times New Roman"/>
                <w:szCs w:val="24"/>
              </w:rPr>
            </w:pPr>
            <w:r w:rsidRPr="00F675F7">
              <w:rPr>
                <w:rFonts w:cs="Times New Roman"/>
                <w:szCs w:val="24"/>
              </w:rPr>
              <w:t>of the different instrumentation and control parameter measuring devices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right="1" w:firstLine="0"/>
              <w:rPr>
                <w:rFonts w:cs="Times New Roman"/>
                <w:szCs w:val="24"/>
              </w:rPr>
            </w:pPr>
            <w:r w:rsidRPr="00F675F7">
              <w:rPr>
                <w:rFonts w:cs="Times New Roman"/>
                <w:szCs w:val="24"/>
              </w:rPr>
              <w:t>Written and/oral tasks on the features, applications, advantages and disadvantages of different instrumentation and control parameter measuring devices</w:t>
            </w:r>
          </w:p>
        </w:tc>
      </w:tr>
      <w:tr w:rsidR="00FD1185" w:rsidRPr="00F675F7" w:rsidTr="00457F33">
        <w:trPr>
          <w:trHeight w:val="2542"/>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right="36" w:firstLine="0"/>
              <w:rPr>
                <w:rFonts w:cs="Times New Roman"/>
                <w:szCs w:val="24"/>
              </w:rPr>
            </w:pPr>
            <w:r w:rsidRPr="00F675F7">
              <w:rPr>
                <w:rFonts w:cs="Times New Roman"/>
                <w:szCs w:val="24"/>
              </w:rPr>
              <w:lastRenderedPageBreak/>
              <w:t>1.2 Explain the principles of operation of different instrumentation and control parameter measuring devices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79"/>
              </w:numPr>
              <w:spacing w:after="167" w:line="239" w:lineRule="auto"/>
              <w:ind w:hanging="358"/>
              <w:rPr>
                <w:rFonts w:cs="Times New Roman"/>
                <w:szCs w:val="24"/>
              </w:rPr>
            </w:pPr>
            <w:r w:rsidRPr="00F675F7">
              <w:rPr>
                <w:rFonts w:cs="Times New Roman"/>
                <w:szCs w:val="24"/>
              </w:rPr>
              <w:t>Components and principles of operation of different instrumentation and control parameter measuring devices</w:t>
            </w:r>
          </w:p>
          <w:p w:rsidR="00FD1185" w:rsidRPr="00F675F7" w:rsidRDefault="00FD1185" w:rsidP="00E16883">
            <w:pPr>
              <w:numPr>
                <w:ilvl w:val="0"/>
                <w:numId w:val="79"/>
              </w:numPr>
              <w:spacing w:after="0" w:line="259" w:lineRule="auto"/>
              <w:ind w:hanging="358"/>
              <w:rPr>
                <w:rFonts w:cs="Times New Roman"/>
                <w:szCs w:val="24"/>
              </w:rPr>
            </w:pPr>
            <w:r w:rsidRPr="00F675F7">
              <w:rPr>
                <w:rFonts w:cs="Times New Roman"/>
                <w:szCs w:val="24"/>
              </w:rPr>
              <w:t>Maintenance and storage of different instrumentation and control parameter measuring devices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tasks on the principles of operation, maintenance and storage of instrumentation and control parameter measuring devices</w:t>
            </w:r>
          </w:p>
        </w:tc>
      </w:tr>
      <w:tr w:rsidR="00FD1185" w:rsidRPr="00F675F7" w:rsidTr="00457F33">
        <w:trPr>
          <w:trHeight w:val="5089"/>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right="36" w:firstLine="0"/>
              <w:rPr>
                <w:rFonts w:cs="Times New Roman"/>
                <w:szCs w:val="24"/>
              </w:rPr>
            </w:pPr>
            <w:r w:rsidRPr="00F675F7">
              <w:rPr>
                <w:rFonts w:cs="Times New Roman"/>
                <w:szCs w:val="24"/>
              </w:rPr>
              <w:t>1.3 Explain the process and procedure of installing instrumentation and control parameter measuring devices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80"/>
              </w:numPr>
              <w:spacing w:after="166" w:line="239" w:lineRule="auto"/>
              <w:ind w:hanging="358"/>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E16883">
            <w:pPr>
              <w:numPr>
                <w:ilvl w:val="0"/>
                <w:numId w:val="80"/>
              </w:numPr>
              <w:spacing w:after="166" w:line="240" w:lineRule="auto"/>
              <w:ind w:hanging="358"/>
              <w:rPr>
                <w:rFonts w:cs="Times New Roman"/>
                <w:szCs w:val="24"/>
              </w:rPr>
            </w:pPr>
            <w:r w:rsidRPr="00F675F7">
              <w:rPr>
                <w:rFonts w:cs="Times New Roman"/>
                <w:szCs w:val="24"/>
              </w:rPr>
              <w:t>Selection and safe use, handling, maintenance and storage of tools, equipment and materials</w:t>
            </w:r>
          </w:p>
          <w:p w:rsidR="00FD1185" w:rsidRPr="00F675F7" w:rsidRDefault="00FD1185" w:rsidP="00E16883">
            <w:pPr>
              <w:numPr>
                <w:ilvl w:val="0"/>
                <w:numId w:val="80"/>
              </w:numPr>
              <w:spacing w:after="168" w:line="238" w:lineRule="auto"/>
              <w:ind w:hanging="358"/>
              <w:rPr>
                <w:rFonts w:cs="Times New Roman"/>
                <w:szCs w:val="24"/>
              </w:rPr>
            </w:pPr>
            <w:r w:rsidRPr="00F675F7">
              <w:rPr>
                <w:rFonts w:cs="Times New Roman"/>
                <w:szCs w:val="24"/>
              </w:rPr>
              <w:t>Identification of site or location</w:t>
            </w:r>
          </w:p>
          <w:p w:rsidR="00FD1185" w:rsidRPr="00F675F7" w:rsidRDefault="00FD1185" w:rsidP="00E16883">
            <w:pPr>
              <w:numPr>
                <w:ilvl w:val="0"/>
                <w:numId w:val="80"/>
              </w:numPr>
              <w:spacing w:after="166" w:line="240" w:lineRule="auto"/>
              <w:ind w:hanging="358"/>
              <w:rPr>
                <w:rFonts w:cs="Times New Roman"/>
                <w:szCs w:val="24"/>
              </w:rPr>
            </w:pPr>
            <w:r w:rsidRPr="00F675F7">
              <w:rPr>
                <w:rFonts w:cs="Times New Roman"/>
                <w:szCs w:val="24"/>
              </w:rPr>
              <w:t>Interpretation of drawings and diagrams</w:t>
            </w:r>
          </w:p>
          <w:p w:rsidR="00FD1185" w:rsidRPr="00F675F7" w:rsidRDefault="00FD1185" w:rsidP="00E16883">
            <w:pPr>
              <w:numPr>
                <w:ilvl w:val="0"/>
                <w:numId w:val="80"/>
              </w:numPr>
              <w:spacing w:after="0" w:line="259" w:lineRule="auto"/>
              <w:ind w:hanging="358"/>
              <w:rPr>
                <w:rFonts w:cs="Times New Roman"/>
                <w:szCs w:val="24"/>
              </w:rPr>
            </w:pPr>
            <w:r w:rsidRPr="00F675F7">
              <w:rPr>
                <w:rFonts w:cs="Times New Roman"/>
                <w:szCs w:val="24"/>
              </w:rPr>
              <w:t>Steps to be followed when installing instrumentation and control parameter measuring devices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9" w:lineRule="auto"/>
              <w:ind w:left="1" w:right="39" w:firstLine="0"/>
              <w:rPr>
                <w:rFonts w:cs="Times New Roman"/>
                <w:szCs w:val="24"/>
              </w:rPr>
            </w:pPr>
            <w:r w:rsidRPr="00F675F7">
              <w:rPr>
                <w:rFonts w:cs="Times New Roman"/>
                <w:szCs w:val="24"/>
              </w:rPr>
              <w:t>Written and/or oral tasks on  process and procedure of installing instrumentation and control parameter measuring devices</w:t>
            </w: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0" w:line="259" w:lineRule="auto"/>
        <w:ind w:left="190" w:firstLine="0"/>
        <w:rPr>
          <w:rFonts w:cs="Times New Roman"/>
          <w:szCs w:val="24"/>
        </w:rPr>
      </w:pPr>
    </w:p>
    <w:tbl>
      <w:tblPr>
        <w:tblStyle w:val="TableGrid"/>
        <w:tblW w:w="9071" w:type="dxa"/>
        <w:tblInd w:w="82" w:type="dxa"/>
        <w:tblCellMar>
          <w:top w:w="166" w:type="dxa"/>
          <w:right w:w="89" w:type="dxa"/>
        </w:tblCellMar>
        <w:tblLook w:val="04A0" w:firstRow="1" w:lastRow="0" w:firstColumn="1" w:lastColumn="0" w:noHBand="0" w:noVBand="1"/>
      </w:tblPr>
      <w:tblGrid>
        <w:gridCol w:w="2851"/>
        <w:gridCol w:w="466"/>
        <w:gridCol w:w="2859"/>
        <w:gridCol w:w="2895"/>
      </w:tblGrid>
      <w:tr w:rsidR="00FD1185" w:rsidRPr="00F675F7" w:rsidTr="00457F33">
        <w:trPr>
          <w:trHeight w:val="6299"/>
        </w:trPr>
        <w:tc>
          <w:tcPr>
            <w:tcW w:w="285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08" w:right="4" w:firstLine="0"/>
              <w:rPr>
                <w:rFonts w:cs="Times New Roman"/>
                <w:szCs w:val="24"/>
              </w:rPr>
            </w:pPr>
            <w:r w:rsidRPr="00F675F7">
              <w:rPr>
                <w:rFonts w:cs="Times New Roman"/>
                <w:szCs w:val="24"/>
              </w:rPr>
              <w:lastRenderedPageBreak/>
              <w:t>1.4 Demonstrate procedures for the installation of instrumentation and control parameter measuring devices</w:t>
            </w:r>
          </w:p>
        </w:tc>
        <w:tc>
          <w:tcPr>
            <w:tcW w:w="466" w:type="dxa"/>
            <w:tcBorders>
              <w:top w:val="single" w:sz="4" w:space="0" w:color="000000"/>
              <w:left w:val="single" w:sz="4" w:space="0" w:color="000000"/>
              <w:bottom w:val="single" w:sz="4" w:space="0" w:color="000000"/>
              <w:right w:val="nil"/>
            </w:tcBorders>
          </w:tcPr>
          <w:p w:rsidR="00FD1185" w:rsidRPr="00F675F7" w:rsidRDefault="00FD1185" w:rsidP="005B072C">
            <w:pPr>
              <w:spacing w:after="918"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920"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2265"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0" w:line="259" w:lineRule="auto"/>
              <w:ind w:left="108" w:firstLine="0"/>
              <w:rPr>
                <w:rFonts w:cs="Times New Roman"/>
                <w:szCs w:val="24"/>
              </w:rPr>
            </w:pPr>
            <w:r w:rsidRPr="00F675F7">
              <w:rPr>
                <w:rFonts w:eastAsia="Segoe UI Symbol" w:cs="Times New Roman"/>
                <w:szCs w:val="24"/>
              </w:rPr>
              <w:t></w:t>
            </w:r>
          </w:p>
        </w:tc>
        <w:tc>
          <w:tcPr>
            <w:tcW w:w="2859" w:type="dxa"/>
            <w:tcBorders>
              <w:top w:val="single" w:sz="4" w:space="0" w:color="000000"/>
              <w:left w:val="nil"/>
              <w:bottom w:val="single" w:sz="4" w:space="0" w:color="000000"/>
              <w:right w:val="single" w:sz="4" w:space="0" w:color="000000"/>
            </w:tcBorders>
            <w:vAlign w:val="center"/>
          </w:tcPr>
          <w:p w:rsidR="00FD1185" w:rsidRPr="00F675F7" w:rsidRDefault="00FD1185" w:rsidP="005B072C">
            <w:pPr>
              <w:spacing w:after="129" w:line="239" w:lineRule="auto"/>
              <w:ind w:left="0" w:firstLine="0"/>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5B072C">
            <w:pPr>
              <w:spacing w:after="159" w:line="259" w:lineRule="auto"/>
              <w:ind w:left="0" w:firstLine="0"/>
              <w:rPr>
                <w:rFonts w:cs="Times New Roman"/>
                <w:szCs w:val="24"/>
              </w:rPr>
            </w:pPr>
            <w:r w:rsidRPr="00F675F7">
              <w:rPr>
                <w:rFonts w:cs="Times New Roman"/>
                <w:szCs w:val="24"/>
              </w:rPr>
              <w:t>Preparation of work site</w:t>
            </w:r>
          </w:p>
          <w:p w:rsidR="00FD1185" w:rsidRPr="00F675F7" w:rsidRDefault="00FD1185" w:rsidP="00E16883">
            <w:pPr>
              <w:numPr>
                <w:ilvl w:val="0"/>
                <w:numId w:val="81"/>
              </w:numPr>
              <w:spacing w:after="151" w:line="259" w:lineRule="auto"/>
              <w:ind w:hanging="362"/>
              <w:rPr>
                <w:rFonts w:cs="Times New Roman"/>
                <w:szCs w:val="24"/>
              </w:rPr>
            </w:pPr>
            <w:r w:rsidRPr="00F675F7">
              <w:rPr>
                <w:rFonts w:cs="Times New Roman"/>
                <w:szCs w:val="24"/>
              </w:rPr>
              <w:t>cleaning location</w:t>
            </w:r>
          </w:p>
          <w:p w:rsidR="00FD1185" w:rsidRPr="00F675F7" w:rsidRDefault="00FD1185" w:rsidP="00E16883">
            <w:pPr>
              <w:numPr>
                <w:ilvl w:val="0"/>
                <w:numId w:val="81"/>
              </w:numPr>
              <w:spacing w:after="101" w:line="259" w:lineRule="auto"/>
              <w:ind w:hanging="362"/>
              <w:rPr>
                <w:rFonts w:cs="Times New Roman"/>
                <w:szCs w:val="24"/>
              </w:rPr>
            </w:pPr>
            <w:r w:rsidRPr="00F675F7">
              <w:rPr>
                <w:rFonts w:cs="Times New Roman"/>
                <w:szCs w:val="24"/>
              </w:rPr>
              <w:t>clearing obstacles</w:t>
            </w:r>
          </w:p>
          <w:p w:rsidR="00FD1185" w:rsidRPr="00F675F7" w:rsidRDefault="00FD1185" w:rsidP="005B072C">
            <w:pPr>
              <w:spacing w:after="176" w:line="239" w:lineRule="auto"/>
              <w:ind w:left="0" w:firstLine="0"/>
              <w:rPr>
                <w:rFonts w:cs="Times New Roman"/>
                <w:szCs w:val="24"/>
              </w:rPr>
            </w:pPr>
            <w:r w:rsidRPr="00F675F7">
              <w:rPr>
                <w:rFonts w:cs="Times New Roman"/>
                <w:szCs w:val="24"/>
              </w:rPr>
              <w:t>Procedure for mounting instrumentation and control parameter measuring devices</w:t>
            </w:r>
          </w:p>
          <w:p w:rsidR="00FD1185" w:rsidRPr="00F675F7" w:rsidRDefault="00FD1185" w:rsidP="00E16883">
            <w:pPr>
              <w:numPr>
                <w:ilvl w:val="0"/>
                <w:numId w:val="81"/>
              </w:numPr>
              <w:spacing w:after="152" w:line="259" w:lineRule="auto"/>
              <w:ind w:hanging="362"/>
              <w:rPr>
                <w:rFonts w:cs="Times New Roman"/>
                <w:szCs w:val="24"/>
              </w:rPr>
            </w:pPr>
            <w:r w:rsidRPr="00F675F7">
              <w:rPr>
                <w:rFonts w:cs="Times New Roman"/>
                <w:szCs w:val="24"/>
              </w:rPr>
              <w:t>wiring</w:t>
            </w:r>
          </w:p>
          <w:p w:rsidR="00FD1185" w:rsidRPr="00F675F7" w:rsidRDefault="00FD1185" w:rsidP="00E16883">
            <w:pPr>
              <w:numPr>
                <w:ilvl w:val="0"/>
                <w:numId w:val="81"/>
              </w:numPr>
              <w:spacing w:after="147" w:line="259" w:lineRule="auto"/>
              <w:ind w:hanging="362"/>
              <w:rPr>
                <w:rFonts w:cs="Times New Roman"/>
                <w:szCs w:val="24"/>
              </w:rPr>
            </w:pPr>
            <w:r w:rsidRPr="00F675F7">
              <w:rPr>
                <w:rFonts w:cs="Times New Roman"/>
                <w:szCs w:val="24"/>
              </w:rPr>
              <w:t>cable termination</w:t>
            </w:r>
          </w:p>
          <w:p w:rsidR="00FD1185" w:rsidRPr="00F675F7" w:rsidRDefault="00FD1185" w:rsidP="00E16883">
            <w:pPr>
              <w:numPr>
                <w:ilvl w:val="0"/>
                <w:numId w:val="81"/>
              </w:numPr>
              <w:spacing w:after="151" w:line="259" w:lineRule="auto"/>
              <w:ind w:hanging="362"/>
              <w:rPr>
                <w:rFonts w:cs="Times New Roman"/>
                <w:szCs w:val="24"/>
              </w:rPr>
            </w:pPr>
            <w:r w:rsidRPr="00F675F7">
              <w:rPr>
                <w:rFonts w:cs="Times New Roman"/>
                <w:szCs w:val="24"/>
              </w:rPr>
              <w:t>testing</w:t>
            </w:r>
          </w:p>
          <w:p w:rsidR="00FD1185" w:rsidRPr="00F675F7" w:rsidRDefault="00FD1185" w:rsidP="00E16883">
            <w:pPr>
              <w:numPr>
                <w:ilvl w:val="0"/>
                <w:numId w:val="81"/>
              </w:numPr>
              <w:spacing w:after="101" w:line="259" w:lineRule="auto"/>
              <w:ind w:hanging="362"/>
              <w:rPr>
                <w:rFonts w:cs="Times New Roman"/>
                <w:szCs w:val="24"/>
              </w:rPr>
            </w:pPr>
            <w:r w:rsidRPr="00F675F7">
              <w:rPr>
                <w:rFonts w:cs="Times New Roman"/>
                <w:szCs w:val="24"/>
              </w:rPr>
              <w:t>commissioning</w:t>
            </w:r>
          </w:p>
          <w:p w:rsidR="00FD1185" w:rsidRPr="00F675F7" w:rsidRDefault="00FD1185" w:rsidP="005B072C">
            <w:pPr>
              <w:spacing w:after="0" w:line="259" w:lineRule="auto"/>
              <w:ind w:left="0" w:firstLine="0"/>
              <w:rPr>
                <w:rFonts w:cs="Times New Roman"/>
                <w:szCs w:val="24"/>
              </w:rPr>
            </w:pPr>
            <w:r w:rsidRPr="00F675F7">
              <w:rPr>
                <w:rFonts w:cs="Times New Roman"/>
                <w:szCs w:val="24"/>
              </w:rPr>
              <w:t>Demonstration of installation procedures for different instrumentation and control parameter measuring devices</w:t>
            </w:r>
          </w:p>
        </w:tc>
        <w:tc>
          <w:tcPr>
            <w:tcW w:w="2895"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40" w:lineRule="auto"/>
              <w:ind w:left="106" w:firstLine="0"/>
              <w:rPr>
                <w:rFonts w:cs="Times New Roman"/>
                <w:szCs w:val="24"/>
              </w:rPr>
            </w:pPr>
            <w:r w:rsidRPr="00F675F7">
              <w:rPr>
                <w:rFonts w:cs="Times New Roman"/>
                <w:szCs w:val="24"/>
              </w:rPr>
              <w:t>Practical tasks on the installation of</w:t>
            </w:r>
          </w:p>
          <w:p w:rsidR="00FD1185" w:rsidRPr="00F675F7" w:rsidRDefault="00FD1185" w:rsidP="005B072C">
            <w:pPr>
              <w:spacing w:after="0" w:line="259" w:lineRule="auto"/>
              <w:ind w:left="106" w:firstLine="0"/>
              <w:rPr>
                <w:rFonts w:cs="Times New Roman"/>
                <w:szCs w:val="24"/>
              </w:rPr>
            </w:pPr>
            <w:r w:rsidRPr="00F675F7">
              <w:rPr>
                <w:rFonts w:cs="Times New Roman"/>
                <w:szCs w:val="24"/>
              </w:rPr>
              <w:t>instrumentation and control parameter measuring devices</w:t>
            </w:r>
          </w:p>
        </w:tc>
      </w:tr>
    </w:tbl>
    <w:p w:rsidR="00FD1185" w:rsidRPr="00F675F7" w:rsidRDefault="00FD1185" w:rsidP="005B072C">
      <w:pPr>
        <w:spacing w:after="232"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88"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2:</w:t>
            </w:r>
          </w:p>
          <w:p w:rsidR="00FD1185" w:rsidRPr="00F675F7" w:rsidRDefault="00FD1185" w:rsidP="005B072C">
            <w:pPr>
              <w:spacing w:after="0" w:line="259" w:lineRule="auto"/>
              <w:ind w:left="0" w:firstLine="0"/>
              <w:rPr>
                <w:rFonts w:cs="Times New Roman"/>
                <w:szCs w:val="24"/>
              </w:rPr>
            </w:pPr>
            <w:r w:rsidRPr="00F675F7">
              <w:rPr>
                <w:rFonts w:cs="Times New Roman"/>
                <w:szCs w:val="24"/>
              </w:rPr>
              <w:t>Maintain mass, density and consistency devices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2659"/>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2.1 Clean instrumentation and control parameter measuring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82"/>
              </w:numPr>
              <w:spacing w:after="165" w:line="240" w:lineRule="auto"/>
              <w:ind w:hanging="358"/>
              <w:rPr>
                <w:rFonts w:cs="Times New Roman"/>
                <w:szCs w:val="24"/>
              </w:rPr>
            </w:pPr>
            <w:r w:rsidRPr="00F675F7">
              <w:rPr>
                <w:rFonts w:cs="Times New Roman"/>
                <w:szCs w:val="24"/>
              </w:rPr>
              <w:t>Cleaning equipment and detergents</w:t>
            </w:r>
          </w:p>
          <w:p w:rsidR="00FD1185" w:rsidRPr="00F675F7" w:rsidRDefault="00FD1185" w:rsidP="00E16883">
            <w:pPr>
              <w:numPr>
                <w:ilvl w:val="0"/>
                <w:numId w:val="82"/>
              </w:numPr>
              <w:spacing w:after="116" w:line="259" w:lineRule="auto"/>
              <w:ind w:hanging="358"/>
              <w:rPr>
                <w:rFonts w:cs="Times New Roman"/>
                <w:szCs w:val="24"/>
              </w:rPr>
            </w:pPr>
            <w:r w:rsidRPr="00F675F7">
              <w:rPr>
                <w:rFonts w:cs="Times New Roman"/>
                <w:szCs w:val="24"/>
              </w:rPr>
              <w:t>Cleaning solutions</w:t>
            </w:r>
          </w:p>
          <w:p w:rsidR="00FD1185" w:rsidRPr="00F675F7" w:rsidRDefault="00FD1185" w:rsidP="00E16883">
            <w:pPr>
              <w:numPr>
                <w:ilvl w:val="0"/>
                <w:numId w:val="82"/>
              </w:numPr>
              <w:spacing w:after="118" w:line="259" w:lineRule="auto"/>
              <w:ind w:hanging="358"/>
              <w:rPr>
                <w:rFonts w:cs="Times New Roman"/>
                <w:szCs w:val="24"/>
              </w:rPr>
            </w:pPr>
            <w:r w:rsidRPr="00F675F7">
              <w:rPr>
                <w:rFonts w:cs="Times New Roman"/>
                <w:szCs w:val="24"/>
              </w:rPr>
              <w:t>Methods of cleaning</w:t>
            </w:r>
          </w:p>
          <w:p w:rsidR="00FD1185" w:rsidRPr="00F675F7" w:rsidRDefault="00FD1185" w:rsidP="00E16883">
            <w:pPr>
              <w:numPr>
                <w:ilvl w:val="0"/>
                <w:numId w:val="82"/>
              </w:numPr>
              <w:spacing w:after="119" w:line="240" w:lineRule="auto"/>
              <w:ind w:hanging="358"/>
              <w:rPr>
                <w:rFonts w:cs="Times New Roman"/>
                <w:szCs w:val="24"/>
              </w:rPr>
            </w:pPr>
            <w:r w:rsidRPr="00F675F7">
              <w:rPr>
                <w:rFonts w:cs="Times New Roman"/>
                <w:szCs w:val="24"/>
              </w:rPr>
              <w:t>Safe use, handling, storage and disposal of detergents</w:t>
            </w:r>
          </w:p>
          <w:p w:rsidR="00FD1185" w:rsidRPr="00F675F7" w:rsidRDefault="00FD1185" w:rsidP="005B072C">
            <w:pPr>
              <w:spacing w:after="0" w:line="259" w:lineRule="auto"/>
              <w:ind w:left="1" w:firstLine="0"/>
              <w:rPr>
                <w:rFonts w:cs="Times New Roman"/>
                <w:szCs w:val="24"/>
              </w:rPr>
            </w:pP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right="10" w:firstLine="0"/>
              <w:rPr>
                <w:rFonts w:cs="Times New Roman"/>
                <w:szCs w:val="24"/>
              </w:rPr>
            </w:pPr>
            <w:r w:rsidRPr="00F675F7">
              <w:rPr>
                <w:rFonts w:cs="Times New Roman"/>
                <w:szCs w:val="24"/>
              </w:rPr>
              <w:t>Written and/or oral and practical tasks on the cleaning of instrumentation and control parameter measuring devices</w:t>
            </w:r>
          </w:p>
        </w:tc>
      </w:tr>
      <w:tr w:rsidR="00FD1185" w:rsidRPr="00F675F7" w:rsidTr="00457F33">
        <w:trPr>
          <w:trHeight w:val="2268"/>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2.2 Lubricate moving parts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83"/>
              </w:numPr>
              <w:spacing w:after="118" w:line="259" w:lineRule="auto"/>
              <w:ind w:hanging="358"/>
              <w:rPr>
                <w:rFonts w:cs="Times New Roman"/>
                <w:szCs w:val="24"/>
              </w:rPr>
            </w:pPr>
            <w:r w:rsidRPr="00F675F7">
              <w:rPr>
                <w:rFonts w:cs="Times New Roman"/>
                <w:szCs w:val="24"/>
              </w:rPr>
              <w:t>Procedures for lubrication</w:t>
            </w:r>
          </w:p>
          <w:p w:rsidR="00FD1185" w:rsidRPr="00F675F7" w:rsidRDefault="00FD1185" w:rsidP="00E16883">
            <w:pPr>
              <w:numPr>
                <w:ilvl w:val="0"/>
                <w:numId w:val="83"/>
              </w:numPr>
              <w:spacing w:after="167" w:line="239" w:lineRule="auto"/>
              <w:ind w:hanging="358"/>
              <w:rPr>
                <w:rFonts w:cs="Times New Roman"/>
                <w:szCs w:val="24"/>
              </w:rPr>
            </w:pPr>
            <w:r w:rsidRPr="00F675F7">
              <w:rPr>
                <w:rFonts w:cs="Times New Roman"/>
                <w:szCs w:val="24"/>
              </w:rPr>
              <w:t>Methods of lubrication and their applications: oiling and greasing</w:t>
            </w:r>
          </w:p>
          <w:p w:rsidR="00FD1185" w:rsidRPr="00F675F7" w:rsidRDefault="00FD1185" w:rsidP="00E16883">
            <w:pPr>
              <w:numPr>
                <w:ilvl w:val="0"/>
                <w:numId w:val="83"/>
              </w:numPr>
              <w:spacing w:after="118" w:line="259" w:lineRule="auto"/>
              <w:ind w:hanging="358"/>
              <w:rPr>
                <w:rFonts w:cs="Times New Roman"/>
                <w:szCs w:val="24"/>
              </w:rPr>
            </w:pPr>
            <w:r w:rsidRPr="00F675F7">
              <w:rPr>
                <w:rFonts w:cs="Times New Roman"/>
                <w:szCs w:val="24"/>
              </w:rPr>
              <w:t>Types of oil and their uses</w:t>
            </w:r>
          </w:p>
          <w:p w:rsidR="00FD1185" w:rsidRPr="00F675F7" w:rsidRDefault="00FD1185" w:rsidP="00E16883">
            <w:pPr>
              <w:numPr>
                <w:ilvl w:val="0"/>
                <w:numId w:val="83"/>
              </w:numPr>
              <w:spacing w:after="0" w:line="259" w:lineRule="auto"/>
              <w:ind w:hanging="358"/>
              <w:rPr>
                <w:rFonts w:cs="Times New Roman"/>
                <w:szCs w:val="24"/>
              </w:rPr>
            </w:pPr>
            <w:r w:rsidRPr="00F675F7">
              <w:rPr>
                <w:rFonts w:cs="Times New Roman"/>
                <w:szCs w:val="24"/>
              </w:rPr>
              <w:t>Types of grease and their uses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9" w:lineRule="auto"/>
              <w:ind w:left="1" w:firstLine="0"/>
              <w:rPr>
                <w:rFonts w:cs="Times New Roman"/>
                <w:szCs w:val="24"/>
              </w:rPr>
            </w:pPr>
            <w:r w:rsidRPr="00F675F7">
              <w:rPr>
                <w:rFonts w:cs="Times New Roman"/>
                <w:szCs w:val="24"/>
              </w:rPr>
              <w:t>Written and/or oral and practical tasks on the lubrication of moving parts of instrumentation and control parameter measuring devices</w:t>
            </w: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162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2.3 Secure instrumentation and control parameter measuring devices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84"/>
              </w:numPr>
              <w:spacing w:after="165" w:line="240" w:lineRule="auto"/>
              <w:ind w:hanging="358"/>
              <w:rPr>
                <w:rFonts w:cs="Times New Roman"/>
                <w:szCs w:val="24"/>
              </w:rPr>
            </w:pPr>
            <w:r w:rsidRPr="00F675F7">
              <w:rPr>
                <w:rFonts w:cs="Times New Roman"/>
                <w:szCs w:val="24"/>
              </w:rPr>
              <w:t>Tightening of loose bolts, screws and nuts</w:t>
            </w:r>
          </w:p>
          <w:p w:rsidR="00FD1185" w:rsidRPr="00F675F7" w:rsidRDefault="00FD1185" w:rsidP="00E16883">
            <w:pPr>
              <w:numPr>
                <w:ilvl w:val="0"/>
                <w:numId w:val="84"/>
              </w:numPr>
              <w:spacing w:after="116" w:line="259" w:lineRule="auto"/>
              <w:ind w:hanging="358"/>
              <w:rPr>
                <w:rFonts w:cs="Times New Roman"/>
                <w:szCs w:val="24"/>
              </w:rPr>
            </w:pPr>
            <w:r w:rsidRPr="00F675F7">
              <w:rPr>
                <w:rFonts w:cs="Times New Roman"/>
                <w:szCs w:val="24"/>
              </w:rPr>
              <w:t>Alignment of shafts</w:t>
            </w:r>
          </w:p>
          <w:p w:rsidR="00FD1185" w:rsidRPr="00F675F7" w:rsidRDefault="00FD1185" w:rsidP="00E16883">
            <w:pPr>
              <w:numPr>
                <w:ilvl w:val="0"/>
                <w:numId w:val="84"/>
              </w:numPr>
              <w:spacing w:after="0" w:line="259" w:lineRule="auto"/>
              <w:ind w:hanging="358"/>
              <w:rPr>
                <w:rFonts w:cs="Times New Roman"/>
                <w:szCs w:val="24"/>
              </w:rPr>
            </w:pPr>
            <w:r w:rsidRPr="00F675F7">
              <w:rPr>
                <w:rFonts w:cs="Times New Roman"/>
                <w:szCs w:val="24"/>
              </w:rPr>
              <w:t>Alignment of pulleys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and</w:t>
            </w:r>
          </w:p>
          <w:p w:rsidR="00FD1185" w:rsidRPr="00F675F7" w:rsidRDefault="00FD1185" w:rsidP="005B072C">
            <w:pPr>
              <w:spacing w:after="0" w:line="259" w:lineRule="auto"/>
              <w:ind w:left="1" w:firstLine="0"/>
              <w:rPr>
                <w:rFonts w:cs="Times New Roman"/>
                <w:szCs w:val="24"/>
              </w:rPr>
            </w:pPr>
            <w:r w:rsidRPr="00F675F7">
              <w:rPr>
                <w:rFonts w:cs="Times New Roman"/>
                <w:szCs w:val="24"/>
              </w:rPr>
              <w:t>practical tasks on  securing</w:t>
            </w:r>
          </w:p>
          <w:p w:rsidR="00FD1185" w:rsidRPr="00F675F7" w:rsidRDefault="00FD1185" w:rsidP="005B072C">
            <w:pPr>
              <w:spacing w:after="0" w:line="259" w:lineRule="auto"/>
              <w:ind w:left="1" w:firstLine="0"/>
              <w:rPr>
                <w:rFonts w:cs="Times New Roman"/>
                <w:szCs w:val="24"/>
              </w:rPr>
            </w:pPr>
            <w:r w:rsidRPr="00F675F7">
              <w:rPr>
                <w:rFonts w:cs="Times New Roman"/>
                <w:szCs w:val="24"/>
              </w:rPr>
              <w:t>equipment</w:t>
            </w:r>
          </w:p>
        </w:tc>
      </w:tr>
    </w:tbl>
    <w:p w:rsidR="00FD1185" w:rsidRPr="00F675F7" w:rsidRDefault="00FD1185" w:rsidP="005B072C">
      <w:pPr>
        <w:spacing w:after="232"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146" w:type="dxa"/>
        </w:tblCellMar>
        <w:tblLook w:val="04A0" w:firstRow="1" w:lastRow="0" w:firstColumn="1" w:lastColumn="0" w:noHBand="0" w:noVBand="1"/>
      </w:tblPr>
      <w:tblGrid>
        <w:gridCol w:w="2850"/>
        <w:gridCol w:w="3323"/>
        <w:gridCol w:w="2896"/>
      </w:tblGrid>
      <w:tr w:rsidR="00FD1185" w:rsidRPr="00F675F7" w:rsidTr="00457F33">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3:</w:t>
            </w:r>
          </w:p>
          <w:p w:rsidR="00FD1185" w:rsidRPr="00F675F7" w:rsidRDefault="00FD1185" w:rsidP="005B072C">
            <w:pPr>
              <w:spacing w:after="0" w:line="259" w:lineRule="auto"/>
              <w:ind w:left="0" w:firstLine="0"/>
              <w:rPr>
                <w:rFonts w:cs="Times New Roman"/>
                <w:szCs w:val="24"/>
              </w:rPr>
            </w:pPr>
            <w:r w:rsidRPr="00F675F7">
              <w:rPr>
                <w:rFonts w:cs="Times New Roman"/>
                <w:szCs w:val="24"/>
              </w:rPr>
              <w:t>Repair mass, density and consistency devices</w:t>
            </w: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4012"/>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t>3.1 Plan and prepare for the repair of mass, density and consistency devices</w:t>
            </w:r>
          </w:p>
          <w:p w:rsidR="00FD1185" w:rsidRPr="00F675F7" w:rsidRDefault="00FD1185" w:rsidP="005B072C">
            <w:pPr>
              <w:spacing w:after="98" w:line="259" w:lineRule="auto"/>
              <w:ind w:left="0" w:firstLine="0"/>
              <w:rPr>
                <w:rFonts w:cs="Times New Roman"/>
                <w:szCs w:val="24"/>
              </w:rPr>
            </w:pPr>
          </w:p>
          <w:p w:rsidR="00FD1185" w:rsidRPr="00F675F7" w:rsidRDefault="00FD1185" w:rsidP="005B072C">
            <w:pPr>
              <w:spacing w:after="95" w:line="259" w:lineRule="auto"/>
              <w:ind w:left="0" w:firstLine="0"/>
              <w:rPr>
                <w:rFonts w:cs="Times New Roman"/>
                <w:szCs w:val="24"/>
              </w:rPr>
            </w:pP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85"/>
              </w:numPr>
              <w:spacing w:after="166" w:line="239" w:lineRule="auto"/>
              <w:ind w:hanging="358"/>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E16883">
            <w:pPr>
              <w:numPr>
                <w:ilvl w:val="0"/>
                <w:numId w:val="85"/>
              </w:numPr>
              <w:spacing w:after="119" w:line="259" w:lineRule="auto"/>
              <w:ind w:hanging="358"/>
              <w:rPr>
                <w:rFonts w:cs="Times New Roman"/>
                <w:szCs w:val="24"/>
              </w:rPr>
            </w:pPr>
            <w:r w:rsidRPr="00F675F7">
              <w:rPr>
                <w:rFonts w:cs="Times New Roman"/>
                <w:szCs w:val="24"/>
              </w:rPr>
              <w:t>Work plan</w:t>
            </w:r>
          </w:p>
          <w:p w:rsidR="00FD1185" w:rsidRPr="00F675F7" w:rsidRDefault="00FD1185" w:rsidP="00E16883">
            <w:pPr>
              <w:numPr>
                <w:ilvl w:val="0"/>
                <w:numId w:val="85"/>
              </w:numPr>
              <w:spacing w:after="118" w:line="259" w:lineRule="auto"/>
              <w:ind w:hanging="358"/>
              <w:rPr>
                <w:rFonts w:cs="Times New Roman"/>
                <w:szCs w:val="24"/>
              </w:rPr>
            </w:pPr>
            <w:r w:rsidRPr="00F675F7">
              <w:rPr>
                <w:rFonts w:cs="Times New Roman"/>
                <w:szCs w:val="24"/>
              </w:rPr>
              <w:t>OSHA repair procedures</w:t>
            </w:r>
          </w:p>
          <w:p w:rsidR="00FD1185" w:rsidRPr="00F675F7" w:rsidRDefault="00FD1185" w:rsidP="00E16883">
            <w:pPr>
              <w:numPr>
                <w:ilvl w:val="0"/>
                <w:numId w:val="85"/>
              </w:numPr>
              <w:spacing w:after="164" w:line="240" w:lineRule="auto"/>
              <w:ind w:hanging="358"/>
              <w:rPr>
                <w:rFonts w:cs="Times New Roman"/>
                <w:szCs w:val="24"/>
              </w:rPr>
            </w:pPr>
            <w:r w:rsidRPr="00F675F7">
              <w:rPr>
                <w:rFonts w:cs="Times New Roman"/>
                <w:szCs w:val="24"/>
              </w:rPr>
              <w:t>Instrumentation and control repair procedures</w:t>
            </w:r>
          </w:p>
          <w:p w:rsidR="00FD1185" w:rsidRPr="00F675F7" w:rsidRDefault="00FD1185" w:rsidP="00E16883">
            <w:pPr>
              <w:numPr>
                <w:ilvl w:val="0"/>
                <w:numId w:val="85"/>
              </w:numPr>
              <w:spacing w:after="0" w:line="259" w:lineRule="auto"/>
              <w:ind w:hanging="358"/>
              <w:rPr>
                <w:rFonts w:cs="Times New Roman"/>
                <w:szCs w:val="24"/>
              </w:rPr>
            </w:pPr>
            <w:r w:rsidRPr="00F675F7">
              <w:rPr>
                <w:rFonts w:cs="Times New Roman"/>
                <w:szCs w:val="24"/>
              </w:rPr>
              <w:t>Safe use, handling, maintenance and storage of tools, equipment and materials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18" w:line="239" w:lineRule="auto"/>
              <w:ind w:left="1" w:firstLine="0"/>
              <w:rPr>
                <w:rFonts w:cs="Times New Roman"/>
                <w:szCs w:val="24"/>
              </w:rPr>
            </w:pPr>
            <w:r w:rsidRPr="00F675F7">
              <w:rPr>
                <w:rFonts w:cs="Times New Roman"/>
                <w:szCs w:val="24"/>
              </w:rPr>
              <w:t>Written and/oral and practical assessment on planning and preparing for the repair of mass, density and consistency devices</w:t>
            </w:r>
          </w:p>
          <w:p w:rsidR="00FD1185" w:rsidRPr="00F675F7" w:rsidRDefault="00FD1185" w:rsidP="005B072C">
            <w:pPr>
              <w:spacing w:after="98" w:line="259" w:lineRule="auto"/>
              <w:ind w:left="1" w:firstLine="0"/>
              <w:rPr>
                <w:rFonts w:cs="Times New Roman"/>
                <w:szCs w:val="24"/>
              </w:rPr>
            </w:pP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2938"/>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0" w:firstLine="0"/>
              <w:rPr>
                <w:rFonts w:cs="Times New Roman"/>
                <w:szCs w:val="24"/>
              </w:rPr>
            </w:pPr>
            <w:r w:rsidRPr="00F675F7">
              <w:rPr>
                <w:rFonts w:cs="Times New Roman"/>
                <w:szCs w:val="24"/>
              </w:rPr>
              <w:lastRenderedPageBreak/>
              <w:t>3.2 Repair mass, density and consistency devices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86"/>
              </w:numPr>
              <w:spacing w:after="165" w:line="240" w:lineRule="auto"/>
              <w:ind w:hanging="358"/>
              <w:rPr>
                <w:rFonts w:cs="Times New Roman"/>
                <w:szCs w:val="24"/>
              </w:rPr>
            </w:pPr>
            <w:r w:rsidRPr="00F675F7">
              <w:rPr>
                <w:rFonts w:cs="Times New Roman"/>
                <w:szCs w:val="24"/>
              </w:rPr>
              <w:t>Interpretation of job card  instructions</w:t>
            </w:r>
          </w:p>
          <w:p w:rsidR="00FD1185" w:rsidRPr="00F675F7" w:rsidRDefault="00FD1185" w:rsidP="00E16883">
            <w:pPr>
              <w:numPr>
                <w:ilvl w:val="0"/>
                <w:numId w:val="86"/>
              </w:numPr>
              <w:spacing w:after="165" w:line="240" w:lineRule="auto"/>
              <w:ind w:hanging="358"/>
              <w:rPr>
                <w:rFonts w:cs="Times New Roman"/>
                <w:szCs w:val="24"/>
              </w:rPr>
            </w:pPr>
            <w:r w:rsidRPr="00F675F7">
              <w:rPr>
                <w:rFonts w:cs="Times New Roman"/>
                <w:szCs w:val="24"/>
              </w:rPr>
              <w:t>Device inspection  and diagnosis procedures</w:t>
            </w:r>
          </w:p>
          <w:p w:rsidR="00FD1185" w:rsidRPr="00F675F7" w:rsidRDefault="00FD1185" w:rsidP="00E16883">
            <w:pPr>
              <w:numPr>
                <w:ilvl w:val="0"/>
                <w:numId w:val="86"/>
              </w:numPr>
              <w:spacing w:after="116" w:line="259" w:lineRule="auto"/>
              <w:ind w:hanging="358"/>
              <w:rPr>
                <w:rFonts w:cs="Times New Roman"/>
                <w:szCs w:val="24"/>
              </w:rPr>
            </w:pPr>
            <w:r w:rsidRPr="00F675F7">
              <w:rPr>
                <w:rFonts w:cs="Times New Roman"/>
                <w:szCs w:val="24"/>
              </w:rPr>
              <w:t>Device repair procedures</w:t>
            </w:r>
          </w:p>
          <w:p w:rsidR="00FD1185" w:rsidRPr="00F675F7" w:rsidRDefault="00FD1185" w:rsidP="00E16883">
            <w:pPr>
              <w:numPr>
                <w:ilvl w:val="0"/>
                <w:numId w:val="86"/>
              </w:numPr>
              <w:spacing w:after="119" w:line="259" w:lineRule="auto"/>
              <w:ind w:hanging="358"/>
              <w:rPr>
                <w:rFonts w:cs="Times New Roman"/>
                <w:szCs w:val="24"/>
              </w:rPr>
            </w:pPr>
            <w:r w:rsidRPr="00F675F7">
              <w:rPr>
                <w:rFonts w:cs="Times New Roman"/>
                <w:szCs w:val="24"/>
              </w:rPr>
              <w:t>Device testing procedures</w:t>
            </w:r>
          </w:p>
          <w:p w:rsidR="00FD1185" w:rsidRPr="00F675F7" w:rsidRDefault="00FD1185" w:rsidP="00E16883">
            <w:pPr>
              <w:numPr>
                <w:ilvl w:val="0"/>
                <w:numId w:val="86"/>
              </w:numPr>
              <w:spacing w:after="0" w:line="259" w:lineRule="auto"/>
              <w:ind w:hanging="358"/>
              <w:rPr>
                <w:rFonts w:cs="Times New Roman"/>
                <w:szCs w:val="24"/>
              </w:rPr>
            </w:pPr>
            <w:r w:rsidRPr="00F675F7">
              <w:rPr>
                <w:rFonts w:cs="Times New Roman"/>
                <w:szCs w:val="24"/>
              </w:rPr>
              <w:t>Completing the job card after completion of work</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and/oral and practical assessment on the repair of mass, density and consistency devices</w:t>
            </w: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Suggested Delivery Methods</w:t>
      </w:r>
    </w:p>
    <w:p w:rsidR="00FD1185" w:rsidRPr="00F675F7" w:rsidRDefault="00FD1185" w:rsidP="00E16883">
      <w:pPr>
        <w:numPr>
          <w:ilvl w:val="1"/>
          <w:numId w:val="24"/>
        </w:numPr>
        <w:ind w:hanging="358"/>
        <w:rPr>
          <w:rFonts w:cs="Times New Roman"/>
          <w:szCs w:val="24"/>
        </w:rPr>
      </w:pPr>
      <w:r w:rsidRPr="00F675F7">
        <w:rPr>
          <w:rFonts w:cs="Times New Roman"/>
          <w:szCs w:val="24"/>
        </w:rPr>
        <w:t>Instructor led facilitation of theory</w:t>
      </w:r>
    </w:p>
    <w:p w:rsidR="00FD1185" w:rsidRPr="00F675F7" w:rsidRDefault="00FD1185" w:rsidP="00E16883">
      <w:pPr>
        <w:numPr>
          <w:ilvl w:val="1"/>
          <w:numId w:val="24"/>
        </w:numPr>
        <w:ind w:hanging="358"/>
        <w:rPr>
          <w:rFonts w:cs="Times New Roman"/>
          <w:szCs w:val="24"/>
        </w:rPr>
      </w:pPr>
      <w:r w:rsidRPr="00F675F7">
        <w:rPr>
          <w:rFonts w:cs="Times New Roman"/>
          <w:szCs w:val="24"/>
        </w:rPr>
        <w:t>Group and individual activities</w:t>
      </w:r>
    </w:p>
    <w:p w:rsidR="00FD1185" w:rsidRPr="00F675F7" w:rsidRDefault="00FD1185" w:rsidP="00E16883">
      <w:pPr>
        <w:numPr>
          <w:ilvl w:val="1"/>
          <w:numId w:val="24"/>
        </w:numPr>
        <w:ind w:hanging="358"/>
        <w:rPr>
          <w:rFonts w:cs="Times New Roman"/>
          <w:szCs w:val="24"/>
        </w:rPr>
      </w:pPr>
      <w:r w:rsidRPr="00F675F7">
        <w:rPr>
          <w:rFonts w:cs="Times New Roman"/>
          <w:szCs w:val="24"/>
        </w:rPr>
        <w:t>Practical demonstration of task</w:t>
      </w:r>
    </w:p>
    <w:p w:rsidR="00FD1185" w:rsidRPr="00F675F7" w:rsidRDefault="00FD1185" w:rsidP="00E16883">
      <w:pPr>
        <w:numPr>
          <w:ilvl w:val="1"/>
          <w:numId w:val="24"/>
        </w:numPr>
        <w:ind w:hanging="358"/>
        <w:rPr>
          <w:rFonts w:cs="Times New Roman"/>
          <w:szCs w:val="24"/>
        </w:rPr>
      </w:pPr>
      <w:r w:rsidRPr="00F675F7">
        <w:rPr>
          <w:rFonts w:cs="Times New Roman"/>
          <w:szCs w:val="24"/>
        </w:rPr>
        <w:t>Guided practice by learners</w:t>
      </w:r>
    </w:p>
    <w:p w:rsidR="00FD1185" w:rsidRPr="00F675F7" w:rsidRDefault="00FD1185" w:rsidP="00E16883">
      <w:pPr>
        <w:numPr>
          <w:ilvl w:val="1"/>
          <w:numId w:val="24"/>
        </w:numPr>
        <w:ind w:hanging="358"/>
        <w:rPr>
          <w:rFonts w:cs="Times New Roman"/>
          <w:szCs w:val="24"/>
        </w:rPr>
      </w:pPr>
      <w:r w:rsidRPr="00F675F7">
        <w:rPr>
          <w:rFonts w:cs="Times New Roman"/>
          <w:szCs w:val="24"/>
        </w:rPr>
        <w:t>Self-paced learning</w:t>
      </w:r>
    </w:p>
    <w:p w:rsidR="00FD1185" w:rsidRPr="00F675F7" w:rsidRDefault="00FD1185" w:rsidP="005B072C">
      <w:pPr>
        <w:spacing w:after="0"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List of Recommended Resources</w:t>
      </w:r>
    </w:p>
    <w:p w:rsidR="00FD1185" w:rsidRPr="00F675F7" w:rsidRDefault="00FD1185" w:rsidP="00E16883">
      <w:pPr>
        <w:numPr>
          <w:ilvl w:val="1"/>
          <w:numId w:val="22"/>
        </w:numPr>
        <w:spacing w:after="131" w:line="259" w:lineRule="auto"/>
        <w:ind w:hanging="220"/>
        <w:rPr>
          <w:rFonts w:cs="Times New Roman"/>
          <w:szCs w:val="24"/>
        </w:rPr>
      </w:pPr>
      <w:r w:rsidRPr="00F675F7">
        <w:rPr>
          <w:rFonts w:cs="Times New Roman"/>
          <w:b/>
          <w:szCs w:val="24"/>
        </w:rPr>
        <w:t>Text books, websites, manuals</w:t>
      </w:r>
    </w:p>
    <w:p w:rsidR="00FD1185" w:rsidRPr="00F675F7" w:rsidRDefault="00FD1185" w:rsidP="00E16883">
      <w:pPr>
        <w:numPr>
          <w:ilvl w:val="1"/>
          <w:numId w:val="25"/>
        </w:numPr>
        <w:spacing w:after="10"/>
        <w:ind w:left="894" w:hanging="362"/>
        <w:rPr>
          <w:rFonts w:cs="Times New Roman"/>
          <w:szCs w:val="24"/>
        </w:rPr>
      </w:pPr>
      <w:r w:rsidRPr="00F675F7">
        <w:rPr>
          <w:rFonts w:cs="Times New Roman"/>
          <w:szCs w:val="24"/>
        </w:rPr>
        <w:t>www.instrumentationtoolbox.com</w:t>
      </w:r>
    </w:p>
    <w:p w:rsidR="00FD1185" w:rsidRPr="00F675F7" w:rsidRDefault="00FD1185" w:rsidP="005B072C">
      <w:pPr>
        <w:tabs>
          <w:tab w:val="center" w:pos="190"/>
          <w:tab w:val="center" w:pos="2016"/>
        </w:tabs>
        <w:spacing w:after="139"/>
        <w:ind w:left="0" w:firstLine="0"/>
        <w:rPr>
          <w:rFonts w:cs="Times New Roman"/>
          <w:szCs w:val="24"/>
        </w:rPr>
      </w:pPr>
      <w:r w:rsidRPr="00F675F7">
        <w:rPr>
          <w:rFonts w:cs="Times New Roman"/>
          <w:szCs w:val="24"/>
        </w:rPr>
        <w:t>www.us.endress.com/en</w:t>
      </w:r>
    </w:p>
    <w:p w:rsidR="00FD1185" w:rsidRPr="00F675F7" w:rsidRDefault="00FD1185" w:rsidP="00E16883">
      <w:pPr>
        <w:numPr>
          <w:ilvl w:val="1"/>
          <w:numId w:val="25"/>
        </w:numPr>
        <w:spacing w:after="146"/>
        <w:ind w:left="894" w:hanging="362"/>
        <w:rPr>
          <w:rFonts w:cs="Times New Roman"/>
          <w:szCs w:val="24"/>
        </w:rPr>
      </w:pPr>
      <w:r w:rsidRPr="00F675F7">
        <w:rPr>
          <w:rFonts w:cs="Times New Roman"/>
          <w:szCs w:val="24"/>
        </w:rPr>
        <w:t>Numerous videos, toolbox talks and safety tips and checklists can be found at: www.safety.cat.com</w:t>
      </w:r>
    </w:p>
    <w:p w:rsidR="00FD1185" w:rsidRPr="00F675F7" w:rsidRDefault="00FD1185" w:rsidP="00E16883">
      <w:pPr>
        <w:numPr>
          <w:ilvl w:val="1"/>
          <w:numId w:val="25"/>
        </w:numPr>
        <w:spacing w:after="142"/>
        <w:ind w:left="894" w:hanging="362"/>
        <w:rPr>
          <w:rFonts w:cs="Times New Roman"/>
          <w:szCs w:val="24"/>
        </w:rPr>
      </w:pPr>
      <w:r w:rsidRPr="00F675F7">
        <w:rPr>
          <w:rFonts w:cs="Times New Roman"/>
          <w:szCs w:val="24"/>
        </w:rPr>
        <w:t>Manufacturers’ manuals;  Equipment maintenance documentation</w:t>
      </w:r>
    </w:p>
    <w:p w:rsidR="00FD1185" w:rsidRPr="00F675F7" w:rsidRDefault="00FD1185" w:rsidP="00E16883">
      <w:pPr>
        <w:numPr>
          <w:ilvl w:val="1"/>
          <w:numId w:val="25"/>
        </w:numPr>
        <w:spacing w:after="142"/>
        <w:ind w:left="894" w:hanging="362"/>
        <w:rPr>
          <w:rFonts w:cs="Times New Roman"/>
          <w:szCs w:val="24"/>
        </w:rPr>
      </w:pPr>
      <w:r w:rsidRPr="00F675F7">
        <w:rPr>
          <w:rFonts w:cs="Times New Roman"/>
          <w:szCs w:val="24"/>
        </w:rPr>
        <w:t>Instrumentation Symbols and Identification - ISA (Instrument Society of America)</w:t>
      </w:r>
    </w:p>
    <w:p w:rsidR="00FD1185" w:rsidRPr="00F675F7" w:rsidRDefault="00FD1185" w:rsidP="00E16883">
      <w:pPr>
        <w:numPr>
          <w:ilvl w:val="1"/>
          <w:numId w:val="25"/>
        </w:numPr>
        <w:ind w:left="894" w:hanging="362"/>
        <w:rPr>
          <w:rFonts w:cs="Times New Roman"/>
          <w:szCs w:val="24"/>
        </w:rPr>
      </w:pPr>
      <w:r w:rsidRPr="00F675F7">
        <w:rPr>
          <w:rFonts w:cs="Times New Roman"/>
          <w:szCs w:val="24"/>
        </w:rPr>
        <w:t>The Instrumentation, Systems, and Automation Society ISBN 0-87664-844-8</w:t>
      </w:r>
    </w:p>
    <w:p w:rsidR="00FD1185" w:rsidRPr="00F675F7" w:rsidRDefault="00FD1185" w:rsidP="005B072C">
      <w:pPr>
        <w:spacing w:after="112" w:line="259" w:lineRule="auto"/>
        <w:ind w:left="190" w:firstLine="0"/>
        <w:rPr>
          <w:rFonts w:cs="Times New Roman"/>
          <w:szCs w:val="24"/>
        </w:rPr>
      </w:pPr>
    </w:p>
    <w:p w:rsidR="00FD1185" w:rsidRPr="00F675F7" w:rsidRDefault="00FD1185" w:rsidP="00E16883">
      <w:pPr>
        <w:numPr>
          <w:ilvl w:val="1"/>
          <w:numId w:val="22"/>
        </w:numPr>
        <w:spacing w:after="132" w:line="259" w:lineRule="auto"/>
        <w:ind w:hanging="220"/>
        <w:rPr>
          <w:rFonts w:cs="Times New Roman"/>
          <w:szCs w:val="24"/>
        </w:rPr>
      </w:pPr>
      <w:r w:rsidRPr="00F675F7">
        <w:rPr>
          <w:rFonts w:cs="Times New Roman"/>
          <w:b/>
          <w:szCs w:val="24"/>
        </w:rPr>
        <w:t>Tools and equipment and materials</w:t>
      </w:r>
    </w:p>
    <w:p w:rsidR="00FD1185" w:rsidRPr="00F675F7" w:rsidRDefault="00FD1185" w:rsidP="00E16883">
      <w:pPr>
        <w:numPr>
          <w:ilvl w:val="1"/>
          <w:numId w:val="23"/>
        </w:numPr>
        <w:spacing w:after="145"/>
        <w:ind w:left="887" w:hanging="355"/>
        <w:rPr>
          <w:rFonts w:cs="Times New Roman"/>
          <w:szCs w:val="24"/>
        </w:rPr>
      </w:pPr>
      <w:r w:rsidRPr="00F675F7">
        <w:rPr>
          <w:rFonts w:cs="Times New Roman"/>
          <w:szCs w:val="24"/>
        </w:rPr>
        <w:t xml:space="preserve">Basic hand tools (Hammer, set of screw drivers, side cutters, long nose pliers, pinchers, </w:t>
      </w:r>
      <w:proofErr w:type="spellStart"/>
      <w:r w:rsidRPr="00F675F7">
        <w:rPr>
          <w:rFonts w:cs="Times New Roman"/>
          <w:szCs w:val="24"/>
        </w:rPr>
        <w:t>allen</w:t>
      </w:r>
      <w:proofErr w:type="spellEnd"/>
      <w:r w:rsidRPr="00F675F7">
        <w:rPr>
          <w:rFonts w:cs="Times New Roman"/>
          <w:szCs w:val="24"/>
        </w:rPr>
        <w:t xml:space="preserve"> keys, spirit level and spanners)</w:t>
      </w:r>
    </w:p>
    <w:p w:rsidR="00FD1185" w:rsidRPr="00F675F7" w:rsidRDefault="00FD1185" w:rsidP="00E16883">
      <w:pPr>
        <w:numPr>
          <w:ilvl w:val="1"/>
          <w:numId w:val="23"/>
        </w:numPr>
        <w:spacing w:after="138"/>
        <w:ind w:left="887" w:hanging="355"/>
        <w:rPr>
          <w:rFonts w:cs="Times New Roman"/>
          <w:szCs w:val="24"/>
        </w:rPr>
      </w:pPr>
      <w:r w:rsidRPr="00F675F7">
        <w:rPr>
          <w:rFonts w:cs="Times New Roman"/>
          <w:szCs w:val="24"/>
        </w:rPr>
        <w:t>Portable power tools (Hand drilling machine)</w:t>
      </w:r>
    </w:p>
    <w:p w:rsidR="00FD1185" w:rsidRPr="00F675F7" w:rsidRDefault="00FD1185" w:rsidP="00E16883">
      <w:pPr>
        <w:numPr>
          <w:ilvl w:val="1"/>
          <w:numId w:val="23"/>
        </w:numPr>
        <w:spacing w:after="142"/>
        <w:ind w:left="887" w:hanging="355"/>
        <w:rPr>
          <w:rFonts w:cs="Times New Roman"/>
          <w:szCs w:val="24"/>
        </w:rPr>
      </w:pPr>
      <w:r w:rsidRPr="00F675F7">
        <w:rPr>
          <w:rFonts w:cs="Times New Roman"/>
          <w:szCs w:val="24"/>
        </w:rPr>
        <w:t>Soldering iron</w:t>
      </w:r>
    </w:p>
    <w:p w:rsidR="00FD1185" w:rsidRPr="00F675F7" w:rsidRDefault="00FD1185" w:rsidP="00E16883">
      <w:pPr>
        <w:numPr>
          <w:ilvl w:val="1"/>
          <w:numId w:val="23"/>
        </w:numPr>
        <w:spacing w:after="146"/>
        <w:ind w:left="887" w:hanging="355"/>
        <w:rPr>
          <w:rFonts w:cs="Times New Roman"/>
          <w:szCs w:val="24"/>
        </w:rPr>
      </w:pPr>
      <w:r w:rsidRPr="00F675F7">
        <w:rPr>
          <w:rFonts w:cs="Times New Roman"/>
          <w:szCs w:val="24"/>
        </w:rPr>
        <w:t>PPE including, coveralls, ear protection, safety shoes, fire extinguishers, first aid kit, safety glasses, glove, hard hat</w:t>
      </w:r>
    </w:p>
    <w:p w:rsidR="00FD1185" w:rsidRPr="00F675F7" w:rsidRDefault="00FD1185" w:rsidP="00E16883">
      <w:pPr>
        <w:numPr>
          <w:ilvl w:val="1"/>
          <w:numId w:val="23"/>
        </w:numPr>
        <w:spacing w:after="142"/>
        <w:ind w:left="887" w:hanging="355"/>
        <w:rPr>
          <w:rFonts w:cs="Times New Roman"/>
          <w:szCs w:val="24"/>
        </w:rPr>
      </w:pPr>
      <w:r w:rsidRPr="00F675F7">
        <w:rPr>
          <w:rFonts w:cs="Times New Roman"/>
          <w:szCs w:val="24"/>
        </w:rPr>
        <w:lastRenderedPageBreak/>
        <w:t>Materials for use in demonstrating safe manual handling techniques</w:t>
      </w:r>
    </w:p>
    <w:p w:rsidR="00FD1185" w:rsidRPr="00F675F7" w:rsidRDefault="00FD1185" w:rsidP="00E16883">
      <w:pPr>
        <w:numPr>
          <w:ilvl w:val="1"/>
          <w:numId w:val="23"/>
        </w:numPr>
        <w:spacing w:after="146"/>
        <w:ind w:left="887" w:hanging="355"/>
        <w:rPr>
          <w:rFonts w:cs="Times New Roman"/>
          <w:szCs w:val="24"/>
        </w:rPr>
      </w:pPr>
      <w:r w:rsidRPr="00F675F7">
        <w:rPr>
          <w:rFonts w:cs="Times New Roman"/>
          <w:szCs w:val="24"/>
        </w:rPr>
        <w:t xml:space="preserve">Motion, speed, position and vibration calibration instruments such as strobe lights, </w:t>
      </w:r>
      <w:proofErr w:type="spellStart"/>
      <w:r w:rsidRPr="00F675F7">
        <w:rPr>
          <w:rFonts w:cs="Times New Roman"/>
          <w:szCs w:val="24"/>
        </w:rPr>
        <w:t>multimeters</w:t>
      </w:r>
      <w:proofErr w:type="spellEnd"/>
      <w:r w:rsidRPr="00F675F7">
        <w:rPr>
          <w:rFonts w:cs="Times New Roman"/>
          <w:szCs w:val="24"/>
        </w:rPr>
        <w:t xml:space="preserve"> and tachometers.</w:t>
      </w:r>
    </w:p>
    <w:p w:rsidR="00FD1185" w:rsidRPr="00F675F7" w:rsidRDefault="00FD1185" w:rsidP="00E16883">
      <w:pPr>
        <w:numPr>
          <w:ilvl w:val="1"/>
          <w:numId w:val="23"/>
        </w:numPr>
        <w:spacing w:after="142"/>
        <w:ind w:left="887" w:hanging="355"/>
        <w:rPr>
          <w:rFonts w:cs="Times New Roman"/>
          <w:szCs w:val="24"/>
        </w:rPr>
      </w:pPr>
      <w:r w:rsidRPr="00F675F7">
        <w:rPr>
          <w:rFonts w:cs="Times New Roman"/>
          <w:szCs w:val="24"/>
        </w:rPr>
        <w:t xml:space="preserve">Speed devices such as tachometers, strobes and </w:t>
      </w:r>
      <w:proofErr w:type="spellStart"/>
      <w:r w:rsidRPr="00F675F7">
        <w:rPr>
          <w:rFonts w:cs="Times New Roman"/>
          <w:szCs w:val="24"/>
        </w:rPr>
        <w:t>proximeters</w:t>
      </w:r>
      <w:proofErr w:type="spellEnd"/>
      <w:r w:rsidRPr="00F675F7">
        <w:rPr>
          <w:rFonts w:cs="Times New Roman"/>
          <w:szCs w:val="24"/>
        </w:rPr>
        <w:t>.</w:t>
      </w:r>
    </w:p>
    <w:p w:rsidR="00FD1185" w:rsidRPr="00F675F7" w:rsidRDefault="00FD1185" w:rsidP="00E16883">
      <w:pPr>
        <w:numPr>
          <w:ilvl w:val="1"/>
          <w:numId w:val="23"/>
        </w:numPr>
        <w:ind w:left="887" w:hanging="355"/>
        <w:rPr>
          <w:rFonts w:cs="Times New Roman"/>
          <w:szCs w:val="24"/>
        </w:rPr>
      </w:pPr>
      <w:r w:rsidRPr="00F675F7">
        <w:rPr>
          <w:rFonts w:cs="Times New Roman"/>
          <w:szCs w:val="24"/>
        </w:rPr>
        <w:t xml:space="preserve">Vibration devices such as probes and </w:t>
      </w:r>
      <w:proofErr w:type="spellStart"/>
      <w:r w:rsidRPr="00F675F7">
        <w:rPr>
          <w:rFonts w:cs="Times New Roman"/>
          <w:szCs w:val="24"/>
        </w:rPr>
        <w:t>proximeters</w:t>
      </w:r>
      <w:proofErr w:type="spellEnd"/>
    </w:p>
    <w:p w:rsidR="00FD1185" w:rsidRPr="00F675F7" w:rsidRDefault="00FD1185" w:rsidP="005B072C">
      <w:pPr>
        <w:spacing w:after="0" w:line="259" w:lineRule="auto"/>
        <w:ind w:left="190" w:firstLine="0"/>
        <w:rPr>
          <w:rFonts w:cs="Times New Roman"/>
          <w:szCs w:val="24"/>
        </w:rPr>
      </w:pPr>
    </w:p>
    <w:p w:rsidR="0093485F" w:rsidRPr="00F675F7" w:rsidRDefault="00E16883" w:rsidP="0093485F">
      <w:pPr>
        <w:spacing w:after="160" w:line="259" w:lineRule="auto"/>
        <w:ind w:left="0" w:firstLine="0"/>
        <w:rPr>
          <w:rFonts w:cs="Times New Roman"/>
          <w:szCs w:val="24"/>
        </w:rPr>
      </w:pPr>
      <w:r w:rsidRPr="00F675F7">
        <w:rPr>
          <w:rFonts w:cs="Times New Roman"/>
          <w:szCs w:val="24"/>
        </w:rPr>
        <w:br w:type="page"/>
      </w:r>
    </w:p>
    <w:p w:rsidR="0093485F" w:rsidRPr="00F675F7" w:rsidRDefault="0093485F" w:rsidP="0093485F">
      <w:pPr>
        <w:pStyle w:val="Heading1"/>
        <w:rPr>
          <w:rFonts w:cs="Times New Roman"/>
          <w:szCs w:val="24"/>
        </w:rPr>
      </w:pPr>
      <w:bookmarkStart w:id="10" w:name="_Toc521676968"/>
      <w:r w:rsidRPr="00F675F7">
        <w:rPr>
          <w:rFonts w:cs="Times New Roman"/>
          <w:szCs w:val="24"/>
        </w:rPr>
        <w:lastRenderedPageBreak/>
        <w:t>INSTALLING AND SERVICING PROCESS ANALYZERS</w:t>
      </w:r>
      <w:bookmarkEnd w:id="10"/>
    </w:p>
    <w:p w:rsidR="00FD1185" w:rsidRPr="00F675F7" w:rsidRDefault="00FD1185" w:rsidP="005B072C">
      <w:pPr>
        <w:ind w:left="188"/>
        <w:rPr>
          <w:rFonts w:cs="Times New Roman"/>
          <w:szCs w:val="24"/>
        </w:rPr>
      </w:pPr>
      <w:r w:rsidRPr="00F675F7">
        <w:rPr>
          <w:rFonts w:cs="Times New Roman"/>
          <w:b/>
          <w:szCs w:val="24"/>
        </w:rPr>
        <w:t xml:space="preserve">Unit Code: </w:t>
      </w:r>
      <w:r w:rsidRPr="00F675F7">
        <w:rPr>
          <w:rFonts w:cs="Times New Roman"/>
          <w:szCs w:val="24"/>
        </w:rPr>
        <w:t>CIAC005 (Internal code)</w:t>
      </w:r>
    </w:p>
    <w:p w:rsidR="00FD1185" w:rsidRPr="00F675F7" w:rsidRDefault="00FD1185" w:rsidP="005B072C">
      <w:pPr>
        <w:ind w:left="188"/>
        <w:rPr>
          <w:rFonts w:cs="Times New Roman"/>
          <w:szCs w:val="24"/>
        </w:rPr>
      </w:pPr>
      <w:r w:rsidRPr="00F675F7">
        <w:rPr>
          <w:rFonts w:cs="Times New Roman"/>
          <w:b/>
          <w:szCs w:val="24"/>
        </w:rPr>
        <w:t xml:space="preserve">Unit Title: </w:t>
      </w:r>
      <w:r w:rsidRPr="00F675F7">
        <w:rPr>
          <w:rFonts w:cs="Times New Roman"/>
          <w:szCs w:val="24"/>
        </w:rPr>
        <w:t>Install and service process analyzers</w:t>
      </w:r>
    </w:p>
    <w:p w:rsidR="00FD1185" w:rsidRPr="00F675F7" w:rsidRDefault="00FD1185" w:rsidP="005B072C">
      <w:pPr>
        <w:spacing w:after="98" w:line="259" w:lineRule="auto"/>
        <w:ind w:left="185"/>
        <w:rPr>
          <w:rFonts w:cs="Times New Roman"/>
          <w:szCs w:val="24"/>
        </w:rPr>
      </w:pPr>
      <w:r w:rsidRPr="00F675F7">
        <w:rPr>
          <w:rFonts w:cs="Times New Roman"/>
          <w:b/>
          <w:szCs w:val="24"/>
        </w:rPr>
        <w:t>Relationship to Occupational Standards</w:t>
      </w:r>
    </w:p>
    <w:p w:rsidR="00FD1185" w:rsidRPr="00F675F7" w:rsidRDefault="00FD1185" w:rsidP="005B072C">
      <w:pPr>
        <w:ind w:left="200"/>
        <w:rPr>
          <w:rFonts w:cs="Times New Roman"/>
          <w:szCs w:val="24"/>
        </w:rPr>
      </w:pPr>
      <w:r w:rsidRPr="00F675F7">
        <w:rPr>
          <w:rFonts w:cs="Times New Roman"/>
          <w:szCs w:val="24"/>
        </w:rPr>
        <w:t>This unit addresses the unit standard: IAC005- Install and service process analyzers</w:t>
      </w:r>
    </w:p>
    <w:p w:rsidR="00FD1185" w:rsidRPr="00F675F7" w:rsidRDefault="00FD1185" w:rsidP="005B072C">
      <w:pPr>
        <w:spacing w:after="98" w:line="259" w:lineRule="auto"/>
        <w:ind w:left="185"/>
        <w:rPr>
          <w:rFonts w:cs="Times New Roman"/>
          <w:szCs w:val="24"/>
        </w:rPr>
      </w:pPr>
      <w:r w:rsidRPr="00F675F7">
        <w:rPr>
          <w:rFonts w:cs="Times New Roman"/>
          <w:b/>
          <w:szCs w:val="24"/>
        </w:rPr>
        <w:t xml:space="preserve">Duration of Unit: </w:t>
      </w:r>
      <w:r w:rsidRPr="00F675F7">
        <w:rPr>
          <w:rFonts w:cs="Times New Roman"/>
          <w:szCs w:val="24"/>
        </w:rPr>
        <w:t>80 hours</w:t>
      </w:r>
    </w:p>
    <w:p w:rsidR="00FD1185" w:rsidRPr="00F675F7" w:rsidRDefault="00FD1185" w:rsidP="005B072C">
      <w:pPr>
        <w:spacing w:after="98" w:line="259" w:lineRule="auto"/>
        <w:ind w:left="185"/>
        <w:rPr>
          <w:rFonts w:cs="Times New Roman"/>
          <w:szCs w:val="24"/>
        </w:rPr>
      </w:pPr>
      <w:r w:rsidRPr="00F675F7">
        <w:rPr>
          <w:rFonts w:cs="Times New Roman"/>
          <w:b/>
          <w:szCs w:val="24"/>
        </w:rPr>
        <w:t>Unit Description</w:t>
      </w:r>
    </w:p>
    <w:p w:rsidR="00FD1185" w:rsidRPr="00F675F7" w:rsidRDefault="00FD1185" w:rsidP="005B072C">
      <w:pPr>
        <w:ind w:left="200"/>
        <w:rPr>
          <w:rFonts w:cs="Times New Roman"/>
          <w:szCs w:val="24"/>
        </w:rPr>
      </w:pPr>
      <w:r w:rsidRPr="00F675F7">
        <w:rPr>
          <w:rFonts w:cs="Times New Roman"/>
          <w:szCs w:val="24"/>
        </w:rPr>
        <w:t>This module provides trainees with the knowledge and skills to install and maintain process analyzers.</w:t>
      </w:r>
    </w:p>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251" w:line="259" w:lineRule="auto"/>
        <w:ind w:left="185"/>
        <w:rPr>
          <w:rFonts w:cs="Times New Roman"/>
          <w:szCs w:val="24"/>
        </w:rPr>
      </w:pPr>
      <w:r w:rsidRPr="00F675F7">
        <w:rPr>
          <w:rFonts w:cs="Times New Roman"/>
          <w:b/>
          <w:szCs w:val="24"/>
        </w:rPr>
        <w:t>Summary of Learning Outcomes</w:t>
      </w:r>
    </w:p>
    <w:p w:rsidR="00FD1185" w:rsidRPr="00F675F7" w:rsidRDefault="00FD1185" w:rsidP="00E16883">
      <w:pPr>
        <w:numPr>
          <w:ilvl w:val="0"/>
          <w:numId w:val="26"/>
        </w:numPr>
        <w:spacing w:after="60"/>
        <w:ind w:left="530" w:hanging="283"/>
        <w:rPr>
          <w:rFonts w:cs="Times New Roman"/>
          <w:szCs w:val="24"/>
        </w:rPr>
      </w:pPr>
      <w:r w:rsidRPr="00F675F7">
        <w:rPr>
          <w:rFonts w:cs="Times New Roman"/>
          <w:szCs w:val="24"/>
        </w:rPr>
        <w:t>Install process analyzers</w:t>
      </w:r>
    </w:p>
    <w:p w:rsidR="00FD1185" w:rsidRPr="00F675F7" w:rsidRDefault="00FD1185" w:rsidP="00E16883">
      <w:pPr>
        <w:numPr>
          <w:ilvl w:val="0"/>
          <w:numId w:val="26"/>
        </w:numPr>
        <w:spacing w:after="62"/>
        <w:ind w:left="530" w:hanging="283"/>
        <w:rPr>
          <w:rFonts w:cs="Times New Roman"/>
          <w:szCs w:val="24"/>
        </w:rPr>
      </w:pPr>
      <w:r w:rsidRPr="00F675F7">
        <w:rPr>
          <w:rFonts w:cs="Times New Roman"/>
          <w:szCs w:val="24"/>
        </w:rPr>
        <w:t>Maintain process analyzers</w:t>
      </w:r>
    </w:p>
    <w:p w:rsidR="00FD1185" w:rsidRPr="00F675F7" w:rsidRDefault="00FD1185" w:rsidP="00E16883">
      <w:pPr>
        <w:numPr>
          <w:ilvl w:val="0"/>
          <w:numId w:val="26"/>
        </w:numPr>
        <w:spacing w:after="46"/>
        <w:ind w:left="530" w:hanging="283"/>
        <w:rPr>
          <w:rFonts w:cs="Times New Roman"/>
          <w:szCs w:val="24"/>
        </w:rPr>
      </w:pPr>
      <w:r w:rsidRPr="00F675F7">
        <w:rPr>
          <w:rFonts w:cs="Times New Roman"/>
          <w:szCs w:val="24"/>
        </w:rPr>
        <w:t>Repair process analyzers</w:t>
      </w:r>
    </w:p>
    <w:p w:rsidR="00FD1185" w:rsidRPr="00F675F7" w:rsidRDefault="00FD1185" w:rsidP="005B072C">
      <w:pPr>
        <w:spacing w:after="0" w:line="259" w:lineRule="auto"/>
        <w:ind w:left="893" w:firstLine="0"/>
        <w:rPr>
          <w:rFonts w:cs="Times New Roman"/>
          <w:szCs w:val="24"/>
        </w:rPr>
      </w:pPr>
    </w:p>
    <w:p w:rsidR="00FD1185" w:rsidRPr="00F675F7" w:rsidRDefault="00FD1185" w:rsidP="005B072C">
      <w:pPr>
        <w:spacing w:after="0" w:line="259" w:lineRule="auto"/>
        <w:ind w:left="185"/>
        <w:rPr>
          <w:rFonts w:cs="Times New Roman"/>
          <w:szCs w:val="24"/>
        </w:rPr>
      </w:pPr>
      <w:r w:rsidRPr="00F675F7">
        <w:rPr>
          <w:rFonts w:cs="Times New Roman"/>
          <w:b/>
          <w:szCs w:val="24"/>
        </w:rPr>
        <w:t>Learning Outcomes, Specific Learning Outcomes and Content</w:t>
      </w: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56" w:type="dxa"/>
        </w:tblCellMar>
        <w:tblLook w:val="04A0" w:firstRow="1" w:lastRow="0" w:firstColumn="1" w:lastColumn="0" w:noHBand="0" w:noVBand="1"/>
      </w:tblPr>
      <w:tblGrid>
        <w:gridCol w:w="2851"/>
        <w:gridCol w:w="3322"/>
        <w:gridCol w:w="2896"/>
      </w:tblGrid>
      <w:tr w:rsidR="00FD1185" w:rsidRPr="00F675F7" w:rsidTr="00457F33">
        <w:trPr>
          <w:trHeight w:val="906"/>
        </w:trPr>
        <w:tc>
          <w:tcPr>
            <w:tcW w:w="2850" w:type="dxa"/>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t>Learning Outcome 1:</w:t>
            </w:r>
          </w:p>
          <w:p w:rsidR="00FD1185" w:rsidRPr="00F675F7" w:rsidRDefault="00FD1185" w:rsidP="005B072C">
            <w:pPr>
              <w:spacing w:after="0" w:line="259" w:lineRule="auto"/>
              <w:ind w:left="0" w:firstLine="0"/>
              <w:rPr>
                <w:rFonts w:cs="Times New Roman"/>
                <w:szCs w:val="24"/>
              </w:rPr>
            </w:pPr>
            <w:r w:rsidRPr="00F675F7">
              <w:rPr>
                <w:rFonts w:cs="Times New Roman"/>
                <w:szCs w:val="24"/>
              </w:rPr>
              <w:t>Install process analyzers</w:t>
            </w:r>
          </w:p>
        </w:tc>
        <w:tc>
          <w:tcPr>
            <w:tcW w:w="3322" w:type="dxa"/>
            <w:tcBorders>
              <w:top w:val="single" w:sz="4" w:space="0" w:color="000000"/>
              <w:left w:val="nil"/>
              <w:bottom w:val="single" w:sz="4" w:space="0" w:color="000000"/>
              <w:right w:val="nil"/>
            </w:tcBorders>
            <w:shd w:val="clear" w:color="auto" w:fill="BFBFBF"/>
          </w:tcPr>
          <w:p w:rsidR="00FD1185" w:rsidRPr="00F675F7" w:rsidRDefault="00FD1185" w:rsidP="005B072C">
            <w:pPr>
              <w:spacing w:after="160" w:line="259" w:lineRule="auto"/>
              <w:ind w:left="0" w:firstLine="0"/>
              <w:rPr>
                <w:rFonts w:cs="Times New Roman"/>
                <w:szCs w:val="24"/>
              </w:rPr>
            </w:pP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2000"/>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1.1 Identify the features, applications, advantages and disadvantages of different instrumentation and control process analyzers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87"/>
              </w:numPr>
              <w:spacing w:after="167" w:line="238" w:lineRule="auto"/>
              <w:ind w:hanging="358"/>
              <w:rPr>
                <w:rFonts w:cs="Times New Roman"/>
                <w:szCs w:val="24"/>
              </w:rPr>
            </w:pPr>
            <w:r w:rsidRPr="00F675F7">
              <w:rPr>
                <w:rFonts w:cs="Times New Roman"/>
                <w:szCs w:val="24"/>
              </w:rPr>
              <w:t>Different instrumentation and control process analyzers</w:t>
            </w:r>
          </w:p>
          <w:p w:rsidR="00FD1185" w:rsidRPr="00F675F7" w:rsidRDefault="00FD1185" w:rsidP="00E16883">
            <w:pPr>
              <w:numPr>
                <w:ilvl w:val="0"/>
                <w:numId w:val="87"/>
              </w:numPr>
              <w:spacing w:after="119" w:line="259" w:lineRule="auto"/>
              <w:ind w:hanging="358"/>
              <w:rPr>
                <w:rFonts w:cs="Times New Roman"/>
                <w:szCs w:val="24"/>
              </w:rPr>
            </w:pPr>
            <w:r w:rsidRPr="00F675F7">
              <w:rPr>
                <w:rFonts w:cs="Times New Roman"/>
                <w:szCs w:val="24"/>
              </w:rPr>
              <w:t>Features</w:t>
            </w:r>
          </w:p>
          <w:p w:rsidR="00FD1185" w:rsidRPr="00F675F7" w:rsidRDefault="00FD1185" w:rsidP="00E16883">
            <w:pPr>
              <w:numPr>
                <w:ilvl w:val="0"/>
                <w:numId w:val="87"/>
              </w:numPr>
              <w:spacing w:after="119" w:line="259" w:lineRule="auto"/>
              <w:ind w:hanging="358"/>
              <w:rPr>
                <w:rFonts w:cs="Times New Roman"/>
                <w:szCs w:val="24"/>
              </w:rPr>
            </w:pPr>
            <w:r w:rsidRPr="00F675F7">
              <w:rPr>
                <w:rFonts w:cs="Times New Roman"/>
                <w:szCs w:val="24"/>
              </w:rPr>
              <w:t>Applications</w:t>
            </w:r>
          </w:p>
          <w:p w:rsidR="00FD1185" w:rsidRPr="00F675F7" w:rsidRDefault="00FD1185" w:rsidP="00E16883">
            <w:pPr>
              <w:numPr>
                <w:ilvl w:val="0"/>
                <w:numId w:val="87"/>
              </w:numPr>
              <w:spacing w:after="0" w:line="259" w:lineRule="auto"/>
              <w:ind w:hanging="358"/>
              <w:rPr>
                <w:rFonts w:cs="Times New Roman"/>
                <w:szCs w:val="24"/>
              </w:rPr>
            </w:pPr>
            <w:r w:rsidRPr="00F675F7">
              <w:rPr>
                <w:rFonts w:cs="Times New Roman"/>
                <w:szCs w:val="24"/>
              </w:rPr>
              <w:t>Advantages and disadvantages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right="2" w:firstLine="0"/>
              <w:rPr>
                <w:rFonts w:cs="Times New Roman"/>
                <w:szCs w:val="24"/>
              </w:rPr>
            </w:pPr>
            <w:r w:rsidRPr="00F675F7">
              <w:rPr>
                <w:rFonts w:cs="Times New Roman"/>
                <w:szCs w:val="24"/>
              </w:rPr>
              <w:t>Written and/or oral task on the features, applications, advantages and disadvantages of different instrumentation and control process analyzers</w:t>
            </w:r>
          </w:p>
        </w:tc>
      </w:tr>
      <w:tr w:rsidR="00FD1185" w:rsidRPr="00F675F7" w:rsidTr="00457F33">
        <w:trPr>
          <w:trHeight w:val="2405"/>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lastRenderedPageBreak/>
              <w:t>1.2 Explain the operating principles of different instrumentation and control process analyzers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88"/>
              </w:numPr>
              <w:spacing w:after="165" w:line="240" w:lineRule="auto"/>
              <w:ind w:hanging="358"/>
              <w:rPr>
                <w:rFonts w:cs="Times New Roman"/>
                <w:szCs w:val="24"/>
              </w:rPr>
            </w:pPr>
            <w:r w:rsidRPr="00F675F7">
              <w:rPr>
                <w:rFonts w:cs="Times New Roman"/>
                <w:szCs w:val="24"/>
              </w:rPr>
              <w:t>Constructional features, components, and their use</w:t>
            </w:r>
          </w:p>
          <w:p w:rsidR="00FD1185" w:rsidRPr="00F675F7" w:rsidRDefault="00FD1185" w:rsidP="00E16883">
            <w:pPr>
              <w:numPr>
                <w:ilvl w:val="0"/>
                <w:numId w:val="88"/>
              </w:numPr>
              <w:spacing w:after="167" w:line="239" w:lineRule="auto"/>
              <w:ind w:hanging="358"/>
              <w:rPr>
                <w:rFonts w:cs="Times New Roman"/>
                <w:szCs w:val="24"/>
              </w:rPr>
            </w:pPr>
            <w:r w:rsidRPr="00F675F7">
              <w:rPr>
                <w:rFonts w:cs="Times New Roman"/>
                <w:szCs w:val="24"/>
              </w:rPr>
              <w:t>Operating principles of different instrumentation and control process analyzers</w:t>
            </w:r>
          </w:p>
          <w:p w:rsidR="00FD1185" w:rsidRPr="00F675F7" w:rsidRDefault="00FD1185" w:rsidP="00E16883">
            <w:pPr>
              <w:numPr>
                <w:ilvl w:val="0"/>
                <w:numId w:val="88"/>
              </w:numPr>
              <w:spacing w:after="0" w:line="259" w:lineRule="auto"/>
              <w:ind w:hanging="358"/>
              <w:rPr>
                <w:rFonts w:cs="Times New Roman"/>
                <w:szCs w:val="24"/>
              </w:rPr>
            </w:pPr>
            <w:r w:rsidRPr="00F675F7">
              <w:rPr>
                <w:rFonts w:cs="Times New Roman"/>
                <w:szCs w:val="24"/>
              </w:rPr>
              <w:t>Safe handling, maintenance and storage</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right="21" w:firstLine="0"/>
              <w:rPr>
                <w:rFonts w:cs="Times New Roman"/>
                <w:szCs w:val="24"/>
              </w:rPr>
            </w:pPr>
            <w:r w:rsidRPr="00F675F7">
              <w:rPr>
                <w:rFonts w:cs="Times New Roman"/>
                <w:szCs w:val="24"/>
              </w:rPr>
              <w:t>Written and/or oral tasks on the constructional features, operating principles, handling, maintenance and storage of instrumentation and control process analyzers</w:t>
            </w:r>
          </w:p>
        </w:tc>
      </w:tr>
      <w:tr w:rsidR="00FD1185" w:rsidRPr="00F675F7" w:rsidTr="00457F33">
        <w:trPr>
          <w:trHeight w:val="6287"/>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 xml:space="preserve">1.3 Explain the process and procedure of </w:t>
            </w:r>
            <w:proofErr w:type="spellStart"/>
            <w:r w:rsidRPr="00F675F7">
              <w:rPr>
                <w:rFonts w:cs="Times New Roman"/>
                <w:szCs w:val="24"/>
              </w:rPr>
              <w:t>installjng</w:t>
            </w:r>
            <w:proofErr w:type="spellEnd"/>
            <w:r w:rsidRPr="00F675F7">
              <w:rPr>
                <w:rFonts w:cs="Times New Roman"/>
                <w:szCs w:val="24"/>
              </w:rPr>
              <w:t xml:space="preserve"> instrumentation and control process analyzers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89"/>
              </w:numPr>
              <w:spacing w:after="165" w:line="240" w:lineRule="auto"/>
              <w:ind w:hanging="358"/>
              <w:rPr>
                <w:rFonts w:cs="Times New Roman"/>
                <w:szCs w:val="24"/>
              </w:rPr>
            </w:pPr>
            <w:r w:rsidRPr="00F675F7">
              <w:rPr>
                <w:rFonts w:cs="Times New Roman"/>
                <w:szCs w:val="24"/>
              </w:rPr>
              <w:t>OHS&amp;E rules, regulations and precautions</w:t>
            </w:r>
          </w:p>
          <w:p w:rsidR="00FD1185" w:rsidRPr="00F675F7" w:rsidRDefault="00FD1185" w:rsidP="00E16883">
            <w:pPr>
              <w:numPr>
                <w:ilvl w:val="0"/>
                <w:numId w:val="89"/>
              </w:numPr>
              <w:spacing w:after="117" w:line="259" w:lineRule="auto"/>
              <w:ind w:hanging="358"/>
              <w:rPr>
                <w:rFonts w:cs="Times New Roman"/>
                <w:szCs w:val="24"/>
              </w:rPr>
            </w:pPr>
            <w:r w:rsidRPr="00F675F7">
              <w:rPr>
                <w:rFonts w:cs="Times New Roman"/>
                <w:szCs w:val="24"/>
              </w:rPr>
              <w:t>Use of PPE</w:t>
            </w:r>
          </w:p>
          <w:p w:rsidR="00FD1185" w:rsidRPr="00F675F7" w:rsidRDefault="00FD1185" w:rsidP="00E16883">
            <w:pPr>
              <w:numPr>
                <w:ilvl w:val="0"/>
                <w:numId w:val="89"/>
              </w:numPr>
              <w:spacing w:after="165" w:line="240" w:lineRule="auto"/>
              <w:ind w:hanging="358"/>
              <w:rPr>
                <w:rFonts w:cs="Times New Roman"/>
                <w:szCs w:val="24"/>
              </w:rPr>
            </w:pPr>
            <w:r w:rsidRPr="00F675F7">
              <w:rPr>
                <w:rFonts w:cs="Times New Roman"/>
                <w:szCs w:val="24"/>
              </w:rPr>
              <w:t>Steps to be followed when installing process analyzers</w:t>
            </w:r>
          </w:p>
          <w:p w:rsidR="00FD1185" w:rsidRPr="00F675F7" w:rsidRDefault="00FD1185" w:rsidP="00E16883">
            <w:pPr>
              <w:numPr>
                <w:ilvl w:val="0"/>
                <w:numId w:val="89"/>
              </w:numPr>
              <w:spacing w:after="165" w:line="240" w:lineRule="auto"/>
              <w:ind w:hanging="358"/>
              <w:rPr>
                <w:rFonts w:cs="Times New Roman"/>
                <w:szCs w:val="24"/>
              </w:rPr>
            </w:pPr>
            <w:r w:rsidRPr="00F675F7">
              <w:rPr>
                <w:rFonts w:cs="Times New Roman"/>
                <w:szCs w:val="24"/>
              </w:rPr>
              <w:t>Interpretation of drawings and diagrams</w:t>
            </w:r>
          </w:p>
          <w:p w:rsidR="00FD1185" w:rsidRPr="00F675F7" w:rsidRDefault="00FD1185" w:rsidP="00E16883">
            <w:pPr>
              <w:numPr>
                <w:ilvl w:val="0"/>
                <w:numId w:val="89"/>
              </w:numPr>
              <w:spacing w:after="163" w:line="240" w:lineRule="auto"/>
              <w:ind w:hanging="358"/>
              <w:rPr>
                <w:rFonts w:cs="Times New Roman"/>
                <w:szCs w:val="24"/>
              </w:rPr>
            </w:pPr>
            <w:r w:rsidRPr="00F675F7">
              <w:rPr>
                <w:rFonts w:cs="Times New Roman"/>
                <w:szCs w:val="24"/>
              </w:rPr>
              <w:t>Identification of site or location</w:t>
            </w:r>
          </w:p>
          <w:p w:rsidR="00FD1185" w:rsidRPr="00F675F7" w:rsidRDefault="00FD1185" w:rsidP="00E16883">
            <w:pPr>
              <w:numPr>
                <w:ilvl w:val="0"/>
                <w:numId w:val="89"/>
              </w:numPr>
              <w:spacing w:after="133" w:line="259" w:lineRule="auto"/>
              <w:ind w:hanging="358"/>
              <w:rPr>
                <w:rFonts w:cs="Times New Roman"/>
                <w:szCs w:val="24"/>
              </w:rPr>
            </w:pPr>
            <w:r w:rsidRPr="00F675F7">
              <w:rPr>
                <w:rFonts w:cs="Times New Roman"/>
                <w:szCs w:val="24"/>
              </w:rPr>
              <w:t>Preparation of location or site</w:t>
            </w:r>
          </w:p>
          <w:p w:rsidR="00FD1185" w:rsidRPr="00F675F7" w:rsidRDefault="00FD1185" w:rsidP="00E16883">
            <w:pPr>
              <w:numPr>
                <w:ilvl w:val="1"/>
                <w:numId w:val="89"/>
              </w:numPr>
              <w:spacing w:after="151" w:line="259" w:lineRule="auto"/>
              <w:ind w:hanging="362"/>
              <w:rPr>
                <w:rFonts w:cs="Times New Roman"/>
                <w:szCs w:val="24"/>
              </w:rPr>
            </w:pPr>
            <w:r w:rsidRPr="00F675F7">
              <w:rPr>
                <w:rFonts w:cs="Times New Roman"/>
                <w:szCs w:val="24"/>
              </w:rPr>
              <w:t>clean location</w:t>
            </w:r>
          </w:p>
          <w:p w:rsidR="00FD1185" w:rsidRPr="00F675F7" w:rsidRDefault="00FD1185" w:rsidP="00E16883">
            <w:pPr>
              <w:numPr>
                <w:ilvl w:val="1"/>
                <w:numId w:val="89"/>
              </w:numPr>
              <w:spacing w:after="135" w:line="259" w:lineRule="auto"/>
              <w:ind w:hanging="362"/>
              <w:rPr>
                <w:rFonts w:cs="Times New Roman"/>
                <w:szCs w:val="24"/>
              </w:rPr>
            </w:pPr>
            <w:r w:rsidRPr="00F675F7">
              <w:rPr>
                <w:rFonts w:cs="Times New Roman"/>
                <w:szCs w:val="24"/>
              </w:rPr>
              <w:t>clear obstacles</w:t>
            </w:r>
          </w:p>
          <w:p w:rsidR="00FD1185" w:rsidRPr="00F675F7" w:rsidRDefault="00FD1185" w:rsidP="00E16883">
            <w:pPr>
              <w:numPr>
                <w:ilvl w:val="0"/>
                <w:numId w:val="89"/>
              </w:numPr>
              <w:spacing w:after="166" w:line="240" w:lineRule="auto"/>
              <w:ind w:hanging="358"/>
              <w:rPr>
                <w:rFonts w:cs="Times New Roman"/>
                <w:szCs w:val="24"/>
              </w:rPr>
            </w:pPr>
            <w:r w:rsidRPr="00F675F7">
              <w:rPr>
                <w:rFonts w:cs="Times New Roman"/>
                <w:szCs w:val="24"/>
              </w:rPr>
              <w:t>Different tools, equipment and materials and their uses</w:t>
            </w:r>
          </w:p>
          <w:p w:rsidR="00FD1185" w:rsidRPr="00F675F7" w:rsidRDefault="00FD1185" w:rsidP="00E16883">
            <w:pPr>
              <w:numPr>
                <w:ilvl w:val="0"/>
                <w:numId w:val="89"/>
              </w:numPr>
              <w:spacing w:after="0" w:line="259" w:lineRule="auto"/>
              <w:ind w:hanging="358"/>
              <w:rPr>
                <w:rFonts w:cs="Times New Roman"/>
                <w:szCs w:val="24"/>
              </w:rPr>
            </w:pPr>
            <w:r w:rsidRPr="00F675F7">
              <w:rPr>
                <w:rFonts w:cs="Times New Roman"/>
                <w:szCs w:val="24"/>
              </w:rPr>
              <w:t>Selection and safe use, handling, maintenance and storage of tools, equipment and materials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right="40" w:firstLine="0"/>
              <w:rPr>
                <w:rFonts w:cs="Times New Roman"/>
                <w:szCs w:val="24"/>
              </w:rPr>
            </w:pPr>
            <w:r w:rsidRPr="00F675F7">
              <w:rPr>
                <w:rFonts w:cs="Times New Roman"/>
                <w:szCs w:val="24"/>
              </w:rPr>
              <w:t>Written and/or oral tasks on the process and procedure of installing instrumentation and control process analyzers</w:t>
            </w: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0" w:line="259" w:lineRule="auto"/>
        <w:ind w:left="190" w:firstLine="0"/>
        <w:rPr>
          <w:rFonts w:cs="Times New Roman"/>
          <w:szCs w:val="24"/>
        </w:rPr>
      </w:pPr>
    </w:p>
    <w:tbl>
      <w:tblPr>
        <w:tblStyle w:val="TableGrid"/>
        <w:tblW w:w="9071" w:type="dxa"/>
        <w:tblInd w:w="82" w:type="dxa"/>
        <w:tblCellMar>
          <w:top w:w="166" w:type="dxa"/>
          <w:right w:w="94" w:type="dxa"/>
        </w:tblCellMar>
        <w:tblLook w:val="04A0" w:firstRow="1" w:lastRow="0" w:firstColumn="1" w:lastColumn="0" w:noHBand="0" w:noVBand="1"/>
      </w:tblPr>
      <w:tblGrid>
        <w:gridCol w:w="2851"/>
        <w:gridCol w:w="466"/>
        <w:gridCol w:w="2859"/>
        <w:gridCol w:w="2895"/>
      </w:tblGrid>
      <w:tr w:rsidR="00FD1185" w:rsidRPr="00F675F7" w:rsidTr="00457F33">
        <w:trPr>
          <w:trHeight w:val="2132"/>
        </w:trPr>
        <w:tc>
          <w:tcPr>
            <w:tcW w:w="2852"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08" w:right="1" w:firstLine="0"/>
              <w:rPr>
                <w:rFonts w:cs="Times New Roman"/>
                <w:szCs w:val="24"/>
              </w:rPr>
            </w:pPr>
            <w:r w:rsidRPr="00F675F7">
              <w:rPr>
                <w:rFonts w:cs="Times New Roman"/>
                <w:szCs w:val="24"/>
              </w:rPr>
              <w:t>1.4 Mount instrumentation and control process analyzers</w:t>
            </w:r>
          </w:p>
        </w:tc>
        <w:tc>
          <w:tcPr>
            <w:tcW w:w="466" w:type="dxa"/>
            <w:tcBorders>
              <w:top w:val="single" w:sz="4" w:space="0" w:color="000000"/>
              <w:left w:val="single" w:sz="4" w:space="0" w:color="000000"/>
              <w:bottom w:val="single" w:sz="4" w:space="0" w:color="000000"/>
              <w:right w:val="nil"/>
            </w:tcBorders>
            <w:vAlign w:val="center"/>
          </w:tcPr>
          <w:p w:rsidR="00FD1185" w:rsidRPr="00F675F7" w:rsidRDefault="00FD1185" w:rsidP="005B072C">
            <w:pPr>
              <w:spacing w:after="114"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114"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111"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114" w:line="259" w:lineRule="auto"/>
              <w:ind w:left="108" w:firstLine="0"/>
              <w:rPr>
                <w:rFonts w:cs="Times New Roman"/>
                <w:szCs w:val="24"/>
              </w:rPr>
            </w:pPr>
            <w:r w:rsidRPr="00F675F7">
              <w:rPr>
                <w:rFonts w:eastAsia="Segoe UI Symbol" w:cs="Times New Roman"/>
                <w:szCs w:val="24"/>
              </w:rPr>
              <w:t></w:t>
            </w:r>
          </w:p>
          <w:p w:rsidR="00FD1185" w:rsidRPr="00F675F7" w:rsidRDefault="00FD1185" w:rsidP="005B072C">
            <w:pPr>
              <w:spacing w:after="0" w:line="259" w:lineRule="auto"/>
              <w:ind w:left="108" w:firstLine="0"/>
              <w:rPr>
                <w:rFonts w:cs="Times New Roman"/>
                <w:szCs w:val="24"/>
              </w:rPr>
            </w:pPr>
            <w:r w:rsidRPr="00F675F7">
              <w:rPr>
                <w:rFonts w:eastAsia="Segoe UI Symbol" w:cs="Times New Roman"/>
                <w:szCs w:val="24"/>
              </w:rPr>
              <w:t></w:t>
            </w:r>
          </w:p>
        </w:tc>
        <w:tc>
          <w:tcPr>
            <w:tcW w:w="2859" w:type="dxa"/>
            <w:tcBorders>
              <w:top w:val="single" w:sz="4" w:space="0" w:color="000000"/>
              <w:left w:val="nil"/>
              <w:bottom w:val="single" w:sz="4" w:space="0" w:color="000000"/>
              <w:right w:val="single" w:sz="4" w:space="0" w:color="000000"/>
            </w:tcBorders>
            <w:vAlign w:val="center"/>
          </w:tcPr>
          <w:p w:rsidR="00FD1185" w:rsidRPr="00F675F7" w:rsidRDefault="00FD1185" w:rsidP="005B072C">
            <w:pPr>
              <w:spacing w:line="259" w:lineRule="auto"/>
              <w:ind w:left="0" w:firstLine="0"/>
              <w:rPr>
                <w:rFonts w:cs="Times New Roman"/>
                <w:szCs w:val="24"/>
              </w:rPr>
            </w:pPr>
            <w:r w:rsidRPr="00F675F7">
              <w:rPr>
                <w:rFonts w:cs="Times New Roman"/>
                <w:szCs w:val="24"/>
              </w:rPr>
              <w:t>Mounting procedure</w:t>
            </w:r>
          </w:p>
          <w:p w:rsidR="00FD1185" w:rsidRPr="00F675F7" w:rsidRDefault="00FD1185" w:rsidP="005B072C">
            <w:pPr>
              <w:spacing w:line="259" w:lineRule="auto"/>
              <w:ind w:left="0" w:firstLine="0"/>
              <w:rPr>
                <w:rFonts w:cs="Times New Roman"/>
                <w:szCs w:val="24"/>
              </w:rPr>
            </w:pPr>
            <w:r w:rsidRPr="00F675F7">
              <w:rPr>
                <w:rFonts w:cs="Times New Roman"/>
                <w:szCs w:val="24"/>
              </w:rPr>
              <w:t>Wiring</w:t>
            </w:r>
          </w:p>
          <w:p w:rsidR="00FD1185" w:rsidRPr="00F675F7" w:rsidRDefault="00FD1185" w:rsidP="005B072C">
            <w:pPr>
              <w:spacing w:after="107" w:line="259" w:lineRule="auto"/>
              <w:ind w:left="0" w:firstLine="0"/>
              <w:rPr>
                <w:rFonts w:cs="Times New Roman"/>
                <w:szCs w:val="24"/>
              </w:rPr>
            </w:pPr>
            <w:r w:rsidRPr="00F675F7">
              <w:rPr>
                <w:rFonts w:cs="Times New Roman"/>
                <w:szCs w:val="24"/>
              </w:rPr>
              <w:t>Cable termination</w:t>
            </w:r>
          </w:p>
          <w:p w:rsidR="00FD1185" w:rsidRPr="00F675F7" w:rsidRDefault="00FD1185" w:rsidP="005B072C">
            <w:pPr>
              <w:spacing w:line="259" w:lineRule="auto"/>
              <w:ind w:left="0" w:firstLine="0"/>
              <w:rPr>
                <w:rFonts w:cs="Times New Roman"/>
                <w:szCs w:val="24"/>
              </w:rPr>
            </w:pPr>
            <w:r w:rsidRPr="00F675F7">
              <w:rPr>
                <w:rFonts w:cs="Times New Roman"/>
                <w:szCs w:val="24"/>
              </w:rPr>
              <w:t>Testing</w:t>
            </w:r>
          </w:p>
          <w:p w:rsidR="00FD1185" w:rsidRPr="00F675F7" w:rsidRDefault="00FD1185" w:rsidP="005B072C">
            <w:pPr>
              <w:spacing w:after="0" w:line="259" w:lineRule="auto"/>
              <w:ind w:left="0" w:firstLine="0"/>
              <w:rPr>
                <w:rFonts w:cs="Times New Roman"/>
                <w:szCs w:val="24"/>
              </w:rPr>
            </w:pPr>
            <w:r w:rsidRPr="00F675F7">
              <w:rPr>
                <w:rFonts w:cs="Times New Roman"/>
                <w:szCs w:val="24"/>
              </w:rPr>
              <w:t>Commissioning</w:t>
            </w:r>
          </w:p>
        </w:tc>
        <w:tc>
          <w:tcPr>
            <w:tcW w:w="2895"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06" w:firstLine="0"/>
              <w:rPr>
                <w:rFonts w:cs="Times New Roman"/>
                <w:szCs w:val="24"/>
              </w:rPr>
            </w:pPr>
            <w:r w:rsidRPr="00F675F7">
              <w:rPr>
                <w:rFonts w:cs="Times New Roman"/>
                <w:szCs w:val="24"/>
              </w:rPr>
              <w:t>Written and/or oral and practical tasks on the mounting of instrumentation and control process analyzers</w:t>
            </w:r>
          </w:p>
        </w:tc>
      </w:tr>
    </w:tbl>
    <w:p w:rsidR="00FD1185" w:rsidRPr="00F675F7" w:rsidRDefault="00FD1185" w:rsidP="00E16883">
      <w:pPr>
        <w:spacing w:after="0" w:line="259" w:lineRule="auto"/>
        <w:ind w:left="0" w:firstLine="0"/>
        <w:rPr>
          <w:rFonts w:cs="Times New Roman"/>
          <w:szCs w:val="24"/>
        </w:rPr>
      </w:pPr>
      <w:r w:rsidRPr="00F675F7">
        <w:rPr>
          <w:rFonts w:cs="Times New Roman"/>
          <w:szCs w:val="24"/>
        </w:rPr>
        <w:br w:type="page"/>
      </w:r>
    </w:p>
    <w:tbl>
      <w:tblPr>
        <w:tblStyle w:val="TableGrid"/>
        <w:tblW w:w="9069" w:type="dxa"/>
        <w:tblInd w:w="83" w:type="dxa"/>
        <w:tblCellMar>
          <w:top w:w="164" w:type="dxa"/>
          <w:left w:w="107" w:type="dxa"/>
          <w:right w:w="65" w:type="dxa"/>
        </w:tblCellMar>
        <w:tblLook w:val="04A0" w:firstRow="1" w:lastRow="0" w:firstColumn="1" w:lastColumn="0" w:noHBand="0" w:noVBand="1"/>
      </w:tblPr>
      <w:tblGrid>
        <w:gridCol w:w="2851"/>
        <w:gridCol w:w="3322"/>
        <w:gridCol w:w="2896"/>
      </w:tblGrid>
      <w:tr w:rsidR="00FD1185" w:rsidRPr="00F675F7" w:rsidTr="00457F33">
        <w:trPr>
          <w:trHeight w:val="906"/>
        </w:trPr>
        <w:tc>
          <w:tcPr>
            <w:tcW w:w="2850" w:type="dxa"/>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lastRenderedPageBreak/>
              <w:t>Learning Outcome 2:</w:t>
            </w:r>
          </w:p>
          <w:p w:rsidR="00FD1185" w:rsidRPr="00F675F7" w:rsidRDefault="00FD1185" w:rsidP="005B072C">
            <w:pPr>
              <w:spacing w:after="0" w:line="259" w:lineRule="auto"/>
              <w:ind w:left="0" w:firstLine="0"/>
              <w:rPr>
                <w:rFonts w:cs="Times New Roman"/>
                <w:szCs w:val="24"/>
              </w:rPr>
            </w:pPr>
            <w:r w:rsidRPr="00F675F7">
              <w:rPr>
                <w:rFonts w:cs="Times New Roman"/>
                <w:szCs w:val="24"/>
              </w:rPr>
              <w:t>Maintain process analyzers</w:t>
            </w:r>
          </w:p>
        </w:tc>
        <w:tc>
          <w:tcPr>
            <w:tcW w:w="3322" w:type="dxa"/>
            <w:tcBorders>
              <w:top w:val="single" w:sz="4" w:space="0" w:color="000000"/>
              <w:left w:val="nil"/>
              <w:bottom w:val="single" w:sz="4" w:space="0" w:color="000000"/>
              <w:right w:val="nil"/>
            </w:tcBorders>
            <w:shd w:val="clear" w:color="auto" w:fill="BFBFBF"/>
          </w:tcPr>
          <w:p w:rsidR="00FD1185" w:rsidRPr="00F675F7" w:rsidRDefault="00FD1185" w:rsidP="005B072C">
            <w:pPr>
              <w:spacing w:after="160" w:line="259" w:lineRule="auto"/>
              <w:ind w:left="0" w:firstLine="0"/>
              <w:rPr>
                <w:rFonts w:cs="Times New Roman"/>
                <w:szCs w:val="24"/>
              </w:rPr>
            </w:pP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3076"/>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 xml:space="preserve">2.1 Explain the process and procedure of servicing instrumentation and control process </w:t>
            </w:r>
            <w:proofErr w:type="spellStart"/>
            <w:r w:rsidRPr="00F675F7">
              <w:rPr>
                <w:rFonts w:cs="Times New Roman"/>
                <w:szCs w:val="24"/>
              </w:rPr>
              <w:t>analysers</w:t>
            </w:r>
            <w:proofErr w:type="spellEnd"/>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90"/>
              </w:numPr>
              <w:spacing w:after="163" w:line="240" w:lineRule="auto"/>
              <w:ind w:hanging="358"/>
              <w:rPr>
                <w:rFonts w:cs="Times New Roman"/>
                <w:szCs w:val="24"/>
              </w:rPr>
            </w:pPr>
            <w:r w:rsidRPr="00F675F7">
              <w:rPr>
                <w:rFonts w:cs="Times New Roman"/>
                <w:szCs w:val="24"/>
              </w:rPr>
              <w:t>Identification of occupational and environmental health and safety requirements</w:t>
            </w:r>
          </w:p>
          <w:p w:rsidR="00FD1185" w:rsidRPr="00F675F7" w:rsidRDefault="00FD1185" w:rsidP="00E16883">
            <w:pPr>
              <w:numPr>
                <w:ilvl w:val="0"/>
                <w:numId w:val="90"/>
              </w:numPr>
              <w:spacing w:after="165" w:line="240" w:lineRule="auto"/>
              <w:ind w:hanging="358"/>
              <w:rPr>
                <w:rFonts w:cs="Times New Roman"/>
                <w:szCs w:val="24"/>
              </w:rPr>
            </w:pPr>
            <w:r w:rsidRPr="00F675F7">
              <w:rPr>
                <w:rFonts w:cs="Times New Roman"/>
                <w:szCs w:val="24"/>
              </w:rPr>
              <w:t>Identification of tools and equipment</w:t>
            </w:r>
          </w:p>
          <w:p w:rsidR="00FD1185" w:rsidRPr="00F675F7" w:rsidRDefault="00FD1185" w:rsidP="00E16883">
            <w:pPr>
              <w:numPr>
                <w:ilvl w:val="0"/>
                <w:numId w:val="90"/>
              </w:numPr>
              <w:spacing w:after="166" w:line="240" w:lineRule="auto"/>
              <w:ind w:hanging="358"/>
              <w:rPr>
                <w:rFonts w:cs="Times New Roman"/>
                <w:szCs w:val="24"/>
              </w:rPr>
            </w:pPr>
            <w:r w:rsidRPr="00F675F7">
              <w:rPr>
                <w:rFonts w:cs="Times New Roman"/>
                <w:szCs w:val="24"/>
              </w:rPr>
              <w:t>Interpretation of circuit and wiring diagrams</w:t>
            </w:r>
          </w:p>
          <w:p w:rsidR="00FD1185" w:rsidRPr="00F675F7" w:rsidRDefault="00FD1185" w:rsidP="00E16883">
            <w:pPr>
              <w:numPr>
                <w:ilvl w:val="0"/>
                <w:numId w:val="90"/>
              </w:numPr>
              <w:spacing w:after="0" w:line="259" w:lineRule="auto"/>
              <w:ind w:hanging="358"/>
              <w:rPr>
                <w:rFonts w:cs="Times New Roman"/>
                <w:szCs w:val="24"/>
              </w:rPr>
            </w:pPr>
            <w:r w:rsidRPr="00F675F7">
              <w:rPr>
                <w:rFonts w:cs="Times New Roman"/>
                <w:szCs w:val="24"/>
              </w:rPr>
              <w:t>Listing of steps to be followed in logical sequence</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 xml:space="preserve">Written and/or oral tasks on the process and procedure of servicing instrumentation and control process </w:t>
            </w:r>
            <w:proofErr w:type="spellStart"/>
            <w:r w:rsidRPr="00F675F7">
              <w:rPr>
                <w:rFonts w:cs="Times New Roman"/>
                <w:szCs w:val="24"/>
              </w:rPr>
              <w:t>analysers</w:t>
            </w:r>
            <w:proofErr w:type="spellEnd"/>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3473"/>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8" w:lineRule="auto"/>
              <w:ind w:left="0" w:right="30" w:firstLine="0"/>
              <w:rPr>
                <w:rFonts w:cs="Times New Roman"/>
                <w:szCs w:val="24"/>
              </w:rPr>
            </w:pPr>
            <w:r w:rsidRPr="00F675F7">
              <w:rPr>
                <w:rFonts w:cs="Times New Roman"/>
                <w:szCs w:val="24"/>
              </w:rPr>
              <w:t>2.2 Clean instrumentation and control process analyzers</w:t>
            </w:r>
          </w:p>
          <w:p w:rsidR="00FD1185" w:rsidRPr="00F675F7" w:rsidRDefault="00FD1185" w:rsidP="005B072C">
            <w:pPr>
              <w:spacing w:after="0" w:line="259" w:lineRule="auto"/>
              <w:ind w:left="0" w:firstLine="0"/>
              <w:rPr>
                <w:rFonts w:cs="Times New Roman"/>
                <w:szCs w:val="24"/>
              </w:rPr>
            </w:pP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91"/>
              </w:numPr>
              <w:spacing w:after="167" w:line="238" w:lineRule="auto"/>
              <w:ind w:hanging="358"/>
              <w:rPr>
                <w:rFonts w:cs="Times New Roman"/>
                <w:szCs w:val="24"/>
              </w:rPr>
            </w:pPr>
            <w:r w:rsidRPr="00F675F7">
              <w:rPr>
                <w:rFonts w:cs="Times New Roman"/>
                <w:szCs w:val="24"/>
              </w:rPr>
              <w:t>Cleaning equipment and detergents</w:t>
            </w:r>
          </w:p>
          <w:p w:rsidR="00FD1185" w:rsidRPr="00F675F7" w:rsidRDefault="00FD1185" w:rsidP="00E16883">
            <w:pPr>
              <w:numPr>
                <w:ilvl w:val="0"/>
                <w:numId w:val="91"/>
              </w:numPr>
              <w:spacing w:after="118" w:line="259" w:lineRule="auto"/>
              <w:ind w:hanging="358"/>
              <w:rPr>
                <w:rFonts w:cs="Times New Roman"/>
                <w:szCs w:val="24"/>
              </w:rPr>
            </w:pPr>
            <w:r w:rsidRPr="00F675F7">
              <w:rPr>
                <w:rFonts w:cs="Times New Roman"/>
                <w:szCs w:val="24"/>
              </w:rPr>
              <w:t>Cleaning solutions</w:t>
            </w:r>
          </w:p>
          <w:p w:rsidR="00FD1185" w:rsidRPr="00F675F7" w:rsidRDefault="00FD1185" w:rsidP="00E16883">
            <w:pPr>
              <w:numPr>
                <w:ilvl w:val="0"/>
                <w:numId w:val="91"/>
              </w:numPr>
              <w:spacing w:after="118" w:line="259" w:lineRule="auto"/>
              <w:ind w:hanging="358"/>
              <w:rPr>
                <w:rFonts w:cs="Times New Roman"/>
                <w:szCs w:val="24"/>
              </w:rPr>
            </w:pPr>
            <w:r w:rsidRPr="00F675F7">
              <w:rPr>
                <w:rFonts w:cs="Times New Roman"/>
                <w:szCs w:val="24"/>
              </w:rPr>
              <w:t>Methods of cleaning</w:t>
            </w:r>
          </w:p>
          <w:p w:rsidR="00FD1185" w:rsidRPr="00F675F7" w:rsidRDefault="00FD1185" w:rsidP="00E16883">
            <w:pPr>
              <w:numPr>
                <w:ilvl w:val="0"/>
                <w:numId w:val="91"/>
              </w:numPr>
              <w:spacing w:after="163" w:line="240" w:lineRule="auto"/>
              <w:ind w:hanging="358"/>
              <w:rPr>
                <w:rFonts w:cs="Times New Roman"/>
                <w:szCs w:val="24"/>
              </w:rPr>
            </w:pPr>
            <w:r w:rsidRPr="00F675F7">
              <w:rPr>
                <w:rFonts w:cs="Times New Roman"/>
                <w:szCs w:val="24"/>
              </w:rPr>
              <w:t xml:space="preserve">Safe </w:t>
            </w:r>
            <w:proofErr w:type="spellStart"/>
            <w:r w:rsidRPr="00F675F7">
              <w:rPr>
                <w:rFonts w:cs="Times New Roman"/>
                <w:szCs w:val="24"/>
              </w:rPr>
              <w:t>handiling</w:t>
            </w:r>
            <w:proofErr w:type="spellEnd"/>
            <w:r w:rsidRPr="00F675F7">
              <w:rPr>
                <w:rFonts w:cs="Times New Roman"/>
                <w:szCs w:val="24"/>
              </w:rPr>
              <w:t xml:space="preserve"> and storage of cleaning equipment and materials</w:t>
            </w:r>
          </w:p>
          <w:p w:rsidR="00FD1185" w:rsidRPr="00F675F7" w:rsidRDefault="00FD1185" w:rsidP="00E16883">
            <w:pPr>
              <w:numPr>
                <w:ilvl w:val="0"/>
                <w:numId w:val="91"/>
              </w:numPr>
              <w:spacing w:after="0" w:line="259" w:lineRule="auto"/>
              <w:ind w:hanging="358"/>
              <w:rPr>
                <w:rFonts w:cs="Times New Roman"/>
                <w:szCs w:val="24"/>
              </w:rPr>
            </w:pPr>
            <w:r w:rsidRPr="00F675F7">
              <w:rPr>
                <w:rFonts w:cs="Times New Roman"/>
                <w:szCs w:val="24"/>
              </w:rPr>
              <w:t>Safe and environmentally friendly disposal of detergents and cleaning solutions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1" w:line="239" w:lineRule="auto"/>
              <w:ind w:left="1" w:right="33" w:firstLine="0"/>
              <w:rPr>
                <w:rFonts w:cs="Times New Roman"/>
                <w:szCs w:val="24"/>
              </w:rPr>
            </w:pPr>
            <w:r w:rsidRPr="00F675F7">
              <w:rPr>
                <w:rFonts w:cs="Times New Roman"/>
                <w:szCs w:val="24"/>
              </w:rPr>
              <w:t>Written and/or oral and practical tasks on the cleaning of instrumentation and control process analyzers</w:t>
            </w: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1601"/>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2.3 Lubricate moving parts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92"/>
              </w:numPr>
              <w:spacing w:after="118" w:line="259" w:lineRule="auto"/>
              <w:ind w:hanging="358"/>
              <w:rPr>
                <w:rFonts w:cs="Times New Roman"/>
                <w:szCs w:val="24"/>
              </w:rPr>
            </w:pPr>
            <w:r w:rsidRPr="00F675F7">
              <w:rPr>
                <w:rFonts w:cs="Times New Roman"/>
                <w:szCs w:val="24"/>
              </w:rPr>
              <w:t>Procedures for lubrication</w:t>
            </w:r>
          </w:p>
          <w:p w:rsidR="00FD1185" w:rsidRPr="00F675F7" w:rsidRDefault="00FD1185" w:rsidP="00E16883">
            <w:pPr>
              <w:numPr>
                <w:ilvl w:val="0"/>
                <w:numId w:val="92"/>
              </w:numPr>
              <w:spacing w:after="119" w:line="259" w:lineRule="auto"/>
              <w:ind w:hanging="358"/>
              <w:rPr>
                <w:rFonts w:cs="Times New Roman"/>
                <w:szCs w:val="24"/>
              </w:rPr>
            </w:pPr>
            <w:r w:rsidRPr="00F675F7">
              <w:rPr>
                <w:rFonts w:cs="Times New Roman"/>
                <w:szCs w:val="24"/>
              </w:rPr>
              <w:t>Oiling and greasing</w:t>
            </w:r>
          </w:p>
          <w:p w:rsidR="00FD1185" w:rsidRPr="00F675F7" w:rsidRDefault="00FD1185" w:rsidP="00E16883">
            <w:pPr>
              <w:numPr>
                <w:ilvl w:val="0"/>
                <w:numId w:val="92"/>
              </w:numPr>
              <w:spacing w:after="0" w:line="259" w:lineRule="auto"/>
              <w:ind w:hanging="358"/>
              <w:rPr>
                <w:rFonts w:cs="Times New Roman"/>
                <w:szCs w:val="24"/>
              </w:rPr>
            </w:pPr>
            <w:r w:rsidRPr="00F675F7">
              <w:rPr>
                <w:rFonts w:cs="Times New Roman"/>
                <w:szCs w:val="24"/>
              </w:rPr>
              <w:t>Types of oil and grease and their applications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20" w:line="239" w:lineRule="auto"/>
              <w:ind w:left="1" w:firstLine="0"/>
              <w:rPr>
                <w:rFonts w:cs="Times New Roman"/>
                <w:szCs w:val="24"/>
              </w:rPr>
            </w:pPr>
            <w:r w:rsidRPr="00F675F7">
              <w:rPr>
                <w:rFonts w:cs="Times New Roman"/>
                <w:szCs w:val="24"/>
              </w:rPr>
              <w:t>Written and/or oral and practical tasks on the lubrication of moving parts</w:t>
            </w:r>
          </w:p>
          <w:p w:rsidR="00FD1185" w:rsidRPr="00F675F7" w:rsidRDefault="00FD1185" w:rsidP="005B072C">
            <w:pPr>
              <w:spacing w:after="0" w:line="259" w:lineRule="auto"/>
              <w:ind w:left="1" w:firstLine="0"/>
              <w:rPr>
                <w:rFonts w:cs="Times New Roman"/>
                <w:szCs w:val="24"/>
              </w:rPr>
            </w:pPr>
          </w:p>
        </w:tc>
      </w:tr>
    </w:tbl>
    <w:p w:rsidR="00FD1185" w:rsidRPr="00F675F7" w:rsidRDefault="00FD1185" w:rsidP="005B072C">
      <w:pPr>
        <w:spacing w:after="232" w:line="259" w:lineRule="auto"/>
        <w:ind w:left="190" w:firstLine="0"/>
        <w:rPr>
          <w:rFonts w:cs="Times New Roman"/>
          <w:szCs w:val="24"/>
        </w:rPr>
      </w:pPr>
    </w:p>
    <w:p w:rsidR="00FD1185" w:rsidRPr="00F675F7" w:rsidRDefault="00FD1185" w:rsidP="005B072C">
      <w:pPr>
        <w:spacing w:after="0" w:line="259" w:lineRule="auto"/>
        <w:ind w:left="190" w:firstLine="0"/>
        <w:rPr>
          <w:rFonts w:cs="Times New Roman"/>
          <w:szCs w:val="24"/>
        </w:rPr>
      </w:pPr>
    </w:p>
    <w:tbl>
      <w:tblPr>
        <w:tblStyle w:val="TableGrid"/>
        <w:tblW w:w="9069" w:type="dxa"/>
        <w:tblInd w:w="83" w:type="dxa"/>
        <w:tblCellMar>
          <w:top w:w="164" w:type="dxa"/>
          <w:left w:w="107" w:type="dxa"/>
          <w:right w:w="172" w:type="dxa"/>
        </w:tblCellMar>
        <w:tblLook w:val="04A0" w:firstRow="1" w:lastRow="0" w:firstColumn="1" w:lastColumn="0" w:noHBand="0" w:noVBand="1"/>
      </w:tblPr>
      <w:tblGrid>
        <w:gridCol w:w="2851"/>
        <w:gridCol w:w="3322"/>
        <w:gridCol w:w="2896"/>
      </w:tblGrid>
      <w:tr w:rsidR="00FD1185" w:rsidRPr="00F675F7" w:rsidTr="00457F33">
        <w:trPr>
          <w:trHeight w:val="906"/>
        </w:trPr>
        <w:tc>
          <w:tcPr>
            <w:tcW w:w="2850" w:type="dxa"/>
            <w:tcBorders>
              <w:top w:val="single" w:sz="4" w:space="0" w:color="000000"/>
              <w:left w:val="single" w:sz="4" w:space="0" w:color="000000"/>
              <w:bottom w:val="single" w:sz="4" w:space="0" w:color="000000"/>
              <w:right w:val="nil"/>
            </w:tcBorders>
            <w:shd w:val="clear" w:color="auto" w:fill="BFBFBF"/>
            <w:vAlign w:val="center"/>
          </w:tcPr>
          <w:p w:rsidR="00FD1185" w:rsidRPr="00F675F7" w:rsidRDefault="00FD1185" w:rsidP="005B072C">
            <w:pPr>
              <w:spacing w:after="98" w:line="259" w:lineRule="auto"/>
              <w:ind w:left="0" w:firstLine="0"/>
              <w:rPr>
                <w:rFonts w:cs="Times New Roman"/>
                <w:szCs w:val="24"/>
              </w:rPr>
            </w:pPr>
            <w:r w:rsidRPr="00F675F7">
              <w:rPr>
                <w:rFonts w:cs="Times New Roman"/>
                <w:b/>
                <w:szCs w:val="24"/>
              </w:rPr>
              <w:lastRenderedPageBreak/>
              <w:t>Learning Outcome 3:</w:t>
            </w:r>
          </w:p>
          <w:p w:rsidR="00FD1185" w:rsidRPr="00F675F7" w:rsidRDefault="00FD1185" w:rsidP="005B072C">
            <w:pPr>
              <w:spacing w:after="0" w:line="259" w:lineRule="auto"/>
              <w:ind w:left="0" w:firstLine="0"/>
              <w:rPr>
                <w:rFonts w:cs="Times New Roman"/>
                <w:szCs w:val="24"/>
              </w:rPr>
            </w:pPr>
            <w:r w:rsidRPr="00F675F7">
              <w:rPr>
                <w:rFonts w:cs="Times New Roman"/>
                <w:szCs w:val="24"/>
              </w:rPr>
              <w:t>Repair process analyzers</w:t>
            </w:r>
          </w:p>
        </w:tc>
        <w:tc>
          <w:tcPr>
            <w:tcW w:w="3322" w:type="dxa"/>
            <w:tcBorders>
              <w:top w:val="single" w:sz="4" w:space="0" w:color="000000"/>
              <w:left w:val="nil"/>
              <w:bottom w:val="single" w:sz="4" w:space="0" w:color="000000"/>
              <w:right w:val="nil"/>
            </w:tcBorders>
            <w:shd w:val="clear" w:color="auto" w:fill="BFBFBF"/>
          </w:tcPr>
          <w:p w:rsidR="00FD1185" w:rsidRPr="00F675F7" w:rsidRDefault="00FD1185" w:rsidP="005B072C">
            <w:pPr>
              <w:spacing w:after="160" w:line="259" w:lineRule="auto"/>
              <w:ind w:left="0" w:firstLine="0"/>
              <w:rPr>
                <w:rFonts w:cs="Times New Roman"/>
                <w:szCs w:val="24"/>
              </w:rPr>
            </w:pPr>
          </w:p>
        </w:tc>
        <w:tc>
          <w:tcPr>
            <w:tcW w:w="2896" w:type="dxa"/>
            <w:tcBorders>
              <w:top w:val="single" w:sz="4" w:space="0" w:color="000000"/>
              <w:left w:val="nil"/>
              <w:bottom w:val="single" w:sz="4" w:space="0" w:color="000000"/>
              <w:right w:val="single" w:sz="4" w:space="0" w:color="000000"/>
            </w:tcBorders>
            <w:shd w:val="clear" w:color="auto" w:fill="BFBFBF"/>
          </w:tcPr>
          <w:p w:rsidR="00FD1185" w:rsidRPr="00F675F7" w:rsidRDefault="00FD1185" w:rsidP="005B072C">
            <w:pPr>
              <w:spacing w:after="160" w:line="259" w:lineRule="auto"/>
              <w:ind w:left="0" w:firstLine="0"/>
              <w:rPr>
                <w:rFonts w:cs="Times New Roman"/>
                <w:szCs w:val="24"/>
              </w:rPr>
            </w:pPr>
          </w:p>
        </w:tc>
      </w:tr>
      <w:tr w:rsidR="00FD1185" w:rsidRPr="00F675F7" w:rsidTr="00457F33">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0" w:firstLine="0"/>
              <w:rPr>
                <w:rFonts w:cs="Times New Roman"/>
                <w:szCs w:val="24"/>
              </w:rPr>
            </w:pPr>
            <w:r w:rsidRPr="00F675F7">
              <w:rPr>
                <w:rFonts w:cs="Times New Roman"/>
                <w:b/>
                <w:szCs w:val="24"/>
              </w:rPr>
              <w:t>Specific Learning Outcomes</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FD1185" w:rsidRPr="00F675F7" w:rsidRDefault="00FD1185" w:rsidP="005B072C">
            <w:pPr>
              <w:spacing w:after="0" w:line="259" w:lineRule="auto"/>
              <w:ind w:left="1" w:firstLine="0"/>
              <w:rPr>
                <w:rFonts w:cs="Times New Roman"/>
                <w:szCs w:val="24"/>
              </w:rPr>
            </w:pPr>
            <w:r w:rsidRPr="00F675F7">
              <w:rPr>
                <w:rFonts w:cs="Times New Roman"/>
                <w:b/>
                <w:szCs w:val="24"/>
              </w:rPr>
              <w:t>Content</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D1185" w:rsidRPr="00F675F7" w:rsidRDefault="00FD1185" w:rsidP="005B072C">
            <w:pPr>
              <w:spacing w:after="0" w:line="259" w:lineRule="auto"/>
              <w:ind w:left="1" w:firstLine="0"/>
              <w:rPr>
                <w:rFonts w:cs="Times New Roman"/>
                <w:szCs w:val="24"/>
              </w:rPr>
            </w:pPr>
            <w:r w:rsidRPr="00F675F7">
              <w:rPr>
                <w:rFonts w:cs="Times New Roman"/>
                <w:b/>
                <w:szCs w:val="24"/>
              </w:rPr>
              <w:t>Suggested Assessment Methods</w:t>
            </w:r>
          </w:p>
        </w:tc>
      </w:tr>
      <w:tr w:rsidR="00FD1185" w:rsidRPr="00F675F7" w:rsidTr="00457F33">
        <w:trPr>
          <w:trHeight w:val="4012"/>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 xml:space="preserve">3.1 Plan and prepare for the repair of process </w:t>
            </w:r>
            <w:proofErr w:type="spellStart"/>
            <w:r w:rsidRPr="00F675F7">
              <w:rPr>
                <w:rFonts w:cs="Times New Roman"/>
                <w:szCs w:val="24"/>
              </w:rPr>
              <w:t>analysers</w:t>
            </w:r>
            <w:proofErr w:type="spellEnd"/>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93"/>
              </w:numPr>
              <w:spacing w:after="166" w:line="239" w:lineRule="auto"/>
              <w:ind w:hanging="358"/>
              <w:rPr>
                <w:rFonts w:cs="Times New Roman"/>
                <w:szCs w:val="24"/>
              </w:rPr>
            </w:pPr>
            <w:r w:rsidRPr="00F675F7">
              <w:rPr>
                <w:rFonts w:cs="Times New Roman"/>
                <w:szCs w:val="24"/>
              </w:rPr>
              <w:t>Occupational and environmental health and safety rules, regulations and precautions</w:t>
            </w:r>
          </w:p>
          <w:p w:rsidR="00FD1185" w:rsidRPr="00F675F7" w:rsidRDefault="00FD1185" w:rsidP="00E16883">
            <w:pPr>
              <w:numPr>
                <w:ilvl w:val="0"/>
                <w:numId w:val="93"/>
              </w:numPr>
              <w:spacing w:after="119" w:line="259" w:lineRule="auto"/>
              <w:ind w:hanging="358"/>
              <w:rPr>
                <w:rFonts w:cs="Times New Roman"/>
                <w:szCs w:val="24"/>
              </w:rPr>
            </w:pPr>
            <w:r w:rsidRPr="00F675F7">
              <w:rPr>
                <w:rFonts w:cs="Times New Roman"/>
                <w:szCs w:val="24"/>
              </w:rPr>
              <w:t>Work plan</w:t>
            </w:r>
          </w:p>
          <w:p w:rsidR="00FD1185" w:rsidRPr="00F675F7" w:rsidRDefault="00FD1185" w:rsidP="00E16883">
            <w:pPr>
              <w:numPr>
                <w:ilvl w:val="0"/>
                <w:numId w:val="93"/>
              </w:numPr>
              <w:spacing w:after="118" w:line="259" w:lineRule="auto"/>
              <w:ind w:hanging="358"/>
              <w:rPr>
                <w:rFonts w:cs="Times New Roman"/>
                <w:szCs w:val="24"/>
              </w:rPr>
            </w:pPr>
            <w:r w:rsidRPr="00F675F7">
              <w:rPr>
                <w:rFonts w:cs="Times New Roman"/>
                <w:szCs w:val="24"/>
              </w:rPr>
              <w:t>OSHA repair procedures</w:t>
            </w:r>
          </w:p>
          <w:p w:rsidR="00FD1185" w:rsidRPr="00F675F7" w:rsidRDefault="00FD1185" w:rsidP="00E16883">
            <w:pPr>
              <w:numPr>
                <w:ilvl w:val="0"/>
                <w:numId w:val="93"/>
              </w:numPr>
              <w:spacing w:after="164" w:line="240" w:lineRule="auto"/>
              <w:ind w:hanging="358"/>
              <w:rPr>
                <w:rFonts w:cs="Times New Roman"/>
                <w:szCs w:val="24"/>
              </w:rPr>
            </w:pPr>
            <w:r w:rsidRPr="00F675F7">
              <w:rPr>
                <w:rFonts w:cs="Times New Roman"/>
                <w:szCs w:val="24"/>
              </w:rPr>
              <w:t>Instrumentation and control repair procedures</w:t>
            </w:r>
          </w:p>
          <w:p w:rsidR="00FD1185" w:rsidRPr="00F675F7" w:rsidRDefault="00FD1185" w:rsidP="00E16883">
            <w:pPr>
              <w:numPr>
                <w:ilvl w:val="0"/>
                <w:numId w:val="93"/>
              </w:numPr>
              <w:spacing w:after="0" w:line="259" w:lineRule="auto"/>
              <w:ind w:hanging="358"/>
              <w:rPr>
                <w:rFonts w:cs="Times New Roman"/>
                <w:szCs w:val="24"/>
              </w:rPr>
            </w:pPr>
            <w:r w:rsidRPr="00F675F7">
              <w:rPr>
                <w:rFonts w:cs="Times New Roman"/>
                <w:szCs w:val="24"/>
              </w:rPr>
              <w:t>Safe use, handling, maintenance and storage of tools, equipment and materials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118" w:line="239" w:lineRule="auto"/>
              <w:ind w:left="1" w:firstLine="0"/>
              <w:rPr>
                <w:rFonts w:cs="Times New Roman"/>
                <w:szCs w:val="24"/>
              </w:rPr>
            </w:pPr>
            <w:r w:rsidRPr="00F675F7">
              <w:rPr>
                <w:rFonts w:cs="Times New Roman"/>
                <w:szCs w:val="24"/>
              </w:rPr>
              <w:t>Written and/oral and practical assessment on planning and preparing for the repair of process analyzers</w:t>
            </w:r>
          </w:p>
          <w:p w:rsidR="00FD1185" w:rsidRPr="00F675F7" w:rsidRDefault="00FD1185" w:rsidP="005B072C">
            <w:pPr>
              <w:spacing w:after="0" w:line="259" w:lineRule="auto"/>
              <w:ind w:left="1" w:firstLine="0"/>
              <w:rPr>
                <w:rFonts w:cs="Times New Roman"/>
                <w:szCs w:val="24"/>
              </w:rPr>
            </w:pPr>
          </w:p>
        </w:tc>
      </w:tr>
      <w:tr w:rsidR="00FD1185" w:rsidRPr="00F675F7" w:rsidTr="00457F33">
        <w:trPr>
          <w:trHeight w:val="5076"/>
        </w:trPr>
        <w:tc>
          <w:tcPr>
            <w:tcW w:w="2850"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0" w:firstLine="0"/>
              <w:rPr>
                <w:rFonts w:cs="Times New Roman"/>
                <w:szCs w:val="24"/>
              </w:rPr>
            </w:pPr>
            <w:r w:rsidRPr="00F675F7">
              <w:rPr>
                <w:rFonts w:cs="Times New Roman"/>
                <w:szCs w:val="24"/>
              </w:rPr>
              <w:t>3.2 Repair instrumentation and control process analyzers</w:t>
            </w:r>
          </w:p>
        </w:tc>
        <w:tc>
          <w:tcPr>
            <w:tcW w:w="3322" w:type="dxa"/>
            <w:tcBorders>
              <w:top w:val="single" w:sz="4" w:space="0" w:color="000000"/>
              <w:left w:val="single" w:sz="4" w:space="0" w:color="000000"/>
              <w:bottom w:val="single" w:sz="4" w:space="0" w:color="000000"/>
              <w:right w:val="single" w:sz="4" w:space="0" w:color="000000"/>
            </w:tcBorders>
            <w:vAlign w:val="center"/>
          </w:tcPr>
          <w:p w:rsidR="00FD1185" w:rsidRPr="00F675F7" w:rsidRDefault="00FD1185" w:rsidP="00E16883">
            <w:pPr>
              <w:numPr>
                <w:ilvl w:val="0"/>
                <w:numId w:val="94"/>
              </w:numPr>
              <w:spacing w:after="165" w:line="240" w:lineRule="auto"/>
              <w:ind w:hanging="358"/>
              <w:rPr>
                <w:rFonts w:cs="Times New Roman"/>
                <w:szCs w:val="24"/>
              </w:rPr>
            </w:pPr>
            <w:r w:rsidRPr="00F675F7">
              <w:rPr>
                <w:rFonts w:cs="Times New Roman"/>
                <w:szCs w:val="24"/>
              </w:rPr>
              <w:t>Interpretation of job card  instructions</w:t>
            </w:r>
          </w:p>
          <w:p w:rsidR="00FD1185" w:rsidRPr="00F675F7" w:rsidRDefault="00FD1185" w:rsidP="00E16883">
            <w:pPr>
              <w:numPr>
                <w:ilvl w:val="0"/>
                <w:numId w:val="94"/>
              </w:numPr>
              <w:spacing w:after="165" w:line="240" w:lineRule="auto"/>
              <w:ind w:hanging="358"/>
              <w:rPr>
                <w:rFonts w:cs="Times New Roman"/>
                <w:szCs w:val="24"/>
              </w:rPr>
            </w:pPr>
            <w:r w:rsidRPr="00F675F7">
              <w:rPr>
                <w:rFonts w:cs="Times New Roman"/>
                <w:szCs w:val="24"/>
              </w:rPr>
              <w:t>Completing the job card after completion of work</w:t>
            </w:r>
          </w:p>
          <w:p w:rsidR="00FD1185" w:rsidRPr="00F675F7" w:rsidRDefault="00FD1185" w:rsidP="00E16883">
            <w:pPr>
              <w:numPr>
                <w:ilvl w:val="0"/>
                <w:numId w:val="94"/>
              </w:numPr>
              <w:spacing w:after="116" w:line="259" w:lineRule="auto"/>
              <w:ind w:hanging="358"/>
              <w:rPr>
                <w:rFonts w:cs="Times New Roman"/>
                <w:szCs w:val="24"/>
              </w:rPr>
            </w:pPr>
            <w:r w:rsidRPr="00F675F7">
              <w:rPr>
                <w:rFonts w:cs="Times New Roman"/>
                <w:szCs w:val="24"/>
              </w:rPr>
              <w:t>Trouble shooting procedures</w:t>
            </w:r>
          </w:p>
          <w:p w:rsidR="00FD1185" w:rsidRPr="00F675F7" w:rsidRDefault="00FD1185" w:rsidP="00E16883">
            <w:pPr>
              <w:numPr>
                <w:ilvl w:val="0"/>
                <w:numId w:val="94"/>
              </w:numPr>
              <w:spacing w:after="165" w:line="240" w:lineRule="auto"/>
              <w:ind w:hanging="358"/>
              <w:rPr>
                <w:rFonts w:cs="Times New Roman"/>
                <w:szCs w:val="24"/>
              </w:rPr>
            </w:pPr>
            <w:r w:rsidRPr="00F675F7">
              <w:rPr>
                <w:rFonts w:cs="Times New Roman"/>
                <w:szCs w:val="24"/>
              </w:rPr>
              <w:t>Device inspection  and diagnosis procedures</w:t>
            </w:r>
          </w:p>
          <w:p w:rsidR="00FD1185" w:rsidRPr="00F675F7" w:rsidRDefault="00FD1185" w:rsidP="00E16883">
            <w:pPr>
              <w:numPr>
                <w:ilvl w:val="0"/>
                <w:numId w:val="94"/>
              </w:numPr>
              <w:spacing w:after="118" w:line="259" w:lineRule="auto"/>
              <w:ind w:hanging="358"/>
              <w:rPr>
                <w:rFonts w:cs="Times New Roman"/>
                <w:szCs w:val="24"/>
              </w:rPr>
            </w:pPr>
            <w:r w:rsidRPr="00F675F7">
              <w:rPr>
                <w:rFonts w:cs="Times New Roman"/>
                <w:szCs w:val="24"/>
              </w:rPr>
              <w:t>Device repair procedures</w:t>
            </w:r>
          </w:p>
          <w:p w:rsidR="00FD1185" w:rsidRPr="00F675F7" w:rsidRDefault="00FD1185" w:rsidP="00E16883">
            <w:pPr>
              <w:numPr>
                <w:ilvl w:val="0"/>
                <w:numId w:val="94"/>
              </w:numPr>
              <w:spacing w:after="118" w:line="259" w:lineRule="auto"/>
              <w:ind w:hanging="358"/>
              <w:rPr>
                <w:rFonts w:cs="Times New Roman"/>
                <w:szCs w:val="24"/>
              </w:rPr>
            </w:pPr>
            <w:r w:rsidRPr="00F675F7">
              <w:rPr>
                <w:rFonts w:cs="Times New Roman"/>
                <w:szCs w:val="24"/>
              </w:rPr>
              <w:t>Device testing procedures</w:t>
            </w:r>
          </w:p>
          <w:p w:rsidR="00FD1185" w:rsidRPr="00F675F7" w:rsidRDefault="00FD1185" w:rsidP="00E16883">
            <w:pPr>
              <w:numPr>
                <w:ilvl w:val="0"/>
                <w:numId w:val="94"/>
              </w:numPr>
              <w:spacing w:after="167" w:line="238" w:lineRule="auto"/>
              <w:ind w:hanging="358"/>
              <w:rPr>
                <w:rFonts w:cs="Times New Roman"/>
                <w:szCs w:val="24"/>
              </w:rPr>
            </w:pPr>
            <w:r w:rsidRPr="00F675F7">
              <w:rPr>
                <w:rFonts w:cs="Times New Roman"/>
                <w:szCs w:val="24"/>
              </w:rPr>
              <w:t>Identification of faulty components</w:t>
            </w:r>
          </w:p>
          <w:p w:rsidR="00FD1185" w:rsidRPr="00F675F7" w:rsidRDefault="00FD1185" w:rsidP="00E16883">
            <w:pPr>
              <w:numPr>
                <w:ilvl w:val="0"/>
                <w:numId w:val="94"/>
              </w:numPr>
              <w:spacing w:after="165" w:line="240" w:lineRule="auto"/>
              <w:ind w:hanging="358"/>
              <w:rPr>
                <w:rFonts w:cs="Times New Roman"/>
                <w:szCs w:val="24"/>
              </w:rPr>
            </w:pPr>
            <w:r w:rsidRPr="00F675F7">
              <w:rPr>
                <w:rFonts w:cs="Times New Roman"/>
                <w:szCs w:val="24"/>
              </w:rPr>
              <w:t>Replacement of faulty components</w:t>
            </w:r>
          </w:p>
          <w:p w:rsidR="00FD1185" w:rsidRPr="00F675F7" w:rsidRDefault="00FD1185" w:rsidP="00E16883">
            <w:pPr>
              <w:numPr>
                <w:ilvl w:val="0"/>
                <w:numId w:val="94"/>
              </w:numPr>
              <w:spacing w:after="0" w:line="259" w:lineRule="auto"/>
              <w:ind w:hanging="358"/>
              <w:rPr>
                <w:rFonts w:cs="Times New Roman"/>
                <w:szCs w:val="24"/>
              </w:rPr>
            </w:pPr>
            <w:r w:rsidRPr="00F675F7">
              <w:rPr>
                <w:rFonts w:cs="Times New Roman"/>
                <w:szCs w:val="24"/>
              </w:rPr>
              <w:t>Repair of faulty components</w:t>
            </w:r>
          </w:p>
        </w:tc>
        <w:tc>
          <w:tcPr>
            <w:tcW w:w="2896" w:type="dxa"/>
            <w:tcBorders>
              <w:top w:val="single" w:sz="4" w:space="0" w:color="000000"/>
              <w:left w:val="single" w:sz="4" w:space="0" w:color="000000"/>
              <w:bottom w:val="single" w:sz="4" w:space="0" w:color="000000"/>
              <w:right w:val="single" w:sz="4" w:space="0" w:color="000000"/>
            </w:tcBorders>
          </w:tcPr>
          <w:p w:rsidR="00FD1185" w:rsidRPr="00F675F7" w:rsidRDefault="00FD1185" w:rsidP="005B072C">
            <w:pPr>
              <w:spacing w:after="0" w:line="259" w:lineRule="auto"/>
              <w:ind w:left="1" w:firstLine="0"/>
              <w:rPr>
                <w:rFonts w:cs="Times New Roman"/>
                <w:szCs w:val="24"/>
              </w:rPr>
            </w:pPr>
            <w:r w:rsidRPr="00F675F7">
              <w:rPr>
                <w:rFonts w:cs="Times New Roman"/>
                <w:szCs w:val="24"/>
              </w:rPr>
              <w:t>Written and/or oral and practical tasks on repairing instrumentation and control process analyzers</w:t>
            </w:r>
          </w:p>
        </w:tc>
      </w:tr>
    </w:tbl>
    <w:p w:rsidR="00FD1185" w:rsidRPr="00F675F7" w:rsidRDefault="00FD1185" w:rsidP="005B072C">
      <w:pPr>
        <w:spacing w:after="98" w:line="259" w:lineRule="auto"/>
        <w:ind w:left="190" w:firstLine="0"/>
        <w:rPr>
          <w:rFonts w:cs="Times New Roman"/>
          <w:szCs w:val="24"/>
        </w:rPr>
      </w:pPr>
    </w:p>
    <w:p w:rsidR="00FD1185" w:rsidRPr="00F675F7" w:rsidRDefault="00FD1185" w:rsidP="005B072C">
      <w:pPr>
        <w:spacing w:after="98" w:line="259" w:lineRule="auto"/>
        <w:ind w:left="185"/>
        <w:rPr>
          <w:rFonts w:cs="Times New Roman"/>
          <w:szCs w:val="24"/>
        </w:rPr>
      </w:pPr>
      <w:r w:rsidRPr="00F675F7">
        <w:rPr>
          <w:rFonts w:cs="Times New Roman"/>
          <w:b/>
          <w:szCs w:val="24"/>
        </w:rPr>
        <w:t>Suggested Delivery Methods</w:t>
      </w:r>
    </w:p>
    <w:p w:rsidR="00FD1185" w:rsidRPr="00F675F7" w:rsidRDefault="00FD1185" w:rsidP="00E16883">
      <w:pPr>
        <w:numPr>
          <w:ilvl w:val="1"/>
          <w:numId w:val="29"/>
        </w:numPr>
        <w:ind w:hanging="358"/>
        <w:rPr>
          <w:rFonts w:cs="Times New Roman"/>
          <w:szCs w:val="24"/>
        </w:rPr>
      </w:pPr>
      <w:r w:rsidRPr="00F675F7">
        <w:rPr>
          <w:rFonts w:cs="Times New Roman"/>
          <w:szCs w:val="24"/>
        </w:rPr>
        <w:lastRenderedPageBreak/>
        <w:t>Instructor led facilitation of theory</w:t>
      </w:r>
    </w:p>
    <w:p w:rsidR="00FD1185" w:rsidRPr="00F675F7" w:rsidRDefault="00FD1185" w:rsidP="00E16883">
      <w:pPr>
        <w:numPr>
          <w:ilvl w:val="1"/>
          <w:numId w:val="29"/>
        </w:numPr>
        <w:ind w:hanging="358"/>
        <w:rPr>
          <w:rFonts w:cs="Times New Roman"/>
          <w:szCs w:val="24"/>
        </w:rPr>
      </w:pPr>
      <w:r w:rsidRPr="00F675F7">
        <w:rPr>
          <w:rFonts w:cs="Times New Roman"/>
          <w:szCs w:val="24"/>
        </w:rPr>
        <w:t>Group and individual activities</w:t>
      </w:r>
    </w:p>
    <w:p w:rsidR="00FD1185" w:rsidRPr="00F675F7" w:rsidRDefault="00FD1185" w:rsidP="00E16883">
      <w:pPr>
        <w:numPr>
          <w:ilvl w:val="1"/>
          <w:numId w:val="29"/>
        </w:numPr>
        <w:ind w:hanging="358"/>
        <w:rPr>
          <w:rFonts w:cs="Times New Roman"/>
          <w:szCs w:val="24"/>
        </w:rPr>
      </w:pPr>
      <w:r w:rsidRPr="00F675F7">
        <w:rPr>
          <w:rFonts w:cs="Times New Roman"/>
          <w:szCs w:val="24"/>
        </w:rPr>
        <w:t>Practical demonstration of task</w:t>
      </w:r>
    </w:p>
    <w:p w:rsidR="00FD1185" w:rsidRPr="00F675F7" w:rsidRDefault="00FD1185" w:rsidP="00E16883">
      <w:pPr>
        <w:numPr>
          <w:ilvl w:val="1"/>
          <w:numId w:val="29"/>
        </w:numPr>
        <w:ind w:hanging="358"/>
        <w:rPr>
          <w:rFonts w:cs="Times New Roman"/>
          <w:szCs w:val="24"/>
        </w:rPr>
      </w:pPr>
      <w:r w:rsidRPr="00F675F7">
        <w:rPr>
          <w:rFonts w:cs="Times New Roman"/>
          <w:szCs w:val="24"/>
        </w:rPr>
        <w:t>Guided practice by learners</w:t>
      </w:r>
    </w:p>
    <w:p w:rsidR="00FD1185" w:rsidRPr="00F675F7" w:rsidRDefault="00FD1185" w:rsidP="00E16883">
      <w:pPr>
        <w:numPr>
          <w:ilvl w:val="1"/>
          <w:numId w:val="29"/>
        </w:numPr>
        <w:ind w:hanging="358"/>
        <w:rPr>
          <w:rFonts w:cs="Times New Roman"/>
          <w:szCs w:val="24"/>
        </w:rPr>
      </w:pPr>
      <w:r w:rsidRPr="00F675F7">
        <w:rPr>
          <w:rFonts w:cs="Times New Roman"/>
          <w:szCs w:val="24"/>
        </w:rPr>
        <w:t>Self-paced learning</w:t>
      </w:r>
    </w:p>
    <w:p w:rsidR="00FD1185" w:rsidRPr="00F675F7" w:rsidRDefault="00FD1185" w:rsidP="005B072C">
      <w:pPr>
        <w:spacing w:after="98" w:line="259" w:lineRule="auto"/>
        <w:ind w:left="185"/>
        <w:rPr>
          <w:rFonts w:cs="Times New Roman"/>
          <w:szCs w:val="24"/>
        </w:rPr>
      </w:pPr>
      <w:r w:rsidRPr="00F675F7">
        <w:rPr>
          <w:rFonts w:cs="Times New Roman"/>
          <w:b/>
          <w:szCs w:val="24"/>
        </w:rPr>
        <w:t>List of Recommended Resources</w:t>
      </w:r>
    </w:p>
    <w:p w:rsidR="00FD1185" w:rsidRPr="00F675F7" w:rsidRDefault="00FD1185" w:rsidP="00E16883">
      <w:pPr>
        <w:numPr>
          <w:ilvl w:val="1"/>
          <w:numId w:val="26"/>
        </w:numPr>
        <w:spacing w:after="131" w:line="259" w:lineRule="auto"/>
        <w:ind w:left="1187" w:hanging="220"/>
        <w:rPr>
          <w:rFonts w:cs="Times New Roman"/>
          <w:szCs w:val="24"/>
        </w:rPr>
      </w:pPr>
      <w:r w:rsidRPr="00F675F7">
        <w:rPr>
          <w:rFonts w:cs="Times New Roman"/>
          <w:b/>
          <w:szCs w:val="24"/>
        </w:rPr>
        <w:t>Text books, websites, manuals</w:t>
      </w:r>
    </w:p>
    <w:p w:rsidR="00FD1185" w:rsidRPr="00F675F7" w:rsidRDefault="00FD1185" w:rsidP="00E16883">
      <w:pPr>
        <w:numPr>
          <w:ilvl w:val="1"/>
          <w:numId w:val="28"/>
        </w:numPr>
        <w:spacing w:after="10"/>
        <w:ind w:left="894" w:hanging="362"/>
        <w:rPr>
          <w:rFonts w:cs="Times New Roman"/>
          <w:szCs w:val="24"/>
        </w:rPr>
      </w:pPr>
      <w:r w:rsidRPr="00F675F7">
        <w:rPr>
          <w:rFonts w:cs="Times New Roman"/>
          <w:szCs w:val="24"/>
        </w:rPr>
        <w:t>www.instrumentationtoolbox.com</w:t>
      </w:r>
    </w:p>
    <w:p w:rsidR="00FD1185" w:rsidRPr="00F675F7" w:rsidRDefault="00FD1185" w:rsidP="005B072C">
      <w:pPr>
        <w:tabs>
          <w:tab w:val="center" w:pos="190"/>
          <w:tab w:val="center" w:pos="2016"/>
        </w:tabs>
        <w:spacing w:after="139"/>
        <w:ind w:left="0" w:firstLine="0"/>
        <w:rPr>
          <w:rFonts w:cs="Times New Roman"/>
          <w:szCs w:val="24"/>
        </w:rPr>
      </w:pPr>
      <w:r w:rsidRPr="00F675F7">
        <w:rPr>
          <w:rFonts w:cs="Times New Roman"/>
          <w:szCs w:val="24"/>
        </w:rPr>
        <w:t>www.us.endress.com/en</w:t>
      </w:r>
    </w:p>
    <w:p w:rsidR="00FD1185" w:rsidRPr="00F675F7" w:rsidRDefault="00FD1185" w:rsidP="00E16883">
      <w:pPr>
        <w:numPr>
          <w:ilvl w:val="1"/>
          <w:numId w:val="28"/>
        </w:numPr>
        <w:spacing w:after="146"/>
        <w:ind w:left="894" w:hanging="362"/>
        <w:rPr>
          <w:rFonts w:cs="Times New Roman"/>
          <w:szCs w:val="24"/>
        </w:rPr>
      </w:pPr>
      <w:r w:rsidRPr="00F675F7">
        <w:rPr>
          <w:rFonts w:cs="Times New Roman"/>
          <w:szCs w:val="24"/>
        </w:rPr>
        <w:t>Numerous videos, toolbox talks and safety tips and checklists can be found at: www.safety.cat.com</w:t>
      </w:r>
    </w:p>
    <w:p w:rsidR="00FD1185" w:rsidRPr="00F675F7" w:rsidRDefault="00FD1185" w:rsidP="00E16883">
      <w:pPr>
        <w:numPr>
          <w:ilvl w:val="1"/>
          <w:numId w:val="28"/>
        </w:numPr>
        <w:spacing w:after="142"/>
        <w:ind w:left="894" w:hanging="362"/>
        <w:rPr>
          <w:rFonts w:cs="Times New Roman"/>
          <w:szCs w:val="24"/>
        </w:rPr>
      </w:pPr>
      <w:r w:rsidRPr="00F675F7">
        <w:rPr>
          <w:rFonts w:cs="Times New Roman"/>
          <w:szCs w:val="24"/>
        </w:rPr>
        <w:t>Manufacturers’ manuals;  Equipment maintenance documentation</w:t>
      </w:r>
    </w:p>
    <w:p w:rsidR="00FD1185" w:rsidRPr="00F675F7" w:rsidRDefault="00FD1185" w:rsidP="00E16883">
      <w:pPr>
        <w:numPr>
          <w:ilvl w:val="1"/>
          <w:numId w:val="28"/>
        </w:numPr>
        <w:spacing w:after="142"/>
        <w:ind w:left="894" w:hanging="362"/>
        <w:rPr>
          <w:rFonts w:cs="Times New Roman"/>
          <w:szCs w:val="24"/>
        </w:rPr>
      </w:pPr>
      <w:r w:rsidRPr="00F675F7">
        <w:rPr>
          <w:rFonts w:cs="Times New Roman"/>
          <w:szCs w:val="24"/>
        </w:rPr>
        <w:t>Instrumentation Symbols and Identification - ISA (Instrument Society of America)</w:t>
      </w:r>
    </w:p>
    <w:p w:rsidR="00FD1185" w:rsidRPr="00F675F7" w:rsidRDefault="00FD1185" w:rsidP="00E16883">
      <w:pPr>
        <w:numPr>
          <w:ilvl w:val="1"/>
          <w:numId w:val="28"/>
        </w:numPr>
        <w:ind w:left="894" w:hanging="362"/>
        <w:rPr>
          <w:rFonts w:cs="Times New Roman"/>
          <w:szCs w:val="24"/>
        </w:rPr>
      </w:pPr>
      <w:r w:rsidRPr="00F675F7">
        <w:rPr>
          <w:rFonts w:cs="Times New Roman"/>
          <w:szCs w:val="24"/>
        </w:rPr>
        <w:t>The Instrumentation, Systems, and Automation Society ISBN 0-87664-844-8</w:t>
      </w:r>
    </w:p>
    <w:p w:rsidR="00FD1185" w:rsidRPr="00F675F7" w:rsidRDefault="00FD1185" w:rsidP="005B072C">
      <w:pPr>
        <w:spacing w:after="112" w:line="259" w:lineRule="auto"/>
        <w:ind w:left="190" w:firstLine="0"/>
        <w:rPr>
          <w:rFonts w:cs="Times New Roman"/>
          <w:szCs w:val="24"/>
        </w:rPr>
      </w:pPr>
    </w:p>
    <w:p w:rsidR="00FD1185" w:rsidRPr="00F675F7" w:rsidRDefault="00FD1185" w:rsidP="00E16883">
      <w:pPr>
        <w:numPr>
          <w:ilvl w:val="1"/>
          <w:numId w:val="26"/>
        </w:numPr>
        <w:spacing w:after="132" w:line="259" w:lineRule="auto"/>
        <w:ind w:left="1187" w:hanging="220"/>
        <w:rPr>
          <w:rFonts w:cs="Times New Roman"/>
          <w:szCs w:val="24"/>
        </w:rPr>
      </w:pPr>
      <w:r w:rsidRPr="00F675F7">
        <w:rPr>
          <w:rFonts w:cs="Times New Roman"/>
          <w:b/>
          <w:szCs w:val="24"/>
        </w:rPr>
        <w:t>Tools and equipment and materials</w:t>
      </w:r>
    </w:p>
    <w:p w:rsidR="00FD1185" w:rsidRPr="00F675F7" w:rsidRDefault="00FD1185" w:rsidP="00E16883">
      <w:pPr>
        <w:numPr>
          <w:ilvl w:val="1"/>
          <w:numId w:val="27"/>
        </w:numPr>
        <w:spacing w:after="145"/>
        <w:ind w:left="894" w:hanging="362"/>
        <w:rPr>
          <w:rFonts w:cs="Times New Roman"/>
          <w:szCs w:val="24"/>
        </w:rPr>
      </w:pPr>
      <w:r w:rsidRPr="00F675F7">
        <w:rPr>
          <w:rFonts w:cs="Times New Roman"/>
          <w:szCs w:val="24"/>
        </w:rPr>
        <w:t xml:space="preserve">Basic hand tools (Hammer, set of screw drivers, side cutters, long nose pliers, pinchers, </w:t>
      </w:r>
      <w:proofErr w:type="spellStart"/>
      <w:r w:rsidRPr="00F675F7">
        <w:rPr>
          <w:rFonts w:cs="Times New Roman"/>
          <w:szCs w:val="24"/>
        </w:rPr>
        <w:t>allen</w:t>
      </w:r>
      <w:proofErr w:type="spellEnd"/>
      <w:r w:rsidRPr="00F675F7">
        <w:rPr>
          <w:rFonts w:cs="Times New Roman"/>
          <w:szCs w:val="24"/>
        </w:rPr>
        <w:t xml:space="preserve"> keys, spirit level and spanners)</w:t>
      </w:r>
    </w:p>
    <w:p w:rsidR="00FD1185" w:rsidRPr="00F675F7" w:rsidRDefault="00FD1185" w:rsidP="00E16883">
      <w:pPr>
        <w:numPr>
          <w:ilvl w:val="1"/>
          <w:numId w:val="27"/>
        </w:numPr>
        <w:spacing w:after="138"/>
        <w:ind w:left="894" w:hanging="362"/>
        <w:rPr>
          <w:rFonts w:cs="Times New Roman"/>
          <w:szCs w:val="24"/>
        </w:rPr>
      </w:pPr>
      <w:r w:rsidRPr="00F675F7">
        <w:rPr>
          <w:rFonts w:cs="Times New Roman"/>
          <w:szCs w:val="24"/>
        </w:rPr>
        <w:t>Portable power tools (Hand drilling machine)</w:t>
      </w:r>
    </w:p>
    <w:p w:rsidR="00FD1185" w:rsidRPr="00F675F7" w:rsidRDefault="00FD1185" w:rsidP="00E16883">
      <w:pPr>
        <w:numPr>
          <w:ilvl w:val="1"/>
          <w:numId w:val="27"/>
        </w:numPr>
        <w:spacing w:after="142"/>
        <w:ind w:left="894" w:hanging="362"/>
        <w:rPr>
          <w:rFonts w:cs="Times New Roman"/>
          <w:szCs w:val="24"/>
        </w:rPr>
      </w:pPr>
      <w:r w:rsidRPr="00F675F7">
        <w:rPr>
          <w:rFonts w:cs="Times New Roman"/>
          <w:szCs w:val="24"/>
        </w:rPr>
        <w:t>Soldering iron</w:t>
      </w:r>
    </w:p>
    <w:p w:rsidR="00FD1185" w:rsidRPr="00F675F7" w:rsidRDefault="00FD1185" w:rsidP="00E16883">
      <w:pPr>
        <w:numPr>
          <w:ilvl w:val="1"/>
          <w:numId w:val="27"/>
        </w:numPr>
        <w:ind w:left="894" w:hanging="362"/>
        <w:rPr>
          <w:rFonts w:cs="Times New Roman"/>
          <w:szCs w:val="24"/>
        </w:rPr>
      </w:pPr>
      <w:r w:rsidRPr="00F675F7">
        <w:rPr>
          <w:rFonts w:cs="Times New Roman"/>
          <w:szCs w:val="24"/>
        </w:rPr>
        <w:t>PPE including, coveralls, ear protection, safety shoes, fire extinguishers, first aid kit, safety glasses, glove, hard hat</w:t>
      </w:r>
    </w:p>
    <w:p w:rsidR="0059345C" w:rsidRPr="00F675F7" w:rsidRDefault="0059345C">
      <w:pPr>
        <w:spacing w:after="160" w:line="259" w:lineRule="auto"/>
        <w:ind w:left="0" w:firstLine="0"/>
        <w:rPr>
          <w:rFonts w:cs="Times New Roman"/>
          <w:szCs w:val="24"/>
        </w:rPr>
      </w:pPr>
      <w:r w:rsidRPr="00F675F7">
        <w:rPr>
          <w:rFonts w:cs="Times New Roman"/>
          <w:szCs w:val="24"/>
        </w:rPr>
        <w:br w:type="page"/>
      </w:r>
    </w:p>
    <w:p w:rsidR="005D4683" w:rsidRPr="00F675F7" w:rsidRDefault="005D4683" w:rsidP="005D4683">
      <w:pPr>
        <w:pStyle w:val="Heading1"/>
        <w:rPr>
          <w:rFonts w:cs="Times New Roman"/>
          <w:szCs w:val="24"/>
        </w:rPr>
      </w:pPr>
      <w:bookmarkStart w:id="11" w:name="_Toc521676969"/>
      <w:r w:rsidRPr="00F675F7">
        <w:rPr>
          <w:rFonts w:cs="Times New Roman"/>
          <w:szCs w:val="24"/>
        </w:rPr>
        <w:lastRenderedPageBreak/>
        <w:t>BASIC KNOWLEDGE OF INSTRUMENTATION AND CONTROL</w:t>
      </w:r>
      <w:bookmarkEnd w:id="11"/>
    </w:p>
    <w:p w:rsidR="0059345C" w:rsidRPr="00F675F7" w:rsidRDefault="0059345C" w:rsidP="0059345C">
      <w:pPr>
        <w:ind w:left="188"/>
        <w:rPr>
          <w:rFonts w:cs="Times New Roman"/>
          <w:szCs w:val="24"/>
        </w:rPr>
      </w:pPr>
      <w:r w:rsidRPr="00F675F7">
        <w:rPr>
          <w:rFonts w:cs="Times New Roman"/>
          <w:b/>
          <w:szCs w:val="24"/>
        </w:rPr>
        <w:t xml:space="preserve">Unit Code: </w:t>
      </w:r>
      <w:r w:rsidRPr="00F675F7">
        <w:rPr>
          <w:rFonts w:cs="Times New Roman"/>
          <w:szCs w:val="24"/>
        </w:rPr>
        <w:t>CIAC026</w:t>
      </w:r>
      <w:r w:rsidRPr="00F675F7">
        <w:rPr>
          <w:rFonts w:cs="Times New Roman"/>
          <w:b/>
          <w:szCs w:val="24"/>
        </w:rPr>
        <w:t xml:space="preserve"> </w:t>
      </w:r>
      <w:r w:rsidRPr="00F675F7">
        <w:rPr>
          <w:rFonts w:cs="Times New Roman"/>
          <w:szCs w:val="24"/>
        </w:rPr>
        <w:t xml:space="preserve">(Internal code) </w:t>
      </w:r>
    </w:p>
    <w:p w:rsidR="0059345C" w:rsidRPr="00F675F7" w:rsidRDefault="0059345C" w:rsidP="0059345C">
      <w:pPr>
        <w:ind w:left="188"/>
        <w:rPr>
          <w:rFonts w:cs="Times New Roman"/>
          <w:szCs w:val="24"/>
        </w:rPr>
      </w:pPr>
      <w:r w:rsidRPr="00F675F7">
        <w:rPr>
          <w:rFonts w:cs="Times New Roman"/>
          <w:b/>
          <w:szCs w:val="24"/>
        </w:rPr>
        <w:t xml:space="preserve">Unit Title: </w:t>
      </w:r>
      <w:r w:rsidRPr="00F675F7">
        <w:rPr>
          <w:rFonts w:cs="Times New Roman"/>
          <w:szCs w:val="24"/>
        </w:rPr>
        <w:t xml:space="preserve">Apply basic knowledge of Instrumentation and Control </w:t>
      </w:r>
    </w:p>
    <w:p w:rsidR="0059345C" w:rsidRPr="00F675F7" w:rsidRDefault="0059345C" w:rsidP="0059345C">
      <w:pPr>
        <w:spacing w:after="98" w:line="259" w:lineRule="auto"/>
        <w:ind w:left="185"/>
        <w:rPr>
          <w:rFonts w:cs="Times New Roman"/>
          <w:szCs w:val="24"/>
        </w:rPr>
      </w:pPr>
      <w:r w:rsidRPr="00F675F7">
        <w:rPr>
          <w:rFonts w:cs="Times New Roman"/>
          <w:b/>
          <w:szCs w:val="24"/>
        </w:rPr>
        <w:t>Relationship to Occupational Standards</w:t>
      </w:r>
      <w:r w:rsidRPr="00F675F7">
        <w:rPr>
          <w:rFonts w:cs="Times New Roman"/>
          <w:szCs w:val="24"/>
        </w:rPr>
        <w:t xml:space="preserve"> </w:t>
      </w:r>
    </w:p>
    <w:p w:rsidR="0059345C" w:rsidRPr="00F675F7" w:rsidRDefault="0059345C" w:rsidP="0059345C">
      <w:pPr>
        <w:ind w:left="200"/>
        <w:rPr>
          <w:rFonts w:cs="Times New Roman"/>
          <w:szCs w:val="24"/>
        </w:rPr>
      </w:pPr>
      <w:r w:rsidRPr="00F675F7">
        <w:rPr>
          <w:rFonts w:cs="Times New Roman"/>
          <w:szCs w:val="24"/>
        </w:rPr>
        <w:t xml:space="preserve">This unit addresses the unit standard: IAC026 - Apply basic knowledge of Instrumentation and Control </w:t>
      </w:r>
    </w:p>
    <w:p w:rsidR="0059345C" w:rsidRPr="00F675F7" w:rsidRDefault="0059345C" w:rsidP="0059345C">
      <w:pPr>
        <w:spacing w:after="98" w:line="259" w:lineRule="auto"/>
        <w:ind w:left="185"/>
        <w:rPr>
          <w:rFonts w:cs="Times New Roman"/>
          <w:szCs w:val="24"/>
        </w:rPr>
      </w:pPr>
      <w:r w:rsidRPr="00F675F7">
        <w:rPr>
          <w:rFonts w:cs="Times New Roman"/>
          <w:b/>
          <w:szCs w:val="24"/>
        </w:rPr>
        <w:t xml:space="preserve">Duration of Unit: </w:t>
      </w:r>
      <w:r w:rsidRPr="00F675F7">
        <w:rPr>
          <w:rFonts w:cs="Times New Roman"/>
          <w:szCs w:val="24"/>
        </w:rPr>
        <w:t xml:space="preserve">80 hours </w:t>
      </w:r>
    </w:p>
    <w:p w:rsidR="0059345C" w:rsidRPr="00F675F7" w:rsidRDefault="0059345C" w:rsidP="0059345C">
      <w:pPr>
        <w:spacing w:after="98" w:line="259" w:lineRule="auto"/>
        <w:ind w:left="185"/>
        <w:rPr>
          <w:rFonts w:cs="Times New Roman"/>
          <w:szCs w:val="24"/>
        </w:rPr>
      </w:pPr>
      <w:r w:rsidRPr="00F675F7">
        <w:rPr>
          <w:rFonts w:cs="Times New Roman"/>
          <w:b/>
          <w:szCs w:val="24"/>
        </w:rPr>
        <w:t>Unit Description</w:t>
      </w:r>
      <w:r w:rsidRPr="00F675F7">
        <w:rPr>
          <w:rFonts w:cs="Times New Roman"/>
          <w:szCs w:val="24"/>
        </w:rPr>
        <w:t xml:space="preserve"> </w:t>
      </w:r>
    </w:p>
    <w:p w:rsidR="0059345C" w:rsidRPr="00F675F7" w:rsidRDefault="0059345C" w:rsidP="0059345C">
      <w:pPr>
        <w:ind w:left="200"/>
        <w:rPr>
          <w:rFonts w:cs="Times New Roman"/>
          <w:szCs w:val="24"/>
        </w:rPr>
      </w:pPr>
      <w:r w:rsidRPr="00F675F7">
        <w:rPr>
          <w:rFonts w:cs="Times New Roman"/>
          <w:szCs w:val="24"/>
        </w:rPr>
        <w:t xml:space="preserve">This module provides trainees with the knowledge and skills to interpret schematics, datasheets and drawings; interpret standards and codes; apply basic instrumentation and control strategies; measure process variables; and carryout basic mathematical calculations. </w:t>
      </w:r>
    </w:p>
    <w:p w:rsidR="0059345C" w:rsidRPr="00F675F7" w:rsidRDefault="0059345C" w:rsidP="0059345C">
      <w:pPr>
        <w:spacing w:after="98" w:line="259" w:lineRule="auto"/>
        <w:ind w:left="190" w:firstLine="0"/>
        <w:rPr>
          <w:rFonts w:cs="Times New Roman"/>
          <w:szCs w:val="24"/>
        </w:rPr>
      </w:pPr>
      <w:r w:rsidRPr="00F675F7">
        <w:rPr>
          <w:rFonts w:cs="Times New Roman"/>
          <w:szCs w:val="24"/>
        </w:rPr>
        <w:t xml:space="preserve"> </w:t>
      </w:r>
    </w:p>
    <w:p w:rsidR="0059345C" w:rsidRPr="00F675F7" w:rsidRDefault="0059345C" w:rsidP="0059345C">
      <w:pPr>
        <w:spacing w:after="131" w:line="259" w:lineRule="auto"/>
        <w:ind w:left="185"/>
        <w:rPr>
          <w:rFonts w:cs="Times New Roman"/>
          <w:szCs w:val="24"/>
        </w:rPr>
      </w:pPr>
      <w:r w:rsidRPr="00F675F7">
        <w:rPr>
          <w:rFonts w:cs="Times New Roman"/>
          <w:b/>
          <w:szCs w:val="24"/>
        </w:rPr>
        <w:t xml:space="preserve">Summary of Learning Outcomes </w:t>
      </w:r>
    </w:p>
    <w:p w:rsidR="0059345C" w:rsidRPr="00F675F7" w:rsidRDefault="0059345C" w:rsidP="0059345C">
      <w:pPr>
        <w:numPr>
          <w:ilvl w:val="0"/>
          <w:numId w:val="96"/>
        </w:numPr>
        <w:spacing w:after="62"/>
        <w:ind w:hanging="283"/>
        <w:rPr>
          <w:rFonts w:cs="Times New Roman"/>
          <w:szCs w:val="24"/>
        </w:rPr>
      </w:pPr>
      <w:r w:rsidRPr="00F675F7">
        <w:rPr>
          <w:rFonts w:cs="Times New Roman"/>
          <w:szCs w:val="24"/>
        </w:rPr>
        <w:t xml:space="preserve">Interpret schematics, datasheets and drawings </w:t>
      </w:r>
    </w:p>
    <w:p w:rsidR="0059345C" w:rsidRPr="00F675F7" w:rsidRDefault="0059345C" w:rsidP="0059345C">
      <w:pPr>
        <w:numPr>
          <w:ilvl w:val="0"/>
          <w:numId w:val="96"/>
        </w:numPr>
        <w:spacing w:after="60"/>
        <w:ind w:hanging="283"/>
        <w:rPr>
          <w:rFonts w:cs="Times New Roman"/>
          <w:szCs w:val="24"/>
        </w:rPr>
      </w:pPr>
      <w:r w:rsidRPr="00F675F7">
        <w:rPr>
          <w:rFonts w:cs="Times New Roman"/>
          <w:szCs w:val="24"/>
        </w:rPr>
        <w:t xml:space="preserve">Interpret standards and codes </w:t>
      </w:r>
    </w:p>
    <w:p w:rsidR="0059345C" w:rsidRPr="00F675F7" w:rsidRDefault="0059345C" w:rsidP="0059345C">
      <w:pPr>
        <w:numPr>
          <w:ilvl w:val="0"/>
          <w:numId w:val="96"/>
        </w:numPr>
        <w:spacing w:after="62"/>
        <w:ind w:hanging="283"/>
        <w:rPr>
          <w:rFonts w:cs="Times New Roman"/>
          <w:szCs w:val="24"/>
        </w:rPr>
      </w:pPr>
      <w:r w:rsidRPr="00F675F7">
        <w:rPr>
          <w:rFonts w:cs="Times New Roman"/>
          <w:szCs w:val="24"/>
        </w:rPr>
        <w:t xml:space="preserve">Apply basic instrumentation and control strategies  </w:t>
      </w:r>
    </w:p>
    <w:p w:rsidR="0059345C" w:rsidRPr="00F675F7" w:rsidRDefault="0059345C" w:rsidP="0059345C">
      <w:pPr>
        <w:numPr>
          <w:ilvl w:val="0"/>
          <w:numId w:val="96"/>
        </w:numPr>
        <w:spacing w:after="63"/>
        <w:ind w:hanging="283"/>
        <w:rPr>
          <w:rFonts w:cs="Times New Roman"/>
          <w:szCs w:val="24"/>
        </w:rPr>
      </w:pPr>
      <w:r w:rsidRPr="00F675F7">
        <w:rPr>
          <w:rFonts w:cs="Times New Roman"/>
          <w:szCs w:val="24"/>
        </w:rPr>
        <w:t xml:space="preserve">Measure process variables </w:t>
      </w:r>
    </w:p>
    <w:p w:rsidR="0059345C" w:rsidRPr="00F675F7" w:rsidRDefault="0059345C" w:rsidP="0059345C">
      <w:pPr>
        <w:numPr>
          <w:ilvl w:val="0"/>
          <w:numId w:val="96"/>
        </w:numPr>
        <w:spacing w:after="41"/>
        <w:ind w:hanging="283"/>
        <w:rPr>
          <w:rFonts w:cs="Times New Roman"/>
          <w:szCs w:val="24"/>
        </w:rPr>
      </w:pPr>
      <w:r w:rsidRPr="00F675F7">
        <w:rPr>
          <w:rFonts w:cs="Times New Roman"/>
          <w:szCs w:val="24"/>
        </w:rPr>
        <w:t xml:space="preserve">Carryout basic mathematical calculations </w:t>
      </w:r>
    </w:p>
    <w:p w:rsidR="0059345C" w:rsidRPr="00F675F7" w:rsidRDefault="0059345C" w:rsidP="0059345C">
      <w:pPr>
        <w:spacing w:after="0" w:line="259" w:lineRule="auto"/>
        <w:ind w:left="473" w:firstLine="0"/>
        <w:rPr>
          <w:rFonts w:cs="Times New Roman"/>
          <w:szCs w:val="24"/>
        </w:rPr>
      </w:pPr>
      <w:r w:rsidRPr="00F675F7">
        <w:rPr>
          <w:rFonts w:cs="Times New Roman"/>
          <w:szCs w:val="24"/>
        </w:rPr>
        <w:t xml:space="preserve"> </w:t>
      </w:r>
      <w:r w:rsidRPr="00F675F7">
        <w:rPr>
          <w:rFonts w:cs="Times New Roman"/>
          <w:szCs w:val="24"/>
        </w:rPr>
        <w:tab/>
        <w:t xml:space="preserve"> </w:t>
      </w:r>
    </w:p>
    <w:p w:rsidR="0059345C" w:rsidRPr="00F675F7" w:rsidRDefault="0059345C" w:rsidP="0059345C">
      <w:pPr>
        <w:spacing w:after="0" w:line="259" w:lineRule="auto"/>
        <w:ind w:left="185"/>
        <w:rPr>
          <w:rFonts w:cs="Times New Roman"/>
          <w:szCs w:val="24"/>
        </w:rPr>
      </w:pPr>
      <w:r w:rsidRPr="00F675F7">
        <w:rPr>
          <w:rFonts w:cs="Times New Roman"/>
          <w:b/>
          <w:szCs w:val="24"/>
        </w:rPr>
        <w:t xml:space="preserve">Learning Outcomes, Specific Learning Outcomes and Content </w:t>
      </w:r>
    </w:p>
    <w:p w:rsidR="0059345C" w:rsidRPr="00F675F7" w:rsidRDefault="0059345C" w:rsidP="0059345C">
      <w:pPr>
        <w:spacing w:after="0" w:line="259" w:lineRule="auto"/>
        <w:ind w:left="190" w:firstLine="0"/>
        <w:rPr>
          <w:rFonts w:cs="Times New Roman"/>
          <w:szCs w:val="24"/>
        </w:rPr>
      </w:pPr>
      <w:r w:rsidRPr="00F675F7">
        <w:rPr>
          <w:rFonts w:cs="Times New Roman"/>
          <w:b/>
          <w:szCs w:val="24"/>
        </w:rPr>
        <w:t xml:space="preserve"> </w:t>
      </w:r>
    </w:p>
    <w:tbl>
      <w:tblPr>
        <w:tblStyle w:val="TableGrid"/>
        <w:tblW w:w="9069" w:type="dxa"/>
        <w:tblInd w:w="83" w:type="dxa"/>
        <w:tblCellMar>
          <w:top w:w="164" w:type="dxa"/>
          <w:left w:w="107" w:type="dxa"/>
          <w:right w:w="105" w:type="dxa"/>
        </w:tblCellMar>
        <w:tblLook w:val="04A0" w:firstRow="1" w:lastRow="0" w:firstColumn="1" w:lastColumn="0" w:noHBand="0" w:noVBand="1"/>
      </w:tblPr>
      <w:tblGrid>
        <w:gridCol w:w="2850"/>
        <w:gridCol w:w="3323"/>
        <w:gridCol w:w="2896"/>
      </w:tblGrid>
      <w:tr w:rsidR="0059345C" w:rsidRPr="00F675F7" w:rsidTr="002E7677">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59345C" w:rsidRPr="00F675F7" w:rsidRDefault="0059345C" w:rsidP="0059345C">
            <w:pPr>
              <w:spacing w:after="0" w:line="259" w:lineRule="auto"/>
              <w:ind w:left="0" w:firstLine="0"/>
              <w:rPr>
                <w:rFonts w:cs="Times New Roman"/>
                <w:szCs w:val="24"/>
              </w:rPr>
            </w:pPr>
            <w:r w:rsidRPr="00F675F7">
              <w:rPr>
                <w:rFonts w:cs="Times New Roman"/>
                <w:b/>
                <w:szCs w:val="24"/>
              </w:rPr>
              <w:t>Learning Outcome 1:</w:t>
            </w:r>
            <w:r w:rsidRPr="00F675F7">
              <w:rPr>
                <w:rFonts w:cs="Times New Roman"/>
                <w:szCs w:val="24"/>
              </w:rPr>
              <w:t xml:space="preserve">  </w:t>
            </w:r>
          </w:p>
          <w:p w:rsidR="0059345C" w:rsidRPr="00F675F7" w:rsidRDefault="0059345C" w:rsidP="0059345C">
            <w:pPr>
              <w:spacing w:after="0" w:line="259" w:lineRule="auto"/>
              <w:ind w:left="0" w:firstLine="0"/>
              <w:rPr>
                <w:rFonts w:cs="Times New Roman"/>
                <w:szCs w:val="24"/>
              </w:rPr>
            </w:pPr>
            <w:r w:rsidRPr="00F675F7">
              <w:rPr>
                <w:rFonts w:cs="Times New Roman"/>
                <w:szCs w:val="24"/>
              </w:rPr>
              <w:t xml:space="preserve">Interpret schematics, datasheets and drawings </w:t>
            </w:r>
          </w:p>
        </w:tc>
        <w:tc>
          <w:tcPr>
            <w:tcW w:w="2896" w:type="dxa"/>
            <w:tcBorders>
              <w:top w:val="single" w:sz="4" w:space="0" w:color="000000"/>
              <w:left w:val="nil"/>
              <w:bottom w:val="single" w:sz="4" w:space="0" w:color="000000"/>
              <w:right w:val="single" w:sz="4" w:space="0" w:color="000000"/>
            </w:tcBorders>
            <w:shd w:val="clear" w:color="auto" w:fill="BFBFBF"/>
          </w:tcPr>
          <w:p w:rsidR="0059345C" w:rsidRPr="00F675F7" w:rsidRDefault="0059345C" w:rsidP="0059345C">
            <w:pPr>
              <w:spacing w:after="0" w:line="259" w:lineRule="auto"/>
              <w:ind w:left="0" w:firstLine="0"/>
              <w:rPr>
                <w:rFonts w:cs="Times New Roman"/>
                <w:szCs w:val="24"/>
              </w:rPr>
            </w:pPr>
          </w:p>
        </w:tc>
      </w:tr>
      <w:tr w:rsidR="0059345C" w:rsidRPr="00F675F7" w:rsidTr="002E7677">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59345C">
            <w:pPr>
              <w:spacing w:after="0" w:line="259" w:lineRule="auto"/>
              <w:ind w:left="0" w:firstLine="0"/>
              <w:rPr>
                <w:rFonts w:cs="Times New Roman"/>
                <w:szCs w:val="24"/>
              </w:rPr>
            </w:pPr>
            <w:r w:rsidRPr="00F675F7">
              <w:rPr>
                <w:rFonts w:cs="Times New Roman"/>
                <w:b/>
                <w:szCs w:val="24"/>
              </w:rPr>
              <w:t xml:space="preserve">Specific Learning Outcomes </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59345C">
            <w:pPr>
              <w:spacing w:after="0" w:line="259" w:lineRule="auto"/>
              <w:ind w:left="1" w:firstLine="0"/>
              <w:rPr>
                <w:rFonts w:cs="Times New Roman"/>
                <w:szCs w:val="24"/>
              </w:rPr>
            </w:pPr>
            <w:r w:rsidRPr="00F675F7">
              <w:rPr>
                <w:rFonts w:cs="Times New Roman"/>
                <w:b/>
                <w:szCs w:val="24"/>
              </w:rPr>
              <w:t xml:space="preserve">Content </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345C" w:rsidRPr="00F675F7" w:rsidRDefault="0059345C" w:rsidP="0059345C">
            <w:pPr>
              <w:spacing w:after="0" w:line="259" w:lineRule="auto"/>
              <w:ind w:left="1" w:firstLine="0"/>
              <w:rPr>
                <w:rFonts w:cs="Times New Roman"/>
                <w:szCs w:val="24"/>
              </w:rPr>
            </w:pPr>
            <w:r w:rsidRPr="00F675F7">
              <w:rPr>
                <w:rFonts w:cs="Times New Roman"/>
                <w:b/>
                <w:szCs w:val="24"/>
              </w:rPr>
              <w:t xml:space="preserve">Suggested Assessment Methods </w:t>
            </w:r>
          </w:p>
        </w:tc>
      </w:tr>
      <w:tr w:rsidR="0059345C" w:rsidRPr="00F675F7" w:rsidTr="002E7677">
        <w:trPr>
          <w:trHeight w:val="3343"/>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59345C">
            <w:pPr>
              <w:spacing w:after="0" w:line="259" w:lineRule="auto"/>
              <w:ind w:left="0" w:firstLine="0"/>
              <w:rPr>
                <w:rFonts w:cs="Times New Roman"/>
                <w:szCs w:val="24"/>
              </w:rPr>
            </w:pPr>
            <w:r w:rsidRPr="00F675F7">
              <w:rPr>
                <w:rFonts w:cs="Times New Roman"/>
                <w:szCs w:val="24"/>
              </w:rPr>
              <w:lastRenderedPageBreak/>
              <w:t xml:space="preserve">1.1 Interpret schematic diagrams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02"/>
              </w:numPr>
              <w:spacing w:after="0" w:line="238" w:lineRule="auto"/>
              <w:ind w:hanging="358"/>
              <w:rPr>
                <w:rFonts w:cs="Times New Roman"/>
                <w:szCs w:val="24"/>
              </w:rPr>
            </w:pPr>
            <w:r w:rsidRPr="00F675F7">
              <w:rPr>
                <w:rFonts w:cs="Times New Roman"/>
                <w:szCs w:val="24"/>
              </w:rPr>
              <w:t xml:space="preserve">Importance and functions of schematic diagrams </w:t>
            </w:r>
          </w:p>
          <w:p w:rsidR="0059345C" w:rsidRPr="00F675F7" w:rsidRDefault="0059345C" w:rsidP="0059345C">
            <w:pPr>
              <w:numPr>
                <w:ilvl w:val="0"/>
                <w:numId w:val="102"/>
              </w:numPr>
              <w:spacing w:after="0" w:line="240" w:lineRule="auto"/>
              <w:ind w:hanging="358"/>
              <w:rPr>
                <w:rFonts w:cs="Times New Roman"/>
                <w:szCs w:val="24"/>
              </w:rPr>
            </w:pPr>
            <w:r w:rsidRPr="00F675F7">
              <w:rPr>
                <w:rFonts w:cs="Times New Roman"/>
                <w:szCs w:val="24"/>
              </w:rPr>
              <w:t xml:space="preserve">Types of schematic diagrams including wiring and circuit diagrams and their applications </w:t>
            </w:r>
          </w:p>
          <w:p w:rsidR="0059345C" w:rsidRPr="00F675F7" w:rsidRDefault="0059345C" w:rsidP="0059345C">
            <w:pPr>
              <w:numPr>
                <w:ilvl w:val="0"/>
                <w:numId w:val="102"/>
              </w:numPr>
              <w:spacing w:after="0" w:line="240" w:lineRule="auto"/>
              <w:ind w:hanging="358"/>
              <w:rPr>
                <w:rFonts w:cs="Times New Roman"/>
                <w:szCs w:val="24"/>
              </w:rPr>
            </w:pPr>
            <w:r w:rsidRPr="00F675F7">
              <w:rPr>
                <w:rFonts w:cs="Times New Roman"/>
                <w:szCs w:val="24"/>
              </w:rPr>
              <w:t xml:space="preserve">Meaning of different types of lines, signs and symbols  </w:t>
            </w:r>
          </w:p>
          <w:p w:rsidR="0059345C" w:rsidRPr="00F675F7" w:rsidRDefault="0059345C" w:rsidP="0059345C">
            <w:pPr>
              <w:numPr>
                <w:ilvl w:val="0"/>
                <w:numId w:val="102"/>
              </w:numPr>
              <w:spacing w:after="0" w:line="259" w:lineRule="auto"/>
              <w:ind w:hanging="358"/>
              <w:rPr>
                <w:rFonts w:cs="Times New Roman"/>
                <w:szCs w:val="24"/>
              </w:rPr>
            </w:pPr>
            <w:r w:rsidRPr="00F675F7">
              <w:rPr>
                <w:rFonts w:cs="Times New Roman"/>
                <w:szCs w:val="24"/>
              </w:rPr>
              <w:t xml:space="preserve">Reading and interpretation of schematic diagrams in line with drawing conventions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59345C">
            <w:pPr>
              <w:spacing w:after="0" w:line="259" w:lineRule="auto"/>
              <w:ind w:left="1" w:firstLine="0"/>
              <w:rPr>
                <w:rFonts w:cs="Times New Roman"/>
                <w:szCs w:val="24"/>
              </w:rPr>
            </w:pPr>
            <w:r w:rsidRPr="00F675F7">
              <w:rPr>
                <w:rFonts w:cs="Times New Roman"/>
                <w:szCs w:val="24"/>
              </w:rPr>
              <w:t xml:space="preserve">Written and/oral and practical tasks on the interpretation of schematic diagrams </w:t>
            </w:r>
          </w:p>
        </w:tc>
      </w:tr>
      <w:tr w:rsidR="0059345C" w:rsidRPr="00F675F7" w:rsidTr="002E7677">
        <w:trPr>
          <w:trHeight w:val="5345"/>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59345C">
            <w:pPr>
              <w:spacing w:after="0" w:line="259" w:lineRule="auto"/>
              <w:ind w:left="0" w:firstLine="0"/>
              <w:rPr>
                <w:rFonts w:cs="Times New Roman"/>
                <w:szCs w:val="24"/>
              </w:rPr>
            </w:pPr>
            <w:r w:rsidRPr="00F675F7">
              <w:rPr>
                <w:rFonts w:cs="Times New Roman"/>
                <w:szCs w:val="24"/>
              </w:rPr>
              <w:t xml:space="preserve">1.2 Interpret different types of drawings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03"/>
              </w:numPr>
              <w:spacing w:after="0" w:line="259" w:lineRule="auto"/>
              <w:ind w:hanging="358"/>
              <w:rPr>
                <w:rFonts w:cs="Times New Roman"/>
                <w:szCs w:val="24"/>
              </w:rPr>
            </w:pPr>
            <w:r w:rsidRPr="00F675F7">
              <w:rPr>
                <w:rFonts w:cs="Times New Roman"/>
                <w:szCs w:val="24"/>
              </w:rPr>
              <w:t xml:space="preserve">Line diagrams </w:t>
            </w:r>
          </w:p>
          <w:p w:rsidR="0059345C" w:rsidRPr="00F675F7" w:rsidRDefault="0059345C" w:rsidP="0059345C">
            <w:pPr>
              <w:numPr>
                <w:ilvl w:val="0"/>
                <w:numId w:val="103"/>
              </w:numPr>
              <w:spacing w:after="0" w:line="259" w:lineRule="auto"/>
              <w:ind w:hanging="358"/>
              <w:rPr>
                <w:rFonts w:cs="Times New Roman"/>
                <w:szCs w:val="24"/>
              </w:rPr>
            </w:pPr>
            <w:r w:rsidRPr="00F675F7">
              <w:rPr>
                <w:rFonts w:cs="Times New Roman"/>
                <w:szCs w:val="24"/>
              </w:rPr>
              <w:t xml:space="preserve">Pictorial  </w:t>
            </w:r>
          </w:p>
          <w:p w:rsidR="0059345C" w:rsidRPr="00F675F7" w:rsidRDefault="0059345C" w:rsidP="0059345C">
            <w:pPr>
              <w:numPr>
                <w:ilvl w:val="0"/>
                <w:numId w:val="103"/>
              </w:numPr>
              <w:spacing w:after="0" w:line="259" w:lineRule="auto"/>
              <w:ind w:hanging="358"/>
              <w:rPr>
                <w:rFonts w:cs="Times New Roman"/>
                <w:szCs w:val="24"/>
              </w:rPr>
            </w:pPr>
            <w:r w:rsidRPr="00F675F7">
              <w:rPr>
                <w:rFonts w:cs="Times New Roman"/>
                <w:szCs w:val="24"/>
              </w:rPr>
              <w:t xml:space="preserve">Isometric </w:t>
            </w:r>
          </w:p>
          <w:p w:rsidR="0059345C" w:rsidRPr="00F675F7" w:rsidRDefault="0059345C" w:rsidP="0059345C">
            <w:pPr>
              <w:numPr>
                <w:ilvl w:val="0"/>
                <w:numId w:val="103"/>
              </w:numPr>
              <w:spacing w:after="0" w:line="238" w:lineRule="auto"/>
              <w:ind w:hanging="358"/>
              <w:rPr>
                <w:rFonts w:cs="Times New Roman"/>
                <w:szCs w:val="24"/>
              </w:rPr>
            </w:pPr>
            <w:r w:rsidRPr="00F675F7">
              <w:rPr>
                <w:rFonts w:cs="Times New Roman"/>
                <w:szCs w:val="24"/>
              </w:rPr>
              <w:t xml:space="preserve">Orthographic (first and third angle) </w:t>
            </w:r>
          </w:p>
          <w:p w:rsidR="0059345C" w:rsidRPr="00F675F7" w:rsidRDefault="0059345C" w:rsidP="0059345C">
            <w:pPr>
              <w:numPr>
                <w:ilvl w:val="0"/>
                <w:numId w:val="103"/>
              </w:numPr>
              <w:spacing w:after="0" w:line="259" w:lineRule="auto"/>
              <w:ind w:hanging="358"/>
              <w:rPr>
                <w:rFonts w:cs="Times New Roman"/>
                <w:szCs w:val="24"/>
              </w:rPr>
            </w:pPr>
            <w:r w:rsidRPr="00F675F7">
              <w:rPr>
                <w:rFonts w:cs="Times New Roman"/>
                <w:szCs w:val="24"/>
              </w:rPr>
              <w:t xml:space="preserve">Oblique </w:t>
            </w:r>
          </w:p>
          <w:p w:rsidR="0059345C" w:rsidRPr="00F675F7" w:rsidRDefault="0059345C" w:rsidP="0059345C">
            <w:pPr>
              <w:numPr>
                <w:ilvl w:val="0"/>
                <w:numId w:val="103"/>
              </w:numPr>
              <w:spacing w:after="0" w:line="259" w:lineRule="auto"/>
              <w:ind w:hanging="358"/>
              <w:rPr>
                <w:rFonts w:cs="Times New Roman"/>
                <w:szCs w:val="24"/>
              </w:rPr>
            </w:pPr>
            <w:r w:rsidRPr="00F675F7">
              <w:rPr>
                <w:rFonts w:cs="Times New Roman"/>
                <w:szCs w:val="24"/>
              </w:rPr>
              <w:t xml:space="preserve">Isometric circles </w:t>
            </w:r>
          </w:p>
          <w:p w:rsidR="0059345C" w:rsidRPr="00F675F7" w:rsidRDefault="0059345C" w:rsidP="0059345C">
            <w:pPr>
              <w:numPr>
                <w:ilvl w:val="0"/>
                <w:numId w:val="103"/>
              </w:numPr>
              <w:spacing w:after="0" w:line="240" w:lineRule="auto"/>
              <w:ind w:hanging="358"/>
              <w:rPr>
                <w:rFonts w:cs="Times New Roman"/>
                <w:szCs w:val="24"/>
              </w:rPr>
            </w:pPr>
            <w:r w:rsidRPr="00F675F7">
              <w:rPr>
                <w:rFonts w:cs="Times New Roman"/>
                <w:szCs w:val="24"/>
              </w:rPr>
              <w:t xml:space="preserve">The standard conventions and applications of different types of drawings </w:t>
            </w:r>
          </w:p>
          <w:p w:rsidR="0059345C" w:rsidRPr="00F675F7" w:rsidRDefault="0059345C" w:rsidP="0059345C">
            <w:pPr>
              <w:numPr>
                <w:ilvl w:val="0"/>
                <w:numId w:val="103"/>
              </w:numPr>
              <w:spacing w:after="0" w:line="238" w:lineRule="auto"/>
              <w:ind w:hanging="358"/>
              <w:rPr>
                <w:rFonts w:cs="Times New Roman"/>
                <w:szCs w:val="24"/>
              </w:rPr>
            </w:pPr>
            <w:r w:rsidRPr="00F675F7">
              <w:rPr>
                <w:rFonts w:cs="Times New Roman"/>
                <w:szCs w:val="24"/>
              </w:rPr>
              <w:t xml:space="preserve">Meanings of different lines, signs and symbols </w:t>
            </w:r>
          </w:p>
          <w:p w:rsidR="0059345C" w:rsidRPr="00F675F7" w:rsidRDefault="0059345C" w:rsidP="0059345C">
            <w:pPr>
              <w:numPr>
                <w:ilvl w:val="0"/>
                <w:numId w:val="103"/>
              </w:numPr>
              <w:spacing w:after="0" w:line="259" w:lineRule="auto"/>
              <w:ind w:hanging="358"/>
              <w:rPr>
                <w:rFonts w:cs="Times New Roman"/>
                <w:szCs w:val="24"/>
              </w:rPr>
            </w:pPr>
            <w:r w:rsidRPr="00F675F7">
              <w:rPr>
                <w:rFonts w:cs="Times New Roman"/>
                <w:szCs w:val="24"/>
              </w:rPr>
              <w:t xml:space="preserve">Interpretation of different types of drawings in line with drawing conventions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59345C">
            <w:pPr>
              <w:spacing w:after="0" w:line="239" w:lineRule="auto"/>
              <w:ind w:left="1" w:firstLine="0"/>
              <w:rPr>
                <w:rFonts w:cs="Times New Roman"/>
                <w:szCs w:val="24"/>
              </w:rPr>
            </w:pPr>
            <w:r w:rsidRPr="00F675F7">
              <w:rPr>
                <w:rFonts w:cs="Times New Roman"/>
                <w:szCs w:val="24"/>
              </w:rPr>
              <w:t xml:space="preserve">Written and/or oral and practical tasks on the interpretation of different types of drawings </w:t>
            </w:r>
          </w:p>
          <w:p w:rsidR="0059345C" w:rsidRPr="00F675F7" w:rsidRDefault="0059345C" w:rsidP="0059345C">
            <w:pPr>
              <w:spacing w:after="0" w:line="259" w:lineRule="auto"/>
              <w:ind w:left="1" w:firstLine="0"/>
              <w:rPr>
                <w:rFonts w:cs="Times New Roman"/>
                <w:szCs w:val="24"/>
              </w:rPr>
            </w:pPr>
            <w:r w:rsidRPr="00F675F7">
              <w:rPr>
                <w:rFonts w:cs="Times New Roman"/>
                <w:szCs w:val="24"/>
              </w:rPr>
              <w:t xml:space="preserve"> </w:t>
            </w:r>
          </w:p>
        </w:tc>
      </w:tr>
      <w:tr w:rsidR="0059345C" w:rsidRPr="00F675F7" w:rsidTr="002E7677">
        <w:trPr>
          <w:trHeight w:val="2401"/>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59345C">
            <w:pPr>
              <w:spacing w:after="0" w:line="259" w:lineRule="auto"/>
              <w:ind w:left="0" w:firstLine="0"/>
              <w:rPr>
                <w:rFonts w:cs="Times New Roman"/>
                <w:szCs w:val="24"/>
              </w:rPr>
            </w:pPr>
            <w:r w:rsidRPr="00F675F7">
              <w:rPr>
                <w:rFonts w:cs="Times New Roman"/>
                <w:szCs w:val="24"/>
              </w:rPr>
              <w:t xml:space="preserve">1.3 Interpret datasheets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04"/>
              </w:numPr>
              <w:spacing w:after="0" w:line="259" w:lineRule="auto"/>
              <w:ind w:hanging="358"/>
              <w:rPr>
                <w:rFonts w:cs="Times New Roman"/>
                <w:szCs w:val="24"/>
              </w:rPr>
            </w:pPr>
            <w:r w:rsidRPr="00F675F7">
              <w:rPr>
                <w:rFonts w:cs="Times New Roman"/>
                <w:szCs w:val="24"/>
              </w:rPr>
              <w:t xml:space="preserve">Information collection </w:t>
            </w:r>
          </w:p>
          <w:p w:rsidR="0059345C" w:rsidRPr="00F675F7" w:rsidRDefault="0059345C" w:rsidP="0059345C">
            <w:pPr>
              <w:numPr>
                <w:ilvl w:val="0"/>
                <w:numId w:val="104"/>
              </w:numPr>
              <w:spacing w:after="0" w:line="259" w:lineRule="auto"/>
              <w:ind w:hanging="358"/>
              <w:rPr>
                <w:rFonts w:cs="Times New Roman"/>
                <w:szCs w:val="24"/>
              </w:rPr>
            </w:pPr>
            <w:r w:rsidRPr="00F675F7">
              <w:rPr>
                <w:rFonts w:cs="Times New Roman"/>
                <w:szCs w:val="24"/>
              </w:rPr>
              <w:t xml:space="preserve">Collation </w:t>
            </w:r>
          </w:p>
          <w:p w:rsidR="0059345C" w:rsidRPr="00F675F7" w:rsidRDefault="0059345C" w:rsidP="0059345C">
            <w:pPr>
              <w:numPr>
                <w:ilvl w:val="0"/>
                <w:numId w:val="104"/>
              </w:numPr>
              <w:spacing w:after="0" w:line="259" w:lineRule="auto"/>
              <w:ind w:hanging="358"/>
              <w:rPr>
                <w:rFonts w:cs="Times New Roman"/>
                <w:szCs w:val="24"/>
              </w:rPr>
            </w:pPr>
            <w:r w:rsidRPr="00F675F7">
              <w:rPr>
                <w:rFonts w:cs="Times New Roman"/>
                <w:szCs w:val="24"/>
              </w:rPr>
              <w:t xml:space="preserve">Representation </w:t>
            </w:r>
          </w:p>
          <w:p w:rsidR="0059345C" w:rsidRPr="00F675F7" w:rsidRDefault="0059345C" w:rsidP="0059345C">
            <w:pPr>
              <w:numPr>
                <w:ilvl w:val="0"/>
                <w:numId w:val="104"/>
              </w:numPr>
              <w:spacing w:after="0" w:line="259" w:lineRule="auto"/>
              <w:ind w:hanging="358"/>
              <w:rPr>
                <w:rFonts w:cs="Times New Roman"/>
                <w:szCs w:val="24"/>
              </w:rPr>
            </w:pPr>
            <w:r w:rsidRPr="00F675F7">
              <w:rPr>
                <w:rFonts w:cs="Times New Roman"/>
                <w:szCs w:val="24"/>
              </w:rPr>
              <w:t xml:space="preserve">Presentation </w:t>
            </w:r>
          </w:p>
          <w:p w:rsidR="0059345C" w:rsidRPr="00F675F7" w:rsidRDefault="0059345C" w:rsidP="0059345C">
            <w:pPr>
              <w:numPr>
                <w:ilvl w:val="0"/>
                <w:numId w:val="104"/>
              </w:numPr>
              <w:spacing w:after="0" w:line="259" w:lineRule="auto"/>
              <w:ind w:hanging="358"/>
              <w:rPr>
                <w:rFonts w:cs="Times New Roman"/>
                <w:szCs w:val="24"/>
              </w:rPr>
            </w:pPr>
            <w:r w:rsidRPr="00F675F7">
              <w:rPr>
                <w:rFonts w:cs="Times New Roman"/>
                <w:szCs w:val="24"/>
              </w:rPr>
              <w:t xml:space="preserve">Illustration and interpretation of datasheets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59345C">
            <w:pPr>
              <w:spacing w:after="0" w:line="259" w:lineRule="auto"/>
              <w:ind w:left="1" w:firstLine="0"/>
              <w:rPr>
                <w:rFonts w:cs="Times New Roman"/>
                <w:szCs w:val="24"/>
              </w:rPr>
            </w:pPr>
            <w:r w:rsidRPr="00F675F7">
              <w:rPr>
                <w:rFonts w:cs="Times New Roman"/>
                <w:szCs w:val="24"/>
              </w:rPr>
              <w:t xml:space="preserve">Written and/oral and practical tasks on the compilation, illustration and interpretation of datasheets </w:t>
            </w:r>
          </w:p>
        </w:tc>
      </w:tr>
    </w:tbl>
    <w:p w:rsidR="0059345C" w:rsidRPr="00F675F7" w:rsidRDefault="0059345C" w:rsidP="0059345C">
      <w:pPr>
        <w:spacing w:after="0" w:line="259" w:lineRule="auto"/>
        <w:ind w:left="190" w:firstLine="0"/>
        <w:rPr>
          <w:rFonts w:cs="Times New Roman"/>
          <w:szCs w:val="24"/>
        </w:rPr>
      </w:pPr>
      <w:r w:rsidRPr="00F675F7">
        <w:rPr>
          <w:rFonts w:cs="Times New Roman"/>
          <w:szCs w:val="24"/>
        </w:rPr>
        <w:t xml:space="preserve"> </w:t>
      </w:r>
      <w:r w:rsidRPr="00F675F7">
        <w:rPr>
          <w:rFonts w:cs="Times New Roman"/>
          <w:szCs w:val="24"/>
        </w:rPr>
        <w:tab/>
        <w:t xml:space="preserve"> </w:t>
      </w:r>
    </w:p>
    <w:tbl>
      <w:tblPr>
        <w:tblStyle w:val="TableGrid"/>
        <w:tblW w:w="9069" w:type="dxa"/>
        <w:tblInd w:w="83" w:type="dxa"/>
        <w:tblCellMar>
          <w:top w:w="164" w:type="dxa"/>
          <w:left w:w="107" w:type="dxa"/>
          <w:right w:w="66" w:type="dxa"/>
        </w:tblCellMar>
        <w:tblLook w:val="04A0" w:firstRow="1" w:lastRow="0" w:firstColumn="1" w:lastColumn="0" w:noHBand="0" w:noVBand="1"/>
      </w:tblPr>
      <w:tblGrid>
        <w:gridCol w:w="2850"/>
        <w:gridCol w:w="3323"/>
        <w:gridCol w:w="2896"/>
      </w:tblGrid>
      <w:tr w:rsidR="0059345C" w:rsidRPr="00F675F7" w:rsidTr="002E7677">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59345C" w:rsidRPr="00F675F7" w:rsidRDefault="0059345C" w:rsidP="002E7677">
            <w:pPr>
              <w:spacing w:after="98" w:line="259" w:lineRule="auto"/>
              <w:ind w:left="0" w:firstLine="0"/>
              <w:rPr>
                <w:rFonts w:cs="Times New Roman"/>
                <w:szCs w:val="24"/>
              </w:rPr>
            </w:pPr>
            <w:r w:rsidRPr="00F675F7">
              <w:rPr>
                <w:rFonts w:cs="Times New Roman"/>
                <w:b/>
                <w:szCs w:val="24"/>
              </w:rPr>
              <w:lastRenderedPageBreak/>
              <w:t>Learning Outcome 2:</w:t>
            </w:r>
            <w:r w:rsidRPr="00F675F7">
              <w:rPr>
                <w:rFonts w:cs="Times New Roman"/>
                <w:szCs w:val="24"/>
              </w:rPr>
              <w:t xml:space="preserve">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Interpret standards and codes </w:t>
            </w:r>
          </w:p>
        </w:tc>
        <w:tc>
          <w:tcPr>
            <w:tcW w:w="2896" w:type="dxa"/>
            <w:tcBorders>
              <w:top w:val="single" w:sz="4" w:space="0" w:color="000000"/>
              <w:left w:val="nil"/>
              <w:bottom w:val="single" w:sz="4" w:space="0" w:color="000000"/>
              <w:right w:val="single" w:sz="4" w:space="0" w:color="000000"/>
            </w:tcBorders>
            <w:shd w:val="clear" w:color="auto" w:fill="BFBFBF"/>
          </w:tcPr>
          <w:p w:rsidR="0059345C" w:rsidRPr="00F675F7" w:rsidRDefault="0059345C" w:rsidP="002E7677">
            <w:pPr>
              <w:spacing w:after="160" w:line="259" w:lineRule="auto"/>
              <w:ind w:left="0" w:firstLine="0"/>
              <w:rPr>
                <w:rFonts w:cs="Times New Roman"/>
                <w:szCs w:val="24"/>
              </w:rPr>
            </w:pPr>
          </w:p>
        </w:tc>
      </w:tr>
      <w:tr w:rsidR="0059345C" w:rsidRPr="00F675F7" w:rsidTr="002E7677">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0" w:firstLine="0"/>
              <w:rPr>
                <w:rFonts w:cs="Times New Roman"/>
                <w:szCs w:val="24"/>
              </w:rPr>
            </w:pPr>
            <w:r w:rsidRPr="00F675F7">
              <w:rPr>
                <w:rFonts w:cs="Times New Roman"/>
                <w:b/>
                <w:szCs w:val="24"/>
              </w:rPr>
              <w:t xml:space="preserve">Specific Learning Outcomes </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Content </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Suggested Assessment Methods </w:t>
            </w:r>
          </w:p>
        </w:tc>
      </w:tr>
      <w:tr w:rsidR="0059345C" w:rsidRPr="00F675F7" w:rsidTr="002E7677">
        <w:trPr>
          <w:trHeight w:val="2269"/>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39" w:lineRule="auto"/>
              <w:ind w:left="0" w:firstLine="0"/>
              <w:rPr>
                <w:rFonts w:cs="Times New Roman"/>
                <w:szCs w:val="24"/>
              </w:rPr>
            </w:pPr>
            <w:r w:rsidRPr="00F675F7">
              <w:rPr>
                <w:rFonts w:cs="Times New Roman"/>
                <w:szCs w:val="24"/>
              </w:rPr>
              <w:t xml:space="preserve">2.1 Explain the importance and applications of standards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and codes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05"/>
              </w:numPr>
              <w:spacing w:after="163" w:line="240" w:lineRule="auto"/>
              <w:ind w:hanging="358"/>
              <w:rPr>
                <w:rFonts w:cs="Times New Roman"/>
                <w:szCs w:val="24"/>
              </w:rPr>
            </w:pPr>
            <w:r w:rsidRPr="00F675F7">
              <w:rPr>
                <w:rFonts w:cs="Times New Roman"/>
                <w:szCs w:val="24"/>
              </w:rPr>
              <w:t xml:space="preserve">Different types of standards and codes, their importance and applications </w:t>
            </w:r>
          </w:p>
          <w:p w:rsidR="0059345C" w:rsidRPr="00F675F7" w:rsidRDefault="0059345C" w:rsidP="0059345C">
            <w:pPr>
              <w:numPr>
                <w:ilvl w:val="0"/>
                <w:numId w:val="105"/>
              </w:numPr>
              <w:spacing w:after="118" w:line="259" w:lineRule="auto"/>
              <w:ind w:hanging="358"/>
              <w:rPr>
                <w:rFonts w:cs="Times New Roman"/>
                <w:szCs w:val="24"/>
              </w:rPr>
            </w:pPr>
            <w:r w:rsidRPr="00F675F7">
              <w:rPr>
                <w:rFonts w:cs="Times New Roman"/>
                <w:szCs w:val="24"/>
              </w:rPr>
              <w:t xml:space="preserve">Product standards </w:t>
            </w:r>
          </w:p>
          <w:p w:rsidR="0059345C" w:rsidRPr="00F675F7" w:rsidRDefault="0059345C" w:rsidP="0059345C">
            <w:pPr>
              <w:numPr>
                <w:ilvl w:val="0"/>
                <w:numId w:val="105"/>
              </w:numPr>
              <w:spacing w:after="118" w:line="259" w:lineRule="auto"/>
              <w:ind w:hanging="358"/>
              <w:rPr>
                <w:rFonts w:cs="Times New Roman"/>
                <w:szCs w:val="24"/>
              </w:rPr>
            </w:pPr>
            <w:r w:rsidRPr="00F675F7">
              <w:rPr>
                <w:rFonts w:cs="Times New Roman"/>
                <w:szCs w:val="24"/>
              </w:rPr>
              <w:t xml:space="preserve">Process standards </w:t>
            </w:r>
          </w:p>
          <w:p w:rsidR="0059345C" w:rsidRPr="00F675F7" w:rsidRDefault="0059345C" w:rsidP="0059345C">
            <w:pPr>
              <w:numPr>
                <w:ilvl w:val="0"/>
                <w:numId w:val="105"/>
              </w:numPr>
              <w:spacing w:after="0" w:line="259" w:lineRule="auto"/>
              <w:ind w:hanging="358"/>
              <w:rPr>
                <w:rFonts w:cs="Times New Roman"/>
                <w:szCs w:val="24"/>
              </w:rPr>
            </w:pPr>
            <w:r w:rsidRPr="00F675F7">
              <w:rPr>
                <w:rFonts w:cs="Times New Roman"/>
                <w:szCs w:val="24"/>
              </w:rPr>
              <w:t xml:space="preserve">Codes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tasks on the importance and applications of standards and codes </w:t>
            </w:r>
          </w:p>
        </w:tc>
      </w:tr>
      <w:tr w:rsidR="0059345C" w:rsidRPr="00F675F7" w:rsidTr="002E7677">
        <w:trPr>
          <w:trHeight w:val="1599"/>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120" w:line="239" w:lineRule="auto"/>
              <w:ind w:left="0" w:firstLine="0"/>
              <w:rPr>
                <w:rFonts w:cs="Times New Roman"/>
                <w:szCs w:val="24"/>
              </w:rPr>
            </w:pPr>
            <w:r w:rsidRPr="00F675F7">
              <w:rPr>
                <w:rFonts w:cs="Times New Roman"/>
                <w:szCs w:val="24"/>
              </w:rPr>
              <w:t xml:space="preserve">2.2 Interpret standards and codes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06"/>
              </w:numPr>
              <w:spacing w:after="119" w:line="259" w:lineRule="auto"/>
              <w:ind w:hanging="358"/>
              <w:rPr>
                <w:rFonts w:cs="Times New Roman"/>
                <w:szCs w:val="24"/>
              </w:rPr>
            </w:pPr>
            <w:r w:rsidRPr="00F675F7">
              <w:rPr>
                <w:rFonts w:cs="Times New Roman"/>
                <w:szCs w:val="24"/>
              </w:rPr>
              <w:t xml:space="preserve">Referencing </w:t>
            </w:r>
          </w:p>
          <w:p w:rsidR="0059345C" w:rsidRPr="00F675F7" w:rsidRDefault="0059345C" w:rsidP="0059345C">
            <w:pPr>
              <w:numPr>
                <w:ilvl w:val="0"/>
                <w:numId w:val="106"/>
              </w:numPr>
              <w:spacing w:after="119" w:line="259" w:lineRule="auto"/>
              <w:ind w:hanging="358"/>
              <w:rPr>
                <w:rFonts w:cs="Times New Roman"/>
                <w:szCs w:val="24"/>
              </w:rPr>
            </w:pPr>
            <w:r w:rsidRPr="00F675F7">
              <w:rPr>
                <w:rFonts w:cs="Times New Roman"/>
                <w:szCs w:val="24"/>
              </w:rPr>
              <w:t xml:space="preserve">Procedures </w:t>
            </w:r>
          </w:p>
          <w:p w:rsidR="0059345C" w:rsidRPr="00F675F7" w:rsidRDefault="0059345C" w:rsidP="0059345C">
            <w:pPr>
              <w:numPr>
                <w:ilvl w:val="0"/>
                <w:numId w:val="106"/>
              </w:numPr>
              <w:spacing w:after="0" w:line="259" w:lineRule="auto"/>
              <w:ind w:hanging="358"/>
              <w:rPr>
                <w:rFonts w:cs="Times New Roman"/>
                <w:szCs w:val="24"/>
              </w:rPr>
            </w:pPr>
            <w:r w:rsidRPr="00F675F7">
              <w:rPr>
                <w:rFonts w:cs="Times New Roman"/>
                <w:szCs w:val="24"/>
              </w:rPr>
              <w:t xml:space="preserve">Interpretation of standards and codes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and practical tasks on interpreting standards and codes </w:t>
            </w:r>
          </w:p>
        </w:tc>
      </w:tr>
    </w:tbl>
    <w:p w:rsidR="0059345C" w:rsidRPr="00F675F7" w:rsidRDefault="0059345C" w:rsidP="0059345C">
      <w:pPr>
        <w:spacing w:after="0" w:line="259" w:lineRule="auto"/>
        <w:ind w:left="190" w:firstLine="0"/>
        <w:jc w:val="both"/>
        <w:rPr>
          <w:rFonts w:cs="Times New Roman"/>
          <w:szCs w:val="24"/>
        </w:rPr>
      </w:pPr>
      <w:r w:rsidRPr="00F675F7">
        <w:rPr>
          <w:rFonts w:cs="Times New Roman"/>
          <w:szCs w:val="24"/>
        </w:rPr>
        <w:t xml:space="preserve"> </w:t>
      </w:r>
      <w:r w:rsidRPr="00F675F7">
        <w:rPr>
          <w:rFonts w:cs="Times New Roman"/>
          <w:szCs w:val="24"/>
        </w:rPr>
        <w:tab/>
        <w:t xml:space="preserve"> </w:t>
      </w:r>
      <w:r w:rsidRPr="00F675F7">
        <w:rPr>
          <w:rFonts w:cs="Times New Roman"/>
          <w:szCs w:val="24"/>
        </w:rPr>
        <w:br w:type="page"/>
      </w:r>
    </w:p>
    <w:tbl>
      <w:tblPr>
        <w:tblStyle w:val="TableGrid"/>
        <w:tblW w:w="9069" w:type="dxa"/>
        <w:tblInd w:w="83" w:type="dxa"/>
        <w:tblCellMar>
          <w:top w:w="164" w:type="dxa"/>
          <w:left w:w="107" w:type="dxa"/>
          <w:right w:w="112" w:type="dxa"/>
        </w:tblCellMar>
        <w:tblLook w:val="04A0" w:firstRow="1" w:lastRow="0" w:firstColumn="1" w:lastColumn="0" w:noHBand="0" w:noVBand="1"/>
      </w:tblPr>
      <w:tblGrid>
        <w:gridCol w:w="2850"/>
        <w:gridCol w:w="3323"/>
        <w:gridCol w:w="2896"/>
      </w:tblGrid>
      <w:tr w:rsidR="0059345C" w:rsidRPr="00F675F7" w:rsidTr="002E7677">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59345C" w:rsidRPr="00F675F7" w:rsidRDefault="0059345C" w:rsidP="002E7677">
            <w:pPr>
              <w:spacing w:after="98" w:line="259" w:lineRule="auto"/>
              <w:ind w:left="0" w:firstLine="0"/>
              <w:rPr>
                <w:rFonts w:cs="Times New Roman"/>
                <w:szCs w:val="24"/>
              </w:rPr>
            </w:pPr>
            <w:r w:rsidRPr="00F675F7">
              <w:rPr>
                <w:rFonts w:cs="Times New Roman"/>
                <w:b/>
                <w:szCs w:val="24"/>
              </w:rPr>
              <w:lastRenderedPageBreak/>
              <w:t xml:space="preserve">Learning Outcome 3:  </w:t>
            </w:r>
          </w:p>
          <w:p w:rsidR="0059345C" w:rsidRPr="00F675F7" w:rsidRDefault="0059345C" w:rsidP="002E7677">
            <w:pPr>
              <w:spacing w:after="0" w:line="259" w:lineRule="auto"/>
              <w:ind w:left="0" w:firstLine="0"/>
              <w:rPr>
                <w:rFonts w:cs="Times New Roman"/>
                <w:szCs w:val="24"/>
              </w:rPr>
            </w:pPr>
            <w:r w:rsidRPr="00F675F7">
              <w:rPr>
                <w:rFonts w:cs="Times New Roman"/>
                <w:szCs w:val="24"/>
              </w:rPr>
              <w:t>Apply basic instrumentation and control strategies</w:t>
            </w:r>
            <w:r w:rsidRPr="00F675F7">
              <w:rPr>
                <w:rFonts w:cs="Times New Roman"/>
                <w:b/>
                <w:szCs w:val="24"/>
              </w:rPr>
              <w:t xml:space="preserve"> </w:t>
            </w:r>
          </w:p>
        </w:tc>
        <w:tc>
          <w:tcPr>
            <w:tcW w:w="2896" w:type="dxa"/>
            <w:tcBorders>
              <w:top w:val="single" w:sz="4" w:space="0" w:color="000000"/>
              <w:left w:val="nil"/>
              <w:bottom w:val="single" w:sz="4" w:space="0" w:color="000000"/>
              <w:right w:val="single" w:sz="4" w:space="0" w:color="000000"/>
            </w:tcBorders>
            <w:shd w:val="clear" w:color="auto" w:fill="BFBFBF"/>
          </w:tcPr>
          <w:p w:rsidR="0059345C" w:rsidRPr="00F675F7" w:rsidRDefault="0059345C" w:rsidP="002E7677">
            <w:pPr>
              <w:spacing w:after="160" w:line="259" w:lineRule="auto"/>
              <w:ind w:left="0" w:firstLine="0"/>
              <w:rPr>
                <w:rFonts w:cs="Times New Roman"/>
                <w:szCs w:val="24"/>
              </w:rPr>
            </w:pPr>
          </w:p>
        </w:tc>
      </w:tr>
      <w:tr w:rsidR="0059345C" w:rsidRPr="00F675F7" w:rsidTr="002E7677">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0" w:firstLine="0"/>
              <w:rPr>
                <w:rFonts w:cs="Times New Roman"/>
                <w:szCs w:val="24"/>
              </w:rPr>
            </w:pPr>
            <w:r w:rsidRPr="00F675F7">
              <w:rPr>
                <w:rFonts w:cs="Times New Roman"/>
                <w:b/>
                <w:szCs w:val="24"/>
              </w:rPr>
              <w:t xml:space="preserve">Specific Learning Outcomes </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Content </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Suggested Assessment Methods </w:t>
            </w:r>
          </w:p>
        </w:tc>
      </w:tr>
      <w:tr w:rsidR="0059345C" w:rsidRPr="00F675F7" w:rsidTr="002E7677">
        <w:trPr>
          <w:trHeight w:val="2543"/>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3.1 Select instrumentation and control strategies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07"/>
              </w:numPr>
              <w:spacing w:after="167" w:line="239" w:lineRule="auto"/>
              <w:ind w:hanging="358"/>
              <w:rPr>
                <w:rFonts w:cs="Times New Roman"/>
                <w:szCs w:val="24"/>
              </w:rPr>
            </w:pPr>
            <w:r w:rsidRPr="00F675F7">
              <w:rPr>
                <w:rFonts w:cs="Times New Roman"/>
                <w:szCs w:val="24"/>
              </w:rPr>
              <w:t xml:space="preserve">Different instrumentation and control strategies, their applications, advantages and disadvantages </w:t>
            </w:r>
          </w:p>
          <w:p w:rsidR="0059345C" w:rsidRPr="00F675F7" w:rsidRDefault="0059345C" w:rsidP="0059345C">
            <w:pPr>
              <w:numPr>
                <w:ilvl w:val="0"/>
                <w:numId w:val="107"/>
              </w:numPr>
              <w:spacing w:after="0" w:line="259" w:lineRule="auto"/>
              <w:ind w:hanging="358"/>
              <w:rPr>
                <w:rFonts w:cs="Times New Roman"/>
                <w:szCs w:val="24"/>
              </w:rPr>
            </w:pPr>
            <w:r w:rsidRPr="00F675F7">
              <w:rPr>
                <w:rFonts w:cs="Times New Roman"/>
                <w:szCs w:val="24"/>
              </w:rPr>
              <w:t xml:space="preserve">Selection of instrumentation strategies based on application and system requirements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and practical tasks on the selection of instrumentation and control strategies </w:t>
            </w:r>
          </w:p>
        </w:tc>
      </w:tr>
      <w:tr w:rsidR="0059345C" w:rsidRPr="00F675F7" w:rsidTr="002E7677">
        <w:trPr>
          <w:trHeight w:val="1594"/>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3.2 Apply instrumentation and control strategies </w:t>
            </w:r>
          </w:p>
        </w:tc>
        <w:tc>
          <w:tcPr>
            <w:tcW w:w="3322"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359" w:hanging="358"/>
              <w:rPr>
                <w:rFonts w:cs="Times New Roman"/>
                <w:szCs w:val="24"/>
              </w:rPr>
            </w:pP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 xml:space="preserve">Application of different instrumentation and control strategies </w:t>
            </w:r>
          </w:p>
        </w:tc>
        <w:tc>
          <w:tcPr>
            <w:tcW w:w="2896"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2E7677">
            <w:pPr>
              <w:spacing w:after="0" w:line="239" w:lineRule="auto"/>
              <w:ind w:left="1" w:firstLine="0"/>
              <w:rPr>
                <w:rFonts w:cs="Times New Roman"/>
                <w:szCs w:val="24"/>
              </w:rPr>
            </w:pPr>
            <w:r w:rsidRPr="00F675F7">
              <w:rPr>
                <w:rFonts w:cs="Times New Roman"/>
                <w:szCs w:val="24"/>
              </w:rPr>
              <w:t xml:space="preserve">Written and/or oral and practical tasks on the application of </w:t>
            </w:r>
          </w:p>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instrumentation and control strategies </w:t>
            </w:r>
          </w:p>
        </w:tc>
      </w:tr>
    </w:tbl>
    <w:p w:rsidR="0059345C" w:rsidRPr="00F675F7" w:rsidRDefault="0059345C" w:rsidP="0059345C">
      <w:pPr>
        <w:spacing w:after="0" w:line="259" w:lineRule="auto"/>
        <w:ind w:left="0" w:firstLine="0"/>
        <w:jc w:val="both"/>
        <w:rPr>
          <w:rFonts w:cs="Times New Roman"/>
          <w:szCs w:val="24"/>
        </w:rPr>
      </w:pPr>
      <w:r w:rsidRPr="00F675F7">
        <w:rPr>
          <w:rFonts w:cs="Times New Roman"/>
          <w:szCs w:val="24"/>
        </w:rPr>
        <w:br w:type="page"/>
      </w:r>
    </w:p>
    <w:tbl>
      <w:tblPr>
        <w:tblStyle w:val="TableGrid"/>
        <w:tblW w:w="9069" w:type="dxa"/>
        <w:tblInd w:w="83" w:type="dxa"/>
        <w:tblCellMar>
          <w:top w:w="164" w:type="dxa"/>
          <w:left w:w="107" w:type="dxa"/>
          <w:right w:w="76" w:type="dxa"/>
        </w:tblCellMar>
        <w:tblLook w:val="04A0" w:firstRow="1" w:lastRow="0" w:firstColumn="1" w:lastColumn="0" w:noHBand="0" w:noVBand="1"/>
      </w:tblPr>
      <w:tblGrid>
        <w:gridCol w:w="2851"/>
        <w:gridCol w:w="3322"/>
        <w:gridCol w:w="2896"/>
      </w:tblGrid>
      <w:tr w:rsidR="0059345C" w:rsidRPr="00F675F7" w:rsidTr="002E7677">
        <w:trPr>
          <w:trHeight w:val="906"/>
        </w:trPr>
        <w:tc>
          <w:tcPr>
            <w:tcW w:w="2850" w:type="dxa"/>
            <w:tcBorders>
              <w:top w:val="single" w:sz="4" w:space="0" w:color="000000"/>
              <w:left w:val="single" w:sz="4" w:space="0" w:color="000000"/>
              <w:bottom w:val="single" w:sz="4" w:space="0" w:color="000000"/>
              <w:right w:val="nil"/>
            </w:tcBorders>
            <w:shd w:val="clear" w:color="auto" w:fill="BFBFBF"/>
            <w:vAlign w:val="center"/>
          </w:tcPr>
          <w:p w:rsidR="0059345C" w:rsidRPr="00F675F7" w:rsidRDefault="0059345C" w:rsidP="002E7677">
            <w:pPr>
              <w:spacing w:after="98" w:line="259" w:lineRule="auto"/>
              <w:ind w:left="0" w:firstLine="0"/>
              <w:rPr>
                <w:rFonts w:cs="Times New Roman"/>
                <w:szCs w:val="24"/>
              </w:rPr>
            </w:pPr>
            <w:r w:rsidRPr="00F675F7">
              <w:rPr>
                <w:rFonts w:cs="Times New Roman"/>
                <w:b/>
                <w:szCs w:val="24"/>
              </w:rPr>
              <w:lastRenderedPageBreak/>
              <w:t xml:space="preserve">Learning Outcome 4:  </w:t>
            </w:r>
          </w:p>
          <w:p w:rsidR="0059345C" w:rsidRPr="00F675F7" w:rsidRDefault="0059345C" w:rsidP="002E7677">
            <w:pPr>
              <w:spacing w:after="0" w:line="259" w:lineRule="auto"/>
              <w:ind w:left="0" w:firstLine="0"/>
              <w:rPr>
                <w:rFonts w:cs="Times New Roman"/>
                <w:szCs w:val="24"/>
              </w:rPr>
            </w:pPr>
            <w:r w:rsidRPr="00F675F7">
              <w:rPr>
                <w:rFonts w:cs="Times New Roman"/>
                <w:szCs w:val="24"/>
              </w:rPr>
              <w:t>Measure process variables</w:t>
            </w:r>
            <w:r w:rsidRPr="00F675F7">
              <w:rPr>
                <w:rFonts w:cs="Times New Roman"/>
                <w:b/>
                <w:szCs w:val="24"/>
              </w:rPr>
              <w:t xml:space="preserve"> </w:t>
            </w:r>
          </w:p>
        </w:tc>
        <w:tc>
          <w:tcPr>
            <w:tcW w:w="3322" w:type="dxa"/>
            <w:tcBorders>
              <w:top w:val="single" w:sz="4" w:space="0" w:color="000000"/>
              <w:left w:val="nil"/>
              <w:bottom w:val="single" w:sz="4" w:space="0" w:color="000000"/>
              <w:right w:val="nil"/>
            </w:tcBorders>
            <w:shd w:val="clear" w:color="auto" w:fill="BFBFBF"/>
          </w:tcPr>
          <w:p w:rsidR="0059345C" w:rsidRPr="00F675F7" w:rsidRDefault="0059345C" w:rsidP="002E7677">
            <w:pPr>
              <w:spacing w:after="160" w:line="259" w:lineRule="auto"/>
              <w:ind w:left="0" w:firstLine="0"/>
              <w:rPr>
                <w:rFonts w:cs="Times New Roman"/>
                <w:szCs w:val="24"/>
              </w:rPr>
            </w:pPr>
          </w:p>
        </w:tc>
        <w:tc>
          <w:tcPr>
            <w:tcW w:w="2896" w:type="dxa"/>
            <w:tcBorders>
              <w:top w:val="single" w:sz="4" w:space="0" w:color="000000"/>
              <w:left w:val="nil"/>
              <w:bottom w:val="single" w:sz="4" w:space="0" w:color="000000"/>
              <w:right w:val="single" w:sz="4" w:space="0" w:color="000000"/>
            </w:tcBorders>
            <w:shd w:val="clear" w:color="auto" w:fill="BFBFBF"/>
          </w:tcPr>
          <w:p w:rsidR="0059345C" w:rsidRPr="00F675F7" w:rsidRDefault="0059345C" w:rsidP="002E7677">
            <w:pPr>
              <w:spacing w:after="160" w:line="259" w:lineRule="auto"/>
              <w:ind w:left="0" w:firstLine="0"/>
              <w:rPr>
                <w:rFonts w:cs="Times New Roman"/>
                <w:szCs w:val="24"/>
              </w:rPr>
            </w:pPr>
          </w:p>
        </w:tc>
      </w:tr>
      <w:tr w:rsidR="0059345C" w:rsidRPr="00F675F7" w:rsidTr="002E7677">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0" w:firstLine="0"/>
              <w:rPr>
                <w:rFonts w:cs="Times New Roman"/>
                <w:szCs w:val="24"/>
              </w:rPr>
            </w:pPr>
            <w:r w:rsidRPr="00F675F7">
              <w:rPr>
                <w:rFonts w:cs="Times New Roman"/>
                <w:b/>
                <w:szCs w:val="24"/>
              </w:rPr>
              <w:t xml:space="preserve">Specific Learning Outcomes </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Content </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Suggested Assessment Methods </w:t>
            </w:r>
          </w:p>
        </w:tc>
      </w:tr>
      <w:tr w:rsidR="0059345C" w:rsidRPr="00F675F7" w:rsidTr="002E7677">
        <w:trPr>
          <w:trHeight w:val="1736"/>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120" w:line="239" w:lineRule="auto"/>
              <w:ind w:left="0" w:firstLine="0"/>
              <w:jc w:val="both"/>
              <w:rPr>
                <w:rFonts w:cs="Times New Roman"/>
                <w:szCs w:val="24"/>
              </w:rPr>
            </w:pPr>
            <w:r w:rsidRPr="00F675F7">
              <w:rPr>
                <w:rFonts w:cs="Times New Roman"/>
                <w:szCs w:val="24"/>
              </w:rPr>
              <w:t xml:space="preserve">4.1 Identify different types of process variables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08"/>
              </w:numPr>
              <w:spacing w:after="118" w:line="259" w:lineRule="auto"/>
              <w:ind w:hanging="358"/>
              <w:rPr>
                <w:rFonts w:cs="Times New Roman"/>
                <w:szCs w:val="24"/>
              </w:rPr>
            </w:pPr>
            <w:r w:rsidRPr="00F675F7">
              <w:rPr>
                <w:rFonts w:cs="Times New Roman"/>
                <w:szCs w:val="24"/>
              </w:rPr>
              <w:t xml:space="preserve">Types of process variables </w:t>
            </w:r>
          </w:p>
          <w:p w:rsidR="0059345C" w:rsidRPr="00F675F7" w:rsidRDefault="0059345C" w:rsidP="0059345C">
            <w:pPr>
              <w:numPr>
                <w:ilvl w:val="0"/>
                <w:numId w:val="108"/>
              </w:numPr>
              <w:spacing w:after="0" w:line="259" w:lineRule="auto"/>
              <w:ind w:hanging="358"/>
              <w:rPr>
                <w:rFonts w:cs="Times New Roman"/>
                <w:szCs w:val="24"/>
              </w:rPr>
            </w:pPr>
            <w:r w:rsidRPr="00F675F7">
              <w:rPr>
                <w:rFonts w:cs="Times New Roman"/>
                <w:szCs w:val="24"/>
              </w:rPr>
              <w:t xml:space="preserve">Features, operating principles, applications, advantages and disadvantages different types of process variables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tasks on identifying different types of process variables </w:t>
            </w:r>
          </w:p>
        </w:tc>
      </w:tr>
      <w:tr w:rsidR="0059345C" w:rsidRPr="00F675F7" w:rsidTr="002E7677">
        <w:trPr>
          <w:trHeight w:val="2943"/>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4.2 Use process measuring tools and equipment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09"/>
              </w:numPr>
              <w:spacing w:after="165" w:line="240" w:lineRule="auto"/>
              <w:ind w:hanging="358"/>
              <w:rPr>
                <w:rFonts w:cs="Times New Roman"/>
                <w:szCs w:val="24"/>
              </w:rPr>
            </w:pPr>
            <w:r w:rsidRPr="00F675F7">
              <w:rPr>
                <w:rFonts w:cs="Times New Roman"/>
                <w:szCs w:val="24"/>
              </w:rPr>
              <w:t xml:space="preserve">Features and uses of different measuring tools and equipment </w:t>
            </w:r>
          </w:p>
          <w:p w:rsidR="0059345C" w:rsidRPr="00F675F7" w:rsidRDefault="0059345C" w:rsidP="0059345C">
            <w:pPr>
              <w:numPr>
                <w:ilvl w:val="0"/>
                <w:numId w:val="109"/>
              </w:numPr>
              <w:spacing w:after="165" w:line="240" w:lineRule="auto"/>
              <w:ind w:hanging="358"/>
              <w:rPr>
                <w:rFonts w:cs="Times New Roman"/>
                <w:szCs w:val="24"/>
              </w:rPr>
            </w:pPr>
            <w:r w:rsidRPr="00F675F7">
              <w:rPr>
                <w:rFonts w:cs="Times New Roman"/>
                <w:szCs w:val="24"/>
              </w:rPr>
              <w:t xml:space="preserve">Operating principles of different tools and equipment </w:t>
            </w:r>
          </w:p>
          <w:p w:rsidR="0059345C" w:rsidRPr="00F675F7" w:rsidRDefault="0059345C" w:rsidP="0059345C">
            <w:pPr>
              <w:numPr>
                <w:ilvl w:val="0"/>
                <w:numId w:val="109"/>
              </w:numPr>
              <w:spacing w:after="0" w:line="259" w:lineRule="auto"/>
              <w:ind w:hanging="358"/>
              <w:rPr>
                <w:rFonts w:cs="Times New Roman"/>
                <w:szCs w:val="24"/>
              </w:rPr>
            </w:pPr>
            <w:r w:rsidRPr="00F675F7">
              <w:rPr>
                <w:rFonts w:cs="Times New Roman"/>
                <w:szCs w:val="24"/>
              </w:rPr>
              <w:t xml:space="preserve">Correct and safe use, handling, maintenance and storage of measuring tools and equipment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and practical tasks on identifying and using process measuring tools and equipment </w:t>
            </w:r>
          </w:p>
        </w:tc>
      </w:tr>
      <w:tr w:rsidR="0059345C" w:rsidRPr="00F675F7" w:rsidTr="002E7677">
        <w:trPr>
          <w:trHeight w:val="3476"/>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4.3 Demonstrate the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procedure of process measurement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10"/>
              </w:numPr>
              <w:spacing w:after="165" w:line="240" w:lineRule="auto"/>
              <w:ind w:hanging="358"/>
              <w:rPr>
                <w:rFonts w:cs="Times New Roman"/>
                <w:szCs w:val="24"/>
              </w:rPr>
            </w:pPr>
            <w:r w:rsidRPr="00F675F7">
              <w:rPr>
                <w:rFonts w:cs="Times New Roman"/>
                <w:szCs w:val="24"/>
              </w:rPr>
              <w:t xml:space="preserve">Process measurement process and procedure </w:t>
            </w:r>
          </w:p>
          <w:p w:rsidR="0059345C" w:rsidRPr="00F675F7" w:rsidRDefault="0059345C" w:rsidP="0059345C">
            <w:pPr>
              <w:numPr>
                <w:ilvl w:val="0"/>
                <w:numId w:val="110"/>
              </w:numPr>
              <w:spacing w:after="163" w:line="240" w:lineRule="auto"/>
              <w:ind w:hanging="358"/>
              <w:rPr>
                <w:rFonts w:cs="Times New Roman"/>
                <w:szCs w:val="24"/>
              </w:rPr>
            </w:pPr>
            <w:r w:rsidRPr="00F675F7">
              <w:rPr>
                <w:rFonts w:cs="Times New Roman"/>
                <w:szCs w:val="24"/>
              </w:rPr>
              <w:t xml:space="preserve">Advantages and different process measurement procedures: variables </w:t>
            </w:r>
          </w:p>
          <w:p w:rsidR="0059345C" w:rsidRPr="00F675F7" w:rsidRDefault="0059345C" w:rsidP="0059345C">
            <w:pPr>
              <w:numPr>
                <w:ilvl w:val="0"/>
                <w:numId w:val="110"/>
              </w:numPr>
              <w:spacing w:after="165" w:line="240" w:lineRule="auto"/>
              <w:ind w:hanging="358"/>
              <w:rPr>
                <w:rFonts w:cs="Times New Roman"/>
                <w:szCs w:val="24"/>
              </w:rPr>
            </w:pPr>
            <w:r w:rsidRPr="00F675F7">
              <w:rPr>
                <w:rFonts w:cs="Times New Roman"/>
                <w:szCs w:val="24"/>
              </w:rPr>
              <w:t xml:space="preserve">Stages of process measurement procedure </w:t>
            </w:r>
          </w:p>
          <w:p w:rsidR="0059345C" w:rsidRPr="00F675F7" w:rsidRDefault="0059345C" w:rsidP="0059345C">
            <w:pPr>
              <w:numPr>
                <w:ilvl w:val="0"/>
                <w:numId w:val="110"/>
              </w:numPr>
              <w:spacing w:after="118" w:line="259" w:lineRule="auto"/>
              <w:ind w:hanging="358"/>
              <w:rPr>
                <w:rFonts w:cs="Times New Roman"/>
                <w:szCs w:val="24"/>
              </w:rPr>
            </w:pPr>
            <w:r w:rsidRPr="00F675F7">
              <w:rPr>
                <w:rFonts w:cs="Times New Roman"/>
                <w:szCs w:val="24"/>
              </w:rPr>
              <w:t xml:space="preserve">Components of process </w:t>
            </w:r>
          </w:p>
          <w:p w:rsidR="0059345C" w:rsidRPr="00F675F7" w:rsidRDefault="0059345C" w:rsidP="0059345C">
            <w:pPr>
              <w:numPr>
                <w:ilvl w:val="0"/>
                <w:numId w:val="110"/>
              </w:numPr>
              <w:spacing w:after="0" w:line="259" w:lineRule="auto"/>
              <w:ind w:hanging="358"/>
              <w:rPr>
                <w:rFonts w:cs="Times New Roman"/>
                <w:szCs w:val="24"/>
              </w:rPr>
            </w:pPr>
            <w:r w:rsidRPr="00F675F7">
              <w:rPr>
                <w:rFonts w:cs="Times New Roman"/>
                <w:szCs w:val="24"/>
              </w:rPr>
              <w:t xml:space="preserve">Demonstration of process measurement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and </w:t>
            </w:r>
          </w:p>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practical tasks on process </w:t>
            </w:r>
          </w:p>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measurement </w:t>
            </w:r>
          </w:p>
        </w:tc>
      </w:tr>
    </w:tbl>
    <w:p w:rsidR="0059345C" w:rsidRPr="00F675F7" w:rsidRDefault="0059345C" w:rsidP="0059345C">
      <w:pPr>
        <w:spacing w:after="232" w:line="259" w:lineRule="auto"/>
        <w:ind w:left="190" w:firstLine="0"/>
        <w:rPr>
          <w:rFonts w:cs="Times New Roman"/>
          <w:szCs w:val="24"/>
        </w:rPr>
      </w:pPr>
      <w:r w:rsidRPr="00F675F7">
        <w:rPr>
          <w:rFonts w:cs="Times New Roman"/>
          <w:b/>
          <w:szCs w:val="24"/>
        </w:rPr>
        <w:t xml:space="preserve"> </w:t>
      </w:r>
    </w:p>
    <w:p w:rsidR="0059345C" w:rsidRPr="00F675F7" w:rsidRDefault="0059345C" w:rsidP="0059345C">
      <w:pPr>
        <w:spacing w:after="0" w:line="259" w:lineRule="auto"/>
        <w:ind w:left="190" w:firstLine="0"/>
        <w:jc w:val="both"/>
        <w:rPr>
          <w:rFonts w:cs="Times New Roman"/>
          <w:szCs w:val="24"/>
        </w:rPr>
      </w:pPr>
      <w:r w:rsidRPr="00F675F7">
        <w:rPr>
          <w:rFonts w:cs="Times New Roman"/>
          <w:b/>
          <w:szCs w:val="24"/>
        </w:rPr>
        <w:t xml:space="preserve"> </w:t>
      </w:r>
      <w:r w:rsidRPr="00F675F7">
        <w:rPr>
          <w:rFonts w:cs="Times New Roman"/>
          <w:b/>
          <w:szCs w:val="24"/>
        </w:rPr>
        <w:tab/>
        <w:t xml:space="preserve"> </w:t>
      </w:r>
    </w:p>
    <w:tbl>
      <w:tblPr>
        <w:tblStyle w:val="TableGrid"/>
        <w:tblW w:w="9069" w:type="dxa"/>
        <w:tblInd w:w="83" w:type="dxa"/>
        <w:tblCellMar>
          <w:top w:w="164" w:type="dxa"/>
          <w:left w:w="107" w:type="dxa"/>
          <w:right w:w="81" w:type="dxa"/>
        </w:tblCellMar>
        <w:tblLook w:val="04A0" w:firstRow="1" w:lastRow="0" w:firstColumn="1" w:lastColumn="0" w:noHBand="0" w:noVBand="1"/>
      </w:tblPr>
      <w:tblGrid>
        <w:gridCol w:w="2851"/>
        <w:gridCol w:w="3322"/>
        <w:gridCol w:w="2896"/>
      </w:tblGrid>
      <w:tr w:rsidR="0059345C" w:rsidRPr="00F675F7" w:rsidTr="002E7677">
        <w:trPr>
          <w:trHeight w:val="906"/>
        </w:trPr>
        <w:tc>
          <w:tcPr>
            <w:tcW w:w="2850" w:type="dxa"/>
            <w:tcBorders>
              <w:top w:val="single" w:sz="4" w:space="0" w:color="000000"/>
              <w:left w:val="single" w:sz="4" w:space="0" w:color="000000"/>
              <w:bottom w:val="single" w:sz="4" w:space="0" w:color="000000"/>
              <w:right w:val="nil"/>
            </w:tcBorders>
            <w:shd w:val="clear" w:color="auto" w:fill="BFBFBF"/>
            <w:vAlign w:val="center"/>
          </w:tcPr>
          <w:p w:rsidR="0059345C" w:rsidRPr="00F675F7" w:rsidRDefault="0059345C" w:rsidP="002E7677">
            <w:pPr>
              <w:spacing w:after="98" w:line="259" w:lineRule="auto"/>
              <w:ind w:left="0" w:firstLine="0"/>
              <w:rPr>
                <w:rFonts w:cs="Times New Roman"/>
                <w:szCs w:val="24"/>
              </w:rPr>
            </w:pPr>
            <w:r w:rsidRPr="00F675F7">
              <w:rPr>
                <w:rFonts w:cs="Times New Roman"/>
                <w:b/>
                <w:szCs w:val="24"/>
              </w:rPr>
              <w:lastRenderedPageBreak/>
              <w:t xml:space="preserve">Learning Outcome 5:  </w:t>
            </w:r>
          </w:p>
          <w:p w:rsidR="0059345C" w:rsidRPr="00F675F7" w:rsidRDefault="0059345C" w:rsidP="002E7677">
            <w:pPr>
              <w:spacing w:after="0" w:line="259" w:lineRule="auto"/>
              <w:ind w:left="0" w:firstLine="0"/>
              <w:rPr>
                <w:rFonts w:cs="Times New Roman"/>
                <w:szCs w:val="24"/>
              </w:rPr>
            </w:pPr>
            <w:r w:rsidRPr="00F675F7">
              <w:rPr>
                <w:rFonts w:cs="Times New Roman"/>
                <w:szCs w:val="24"/>
              </w:rPr>
              <w:t>Measure process variables</w:t>
            </w:r>
            <w:r w:rsidRPr="00F675F7">
              <w:rPr>
                <w:rFonts w:cs="Times New Roman"/>
                <w:b/>
                <w:szCs w:val="24"/>
              </w:rPr>
              <w:t xml:space="preserve"> </w:t>
            </w:r>
          </w:p>
        </w:tc>
        <w:tc>
          <w:tcPr>
            <w:tcW w:w="3322" w:type="dxa"/>
            <w:tcBorders>
              <w:top w:val="single" w:sz="4" w:space="0" w:color="000000"/>
              <w:left w:val="nil"/>
              <w:bottom w:val="single" w:sz="4" w:space="0" w:color="000000"/>
              <w:right w:val="nil"/>
            </w:tcBorders>
            <w:shd w:val="clear" w:color="auto" w:fill="BFBFBF"/>
          </w:tcPr>
          <w:p w:rsidR="0059345C" w:rsidRPr="00F675F7" w:rsidRDefault="0059345C" w:rsidP="002E7677">
            <w:pPr>
              <w:spacing w:after="160" w:line="259" w:lineRule="auto"/>
              <w:ind w:left="0" w:firstLine="0"/>
              <w:rPr>
                <w:rFonts w:cs="Times New Roman"/>
                <w:szCs w:val="24"/>
              </w:rPr>
            </w:pPr>
          </w:p>
        </w:tc>
        <w:tc>
          <w:tcPr>
            <w:tcW w:w="2896" w:type="dxa"/>
            <w:tcBorders>
              <w:top w:val="single" w:sz="4" w:space="0" w:color="000000"/>
              <w:left w:val="nil"/>
              <w:bottom w:val="single" w:sz="4" w:space="0" w:color="000000"/>
              <w:right w:val="single" w:sz="4" w:space="0" w:color="000000"/>
            </w:tcBorders>
            <w:shd w:val="clear" w:color="auto" w:fill="BFBFBF"/>
          </w:tcPr>
          <w:p w:rsidR="0059345C" w:rsidRPr="00F675F7" w:rsidRDefault="0059345C" w:rsidP="002E7677">
            <w:pPr>
              <w:spacing w:after="160" w:line="259" w:lineRule="auto"/>
              <w:ind w:left="0" w:firstLine="0"/>
              <w:rPr>
                <w:rFonts w:cs="Times New Roman"/>
                <w:szCs w:val="24"/>
              </w:rPr>
            </w:pPr>
          </w:p>
        </w:tc>
      </w:tr>
      <w:tr w:rsidR="0059345C" w:rsidRPr="00F675F7" w:rsidTr="002E7677">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0" w:firstLine="0"/>
              <w:rPr>
                <w:rFonts w:cs="Times New Roman"/>
                <w:szCs w:val="24"/>
              </w:rPr>
            </w:pPr>
            <w:r w:rsidRPr="00F675F7">
              <w:rPr>
                <w:rFonts w:cs="Times New Roman"/>
                <w:b/>
                <w:szCs w:val="24"/>
              </w:rPr>
              <w:t xml:space="preserve">Specific Learning Outcomes </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Content </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Suggested Assessment Methods </w:t>
            </w:r>
          </w:p>
        </w:tc>
      </w:tr>
      <w:tr w:rsidR="0059345C" w:rsidRPr="00F675F7" w:rsidTr="002E7677">
        <w:trPr>
          <w:trHeight w:val="3343"/>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5.1 Use basic equations and formulae to solve problems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11"/>
              </w:numPr>
              <w:spacing w:after="165" w:line="240" w:lineRule="auto"/>
              <w:ind w:hanging="358"/>
              <w:rPr>
                <w:rFonts w:cs="Times New Roman"/>
                <w:szCs w:val="24"/>
              </w:rPr>
            </w:pPr>
            <w:r w:rsidRPr="00F675F7">
              <w:rPr>
                <w:rFonts w:cs="Times New Roman"/>
                <w:szCs w:val="24"/>
              </w:rPr>
              <w:t xml:space="preserve">Manipulating different equations and formulae </w:t>
            </w:r>
          </w:p>
          <w:p w:rsidR="0059345C" w:rsidRPr="00F675F7" w:rsidRDefault="0059345C" w:rsidP="0059345C">
            <w:pPr>
              <w:numPr>
                <w:ilvl w:val="0"/>
                <w:numId w:val="111"/>
              </w:numPr>
              <w:spacing w:after="168" w:line="238" w:lineRule="auto"/>
              <w:ind w:hanging="358"/>
              <w:rPr>
                <w:rFonts w:cs="Times New Roman"/>
                <w:szCs w:val="24"/>
              </w:rPr>
            </w:pPr>
            <w:r w:rsidRPr="00F675F7">
              <w:rPr>
                <w:rFonts w:cs="Times New Roman"/>
                <w:szCs w:val="24"/>
              </w:rPr>
              <w:t xml:space="preserve">Conversion of units: metric and imperial </w:t>
            </w:r>
          </w:p>
          <w:p w:rsidR="0059345C" w:rsidRPr="00F675F7" w:rsidRDefault="0059345C" w:rsidP="0059345C">
            <w:pPr>
              <w:numPr>
                <w:ilvl w:val="0"/>
                <w:numId w:val="111"/>
              </w:numPr>
              <w:spacing w:after="166" w:line="240" w:lineRule="auto"/>
              <w:ind w:hanging="358"/>
              <w:rPr>
                <w:rFonts w:cs="Times New Roman"/>
                <w:szCs w:val="24"/>
              </w:rPr>
            </w:pPr>
            <w:r w:rsidRPr="00F675F7">
              <w:rPr>
                <w:rFonts w:cs="Times New Roman"/>
                <w:szCs w:val="24"/>
              </w:rPr>
              <w:t xml:space="preserve">Solving problems using basic equations and formulae including the use of algebra, ratios and proportions </w:t>
            </w:r>
          </w:p>
          <w:p w:rsidR="0059345C" w:rsidRPr="00F675F7" w:rsidRDefault="0059345C" w:rsidP="0059345C">
            <w:pPr>
              <w:numPr>
                <w:ilvl w:val="0"/>
                <w:numId w:val="111"/>
              </w:numPr>
              <w:spacing w:after="0" w:line="259" w:lineRule="auto"/>
              <w:ind w:hanging="358"/>
              <w:rPr>
                <w:rFonts w:cs="Times New Roman"/>
                <w:szCs w:val="24"/>
              </w:rPr>
            </w:pPr>
            <w:r w:rsidRPr="00F675F7">
              <w:rPr>
                <w:rFonts w:cs="Times New Roman"/>
                <w:szCs w:val="24"/>
              </w:rPr>
              <w:t xml:space="preserve">Solving basic electrical problems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120" w:line="239" w:lineRule="auto"/>
              <w:ind w:left="1" w:firstLine="0"/>
              <w:rPr>
                <w:rFonts w:cs="Times New Roman"/>
                <w:szCs w:val="24"/>
              </w:rPr>
            </w:pPr>
            <w:r w:rsidRPr="00F675F7">
              <w:rPr>
                <w:rFonts w:cs="Times New Roman"/>
                <w:szCs w:val="24"/>
              </w:rPr>
              <w:t xml:space="preserve">Written and/or oral and practical tasks on solving problems using basic equations and formulae  </w:t>
            </w:r>
          </w:p>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 </w:t>
            </w:r>
          </w:p>
        </w:tc>
      </w:tr>
      <w:tr w:rsidR="0059345C" w:rsidRPr="00F675F7" w:rsidTr="002E7677">
        <w:trPr>
          <w:trHeight w:val="1325"/>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right="19" w:firstLine="0"/>
              <w:rPr>
                <w:rFonts w:cs="Times New Roman"/>
                <w:szCs w:val="24"/>
              </w:rPr>
            </w:pPr>
            <w:r w:rsidRPr="00F675F7">
              <w:rPr>
                <w:rFonts w:cs="Times New Roman"/>
                <w:szCs w:val="24"/>
              </w:rPr>
              <w:t xml:space="preserve">5.2 Use graphical methods to solve mathematical problems </w:t>
            </w:r>
          </w:p>
        </w:tc>
        <w:tc>
          <w:tcPr>
            <w:tcW w:w="3322" w:type="dxa"/>
            <w:tcBorders>
              <w:top w:val="single" w:sz="4" w:space="0" w:color="000000"/>
              <w:left w:val="single" w:sz="4" w:space="0" w:color="000000"/>
              <w:bottom w:val="single" w:sz="4" w:space="0" w:color="000000"/>
              <w:right w:val="single" w:sz="4" w:space="0" w:color="000000"/>
            </w:tcBorders>
          </w:tcPr>
          <w:p w:rsidR="0059345C" w:rsidRPr="00F675F7" w:rsidRDefault="0059345C" w:rsidP="0059345C">
            <w:pPr>
              <w:numPr>
                <w:ilvl w:val="0"/>
                <w:numId w:val="112"/>
              </w:numPr>
              <w:spacing w:after="117" w:line="259" w:lineRule="auto"/>
              <w:ind w:hanging="358"/>
              <w:rPr>
                <w:rFonts w:cs="Times New Roman"/>
                <w:szCs w:val="24"/>
              </w:rPr>
            </w:pPr>
            <w:r w:rsidRPr="00F675F7">
              <w:rPr>
                <w:rFonts w:cs="Times New Roman"/>
                <w:szCs w:val="24"/>
              </w:rPr>
              <w:t xml:space="preserve">Graphs </w:t>
            </w:r>
          </w:p>
          <w:p w:rsidR="0059345C" w:rsidRPr="00F675F7" w:rsidRDefault="0059345C" w:rsidP="0059345C">
            <w:pPr>
              <w:numPr>
                <w:ilvl w:val="0"/>
                <w:numId w:val="112"/>
              </w:numPr>
              <w:spacing w:after="0" w:line="259" w:lineRule="auto"/>
              <w:ind w:hanging="358"/>
              <w:rPr>
                <w:rFonts w:cs="Times New Roman"/>
                <w:szCs w:val="24"/>
              </w:rPr>
            </w:pPr>
            <w:r w:rsidRPr="00F675F7">
              <w:rPr>
                <w:rFonts w:cs="Times New Roman"/>
                <w:szCs w:val="24"/>
              </w:rPr>
              <w:t xml:space="preserve">Ratios  </w:t>
            </w:r>
          </w:p>
        </w:tc>
        <w:tc>
          <w:tcPr>
            <w:tcW w:w="2896"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and practical tasks on solving problems using graphical methods  </w:t>
            </w:r>
          </w:p>
        </w:tc>
      </w:tr>
      <w:tr w:rsidR="0059345C" w:rsidRPr="00F675F7" w:rsidTr="002E7677">
        <w:trPr>
          <w:trHeight w:val="1601"/>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5.3 Use basic sinusoidal functions to calculate Alternating Current quantities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13"/>
              </w:numPr>
              <w:spacing w:after="165" w:line="240" w:lineRule="auto"/>
              <w:ind w:hanging="358"/>
              <w:rPr>
                <w:rFonts w:cs="Times New Roman"/>
                <w:szCs w:val="24"/>
              </w:rPr>
            </w:pPr>
            <w:r w:rsidRPr="00F675F7">
              <w:rPr>
                <w:rFonts w:cs="Times New Roman"/>
                <w:szCs w:val="24"/>
              </w:rPr>
              <w:t xml:space="preserve">Calculation of voltage, current and power </w:t>
            </w:r>
          </w:p>
          <w:p w:rsidR="0059345C" w:rsidRPr="00F675F7" w:rsidRDefault="0059345C" w:rsidP="0059345C">
            <w:pPr>
              <w:numPr>
                <w:ilvl w:val="0"/>
                <w:numId w:val="113"/>
              </w:numPr>
              <w:spacing w:after="118" w:line="259" w:lineRule="auto"/>
              <w:ind w:hanging="358"/>
              <w:rPr>
                <w:rFonts w:cs="Times New Roman"/>
                <w:szCs w:val="24"/>
              </w:rPr>
            </w:pPr>
            <w:r w:rsidRPr="00F675F7">
              <w:rPr>
                <w:rFonts w:cs="Times New Roman"/>
                <w:szCs w:val="24"/>
              </w:rPr>
              <w:t xml:space="preserve">Calculation of power factor </w:t>
            </w:r>
          </w:p>
          <w:p w:rsidR="0059345C" w:rsidRPr="00F675F7" w:rsidRDefault="0059345C" w:rsidP="0059345C">
            <w:pPr>
              <w:numPr>
                <w:ilvl w:val="0"/>
                <w:numId w:val="113"/>
              </w:numPr>
              <w:spacing w:after="0" w:line="259" w:lineRule="auto"/>
              <w:ind w:hanging="358"/>
              <w:rPr>
                <w:rFonts w:cs="Times New Roman"/>
                <w:szCs w:val="24"/>
              </w:rPr>
            </w:pPr>
            <w:r w:rsidRPr="00F675F7">
              <w:rPr>
                <w:rFonts w:cs="Times New Roman"/>
                <w:szCs w:val="24"/>
              </w:rPr>
              <w:t xml:space="preserve">Showing wave forms </w:t>
            </w:r>
          </w:p>
        </w:tc>
        <w:tc>
          <w:tcPr>
            <w:tcW w:w="2896"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w:t>
            </w:r>
            <w:proofErr w:type="spellStart"/>
            <w:r w:rsidRPr="00F675F7">
              <w:rPr>
                <w:rFonts w:cs="Times New Roman"/>
                <w:szCs w:val="24"/>
              </w:rPr>
              <w:t>amd</w:t>
            </w:r>
            <w:proofErr w:type="spellEnd"/>
            <w:r w:rsidRPr="00F675F7">
              <w:rPr>
                <w:rFonts w:cs="Times New Roman"/>
                <w:szCs w:val="24"/>
              </w:rPr>
              <w:t xml:space="preserve"> practical tasks on using basic sinusoidal functions to calculate Alternating Current quantities </w:t>
            </w:r>
          </w:p>
        </w:tc>
      </w:tr>
      <w:tr w:rsidR="0059345C" w:rsidRPr="00F675F7" w:rsidTr="002E7677">
        <w:trPr>
          <w:trHeight w:val="2136"/>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right="7" w:firstLine="0"/>
              <w:rPr>
                <w:rFonts w:cs="Times New Roman"/>
                <w:szCs w:val="24"/>
              </w:rPr>
            </w:pPr>
            <w:r w:rsidRPr="00F675F7">
              <w:rPr>
                <w:rFonts w:cs="Times New Roman"/>
                <w:szCs w:val="24"/>
              </w:rPr>
              <w:t xml:space="preserve">5.4 Use basic vector diagrams to calculate different electrical quantities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14"/>
              </w:numPr>
              <w:spacing w:after="163" w:line="240" w:lineRule="auto"/>
              <w:ind w:hanging="358"/>
              <w:rPr>
                <w:rFonts w:cs="Times New Roman"/>
                <w:szCs w:val="24"/>
              </w:rPr>
            </w:pPr>
            <w:r w:rsidRPr="00F675F7">
              <w:rPr>
                <w:rFonts w:cs="Times New Roman"/>
                <w:szCs w:val="24"/>
              </w:rPr>
              <w:t xml:space="preserve">Calculation of impedance, resistance and inductance </w:t>
            </w:r>
          </w:p>
          <w:p w:rsidR="0059345C" w:rsidRPr="00F675F7" w:rsidRDefault="0059345C" w:rsidP="0059345C">
            <w:pPr>
              <w:numPr>
                <w:ilvl w:val="0"/>
                <w:numId w:val="114"/>
              </w:numPr>
              <w:spacing w:after="118" w:line="259" w:lineRule="auto"/>
              <w:ind w:hanging="358"/>
              <w:rPr>
                <w:rFonts w:cs="Times New Roman"/>
                <w:szCs w:val="24"/>
              </w:rPr>
            </w:pPr>
            <w:r w:rsidRPr="00F675F7">
              <w:rPr>
                <w:rFonts w:cs="Times New Roman"/>
                <w:szCs w:val="24"/>
              </w:rPr>
              <w:t xml:space="preserve">Calculation of resultants </w:t>
            </w:r>
          </w:p>
          <w:p w:rsidR="0059345C" w:rsidRPr="00F675F7" w:rsidRDefault="0059345C" w:rsidP="0059345C">
            <w:pPr>
              <w:numPr>
                <w:ilvl w:val="0"/>
                <w:numId w:val="114"/>
              </w:numPr>
              <w:spacing w:after="0" w:line="259" w:lineRule="auto"/>
              <w:ind w:hanging="358"/>
              <w:rPr>
                <w:rFonts w:cs="Times New Roman"/>
                <w:szCs w:val="24"/>
              </w:rPr>
            </w:pPr>
            <w:r w:rsidRPr="00F675F7">
              <w:rPr>
                <w:rFonts w:cs="Times New Roman"/>
                <w:szCs w:val="24"/>
              </w:rPr>
              <w:t xml:space="preserve">Calculation of voltage, current, true power, apparent power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121" w:line="239" w:lineRule="auto"/>
              <w:ind w:left="1" w:firstLine="0"/>
              <w:rPr>
                <w:rFonts w:cs="Times New Roman"/>
                <w:szCs w:val="24"/>
              </w:rPr>
            </w:pPr>
            <w:r w:rsidRPr="00F675F7">
              <w:rPr>
                <w:rFonts w:cs="Times New Roman"/>
                <w:szCs w:val="24"/>
              </w:rPr>
              <w:t xml:space="preserve">Written and/or oral and practical tasks on using basic vector diagrams to calculate different electrical quantities </w:t>
            </w:r>
          </w:p>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 </w:t>
            </w:r>
          </w:p>
        </w:tc>
      </w:tr>
    </w:tbl>
    <w:p w:rsidR="0059345C" w:rsidRPr="00F675F7" w:rsidRDefault="0059345C" w:rsidP="0059345C">
      <w:pPr>
        <w:spacing w:after="232" w:line="259" w:lineRule="auto"/>
        <w:ind w:left="190" w:firstLine="0"/>
        <w:rPr>
          <w:rFonts w:cs="Times New Roman"/>
          <w:szCs w:val="24"/>
        </w:rPr>
      </w:pPr>
      <w:r w:rsidRPr="00F675F7">
        <w:rPr>
          <w:rFonts w:cs="Times New Roman"/>
          <w:b/>
          <w:szCs w:val="24"/>
        </w:rPr>
        <w:t xml:space="preserve"> </w:t>
      </w:r>
    </w:p>
    <w:p w:rsidR="0059345C" w:rsidRPr="00F675F7" w:rsidRDefault="0059345C" w:rsidP="0059345C">
      <w:pPr>
        <w:spacing w:after="0" w:line="259" w:lineRule="auto"/>
        <w:ind w:left="190" w:firstLine="0"/>
        <w:jc w:val="both"/>
        <w:rPr>
          <w:rFonts w:cs="Times New Roman"/>
          <w:szCs w:val="24"/>
        </w:rPr>
      </w:pPr>
      <w:r w:rsidRPr="00F675F7">
        <w:rPr>
          <w:rFonts w:cs="Times New Roman"/>
          <w:b/>
          <w:szCs w:val="24"/>
        </w:rPr>
        <w:t xml:space="preserve"> </w:t>
      </w:r>
      <w:r w:rsidRPr="00F675F7">
        <w:rPr>
          <w:rFonts w:cs="Times New Roman"/>
          <w:b/>
          <w:szCs w:val="24"/>
        </w:rPr>
        <w:tab/>
        <w:t xml:space="preserve"> </w:t>
      </w:r>
    </w:p>
    <w:p w:rsidR="0059345C" w:rsidRPr="00F675F7" w:rsidRDefault="0059345C" w:rsidP="0059345C">
      <w:pPr>
        <w:spacing w:after="218" w:line="259" w:lineRule="auto"/>
        <w:ind w:left="185"/>
        <w:rPr>
          <w:rFonts w:cs="Times New Roman"/>
          <w:szCs w:val="24"/>
        </w:rPr>
      </w:pPr>
      <w:r w:rsidRPr="00F675F7">
        <w:rPr>
          <w:rFonts w:cs="Times New Roman"/>
          <w:b/>
          <w:szCs w:val="24"/>
        </w:rPr>
        <w:t xml:space="preserve">Suggested Delivery Methods </w:t>
      </w:r>
    </w:p>
    <w:p w:rsidR="0059345C" w:rsidRPr="00F675F7" w:rsidRDefault="0059345C" w:rsidP="0059345C">
      <w:pPr>
        <w:numPr>
          <w:ilvl w:val="1"/>
          <w:numId w:val="96"/>
        </w:numPr>
        <w:ind w:hanging="358"/>
        <w:rPr>
          <w:rFonts w:cs="Times New Roman"/>
          <w:szCs w:val="24"/>
        </w:rPr>
      </w:pPr>
      <w:r w:rsidRPr="00F675F7">
        <w:rPr>
          <w:rFonts w:cs="Times New Roman"/>
          <w:szCs w:val="24"/>
        </w:rPr>
        <w:lastRenderedPageBreak/>
        <w:t xml:space="preserve">Instructor led facilitation of theory  </w:t>
      </w:r>
    </w:p>
    <w:p w:rsidR="0059345C" w:rsidRPr="00F675F7" w:rsidRDefault="0059345C" w:rsidP="0059345C">
      <w:pPr>
        <w:numPr>
          <w:ilvl w:val="1"/>
          <w:numId w:val="96"/>
        </w:numPr>
        <w:ind w:hanging="358"/>
        <w:rPr>
          <w:rFonts w:cs="Times New Roman"/>
          <w:szCs w:val="24"/>
        </w:rPr>
      </w:pPr>
      <w:r w:rsidRPr="00F675F7">
        <w:rPr>
          <w:rFonts w:cs="Times New Roman"/>
          <w:szCs w:val="24"/>
        </w:rPr>
        <w:t xml:space="preserve">Group and individual activities  </w:t>
      </w:r>
    </w:p>
    <w:p w:rsidR="0059345C" w:rsidRPr="00F675F7" w:rsidRDefault="0059345C" w:rsidP="0059345C">
      <w:pPr>
        <w:numPr>
          <w:ilvl w:val="1"/>
          <w:numId w:val="96"/>
        </w:numPr>
        <w:ind w:hanging="358"/>
        <w:rPr>
          <w:rFonts w:cs="Times New Roman"/>
          <w:szCs w:val="24"/>
        </w:rPr>
      </w:pPr>
      <w:r w:rsidRPr="00F675F7">
        <w:rPr>
          <w:rFonts w:cs="Times New Roman"/>
          <w:szCs w:val="24"/>
        </w:rPr>
        <w:t xml:space="preserve">Practical demonstration of task  </w:t>
      </w:r>
    </w:p>
    <w:p w:rsidR="0059345C" w:rsidRPr="00F675F7" w:rsidRDefault="0059345C" w:rsidP="0059345C">
      <w:pPr>
        <w:numPr>
          <w:ilvl w:val="1"/>
          <w:numId w:val="96"/>
        </w:numPr>
        <w:ind w:hanging="358"/>
        <w:rPr>
          <w:rFonts w:cs="Times New Roman"/>
          <w:szCs w:val="24"/>
        </w:rPr>
      </w:pPr>
      <w:r w:rsidRPr="00F675F7">
        <w:rPr>
          <w:rFonts w:cs="Times New Roman"/>
          <w:szCs w:val="24"/>
        </w:rPr>
        <w:t xml:space="preserve">Guided practice by learners </w:t>
      </w:r>
    </w:p>
    <w:p w:rsidR="0059345C" w:rsidRPr="00F675F7" w:rsidRDefault="0059345C" w:rsidP="0059345C">
      <w:pPr>
        <w:numPr>
          <w:ilvl w:val="1"/>
          <w:numId w:val="96"/>
        </w:numPr>
        <w:ind w:hanging="358"/>
        <w:rPr>
          <w:rFonts w:cs="Times New Roman"/>
          <w:szCs w:val="24"/>
        </w:rPr>
      </w:pPr>
      <w:r w:rsidRPr="00F675F7">
        <w:rPr>
          <w:rFonts w:cs="Times New Roman"/>
          <w:szCs w:val="24"/>
        </w:rPr>
        <w:t xml:space="preserve">Self-paced learning </w:t>
      </w:r>
    </w:p>
    <w:p w:rsidR="0059345C" w:rsidRPr="00F675F7" w:rsidRDefault="0059345C" w:rsidP="0059345C">
      <w:pPr>
        <w:spacing w:after="218" w:line="259" w:lineRule="auto"/>
        <w:ind w:left="190" w:firstLine="0"/>
        <w:rPr>
          <w:rFonts w:cs="Times New Roman"/>
          <w:szCs w:val="24"/>
        </w:rPr>
      </w:pPr>
      <w:r w:rsidRPr="00F675F7">
        <w:rPr>
          <w:rFonts w:cs="Times New Roman"/>
          <w:b/>
          <w:szCs w:val="24"/>
        </w:rPr>
        <w:t xml:space="preserve"> </w:t>
      </w:r>
    </w:p>
    <w:p w:rsidR="0059345C" w:rsidRPr="00F675F7" w:rsidRDefault="0059345C" w:rsidP="0059345C">
      <w:pPr>
        <w:spacing w:after="230" w:line="259" w:lineRule="auto"/>
        <w:ind w:left="185"/>
        <w:rPr>
          <w:rFonts w:cs="Times New Roman"/>
          <w:szCs w:val="24"/>
        </w:rPr>
      </w:pPr>
      <w:r w:rsidRPr="00F675F7">
        <w:rPr>
          <w:rFonts w:cs="Times New Roman"/>
          <w:b/>
          <w:szCs w:val="24"/>
        </w:rPr>
        <w:t xml:space="preserve">List of Recommended Resources  </w:t>
      </w:r>
    </w:p>
    <w:p w:rsidR="0059345C" w:rsidRPr="00F675F7" w:rsidRDefault="0059345C" w:rsidP="0059345C">
      <w:pPr>
        <w:tabs>
          <w:tab w:val="center" w:pos="2040"/>
        </w:tabs>
        <w:spacing w:after="131" w:line="259" w:lineRule="auto"/>
        <w:ind w:left="0" w:firstLine="0"/>
        <w:rPr>
          <w:rFonts w:cs="Times New Roman"/>
          <w:szCs w:val="24"/>
        </w:rPr>
      </w:pPr>
      <w:r w:rsidRPr="00F675F7">
        <w:rPr>
          <w:rFonts w:cs="Times New Roman"/>
          <w:b/>
          <w:szCs w:val="24"/>
        </w:rPr>
        <w:t xml:space="preserve"> </w:t>
      </w:r>
      <w:r w:rsidRPr="00F675F7">
        <w:rPr>
          <w:rFonts w:cs="Times New Roman"/>
          <w:b/>
          <w:szCs w:val="24"/>
        </w:rPr>
        <w:tab/>
        <w:t xml:space="preserve">1. Text books, websites, manuals  </w:t>
      </w:r>
    </w:p>
    <w:p w:rsidR="0059345C" w:rsidRPr="00F675F7" w:rsidRDefault="0059345C" w:rsidP="0059345C">
      <w:pPr>
        <w:numPr>
          <w:ilvl w:val="1"/>
          <w:numId w:val="97"/>
        </w:numPr>
        <w:spacing w:after="10"/>
        <w:ind w:left="894" w:hanging="362"/>
        <w:rPr>
          <w:rFonts w:cs="Times New Roman"/>
          <w:szCs w:val="24"/>
        </w:rPr>
      </w:pPr>
      <w:r w:rsidRPr="00F675F7">
        <w:rPr>
          <w:rFonts w:cs="Times New Roman"/>
          <w:szCs w:val="24"/>
        </w:rPr>
        <w:t>www.instrumentationtoolbox.com</w:t>
      </w:r>
      <w:r w:rsidRPr="00F675F7">
        <w:rPr>
          <w:rFonts w:cs="Times New Roman"/>
          <w:b/>
          <w:color w:val="0000FF"/>
          <w:szCs w:val="24"/>
        </w:rPr>
        <w:t xml:space="preserve"> </w:t>
      </w:r>
    </w:p>
    <w:p w:rsidR="0059345C" w:rsidRPr="00F675F7" w:rsidRDefault="0059345C" w:rsidP="0059345C">
      <w:pPr>
        <w:tabs>
          <w:tab w:val="center" w:pos="190"/>
          <w:tab w:val="center" w:pos="2016"/>
        </w:tabs>
        <w:spacing w:after="142"/>
        <w:ind w:left="0" w:firstLine="0"/>
        <w:rPr>
          <w:rFonts w:cs="Times New Roman"/>
          <w:szCs w:val="24"/>
        </w:rPr>
      </w:pPr>
      <w:r w:rsidRPr="00F675F7">
        <w:rPr>
          <w:rFonts w:cs="Times New Roman"/>
          <w:szCs w:val="24"/>
        </w:rPr>
        <w:tab/>
        <w:t xml:space="preserve"> </w:t>
      </w:r>
      <w:r w:rsidRPr="00F675F7">
        <w:rPr>
          <w:rFonts w:cs="Times New Roman"/>
          <w:szCs w:val="24"/>
        </w:rPr>
        <w:tab/>
        <w:t>www.us.endress.com/en</w:t>
      </w:r>
      <w:r w:rsidRPr="00F675F7">
        <w:rPr>
          <w:rFonts w:cs="Times New Roman"/>
          <w:b/>
          <w:szCs w:val="24"/>
        </w:rPr>
        <w:t xml:space="preserve"> </w:t>
      </w:r>
    </w:p>
    <w:p w:rsidR="0059345C" w:rsidRPr="00F675F7" w:rsidRDefault="0059345C" w:rsidP="0059345C">
      <w:pPr>
        <w:numPr>
          <w:ilvl w:val="1"/>
          <w:numId w:val="97"/>
        </w:numPr>
        <w:spacing w:after="146"/>
        <w:ind w:left="894" w:hanging="362"/>
        <w:rPr>
          <w:rFonts w:cs="Times New Roman"/>
          <w:szCs w:val="24"/>
        </w:rPr>
      </w:pPr>
      <w:r w:rsidRPr="00F675F7">
        <w:rPr>
          <w:rFonts w:cs="Times New Roman"/>
          <w:szCs w:val="24"/>
        </w:rPr>
        <w:t>Numerous videos, toolbox talks and safety tips and checklists can be found at: www.safety.cat.com</w:t>
      </w:r>
      <w:r w:rsidRPr="00F675F7">
        <w:rPr>
          <w:rFonts w:cs="Times New Roman"/>
          <w:b/>
          <w:szCs w:val="24"/>
        </w:rPr>
        <w:t xml:space="preserve"> </w:t>
      </w:r>
    </w:p>
    <w:p w:rsidR="0059345C" w:rsidRPr="00F675F7" w:rsidRDefault="0059345C" w:rsidP="0059345C">
      <w:pPr>
        <w:numPr>
          <w:ilvl w:val="1"/>
          <w:numId w:val="97"/>
        </w:numPr>
        <w:ind w:left="894" w:hanging="362"/>
        <w:rPr>
          <w:rFonts w:cs="Times New Roman"/>
          <w:szCs w:val="24"/>
        </w:rPr>
      </w:pPr>
      <w:r w:rsidRPr="00F675F7">
        <w:rPr>
          <w:rFonts w:cs="Times New Roman"/>
          <w:szCs w:val="24"/>
        </w:rPr>
        <w:t>Manufacturers’ manuals;  Equipment maintenance documentation</w:t>
      </w:r>
      <w:r w:rsidRPr="00F675F7">
        <w:rPr>
          <w:rFonts w:cs="Times New Roman"/>
          <w:b/>
          <w:szCs w:val="24"/>
        </w:rPr>
        <w:t xml:space="preserve"> </w:t>
      </w:r>
    </w:p>
    <w:p w:rsidR="0059345C" w:rsidRPr="00F675F7" w:rsidRDefault="0059345C" w:rsidP="0059345C">
      <w:pPr>
        <w:spacing w:after="98" w:line="259" w:lineRule="auto"/>
        <w:ind w:left="190" w:firstLine="0"/>
        <w:rPr>
          <w:rFonts w:cs="Times New Roman"/>
          <w:szCs w:val="24"/>
        </w:rPr>
      </w:pPr>
      <w:r w:rsidRPr="00F675F7">
        <w:rPr>
          <w:rFonts w:cs="Times New Roman"/>
          <w:szCs w:val="24"/>
        </w:rPr>
        <w:t xml:space="preserve"> </w:t>
      </w:r>
    </w:p>
    <w:p w:rsidR="0059345C" w:rsidRPr="00F675F7" w:rsidRDefault="0059345C" w:rsidP="0059345C">
      <w:pPr>
        <w:spacing w:after="0" w:line="259" w:lineRule="auto"/>
        <w:ind w:left="178" w:firstLine="0"/>
        <w:rPr>
          <w:rFonts w:cs="Times New Roman"/>
          <w:szCs w:val="24"/>
        </w:rPr>
      </w:pPr>
      <w:r w:rsidRPr="00F675F7">
        <w:rPr>
          <w:rFonts w:cs="Times New Roman"/>
          <w:szCs w:val="24"/>
        </w:rPr>
        <w:t xml:space="preserve"> </w:t>
      </w:r>
      <w:r w:rsidRPr="00F675F7">
        <w:rPr>
          <w:rFonts w:cs="Times New Roman"/>
          <w:szCs w:val="24"/>
        </w:rPr>
        <w:br w:type="page"/>
      </w:r>
    </w:p>
    <w:p w:rsidR="0059345C" w:rsidRPr="00F675F7" w:rsidRDefault="0059345C" w:rsidP="0059345C">
      <w:pPr>
        <w:spacing w:after="98" w:line="259" w:lineRule="auto"/>
        <w:ind w:left="190" w:firstLine="0"/>
        <w:rPr>
          <w:rFonts w:cs="Times New Roman"/>
          <w:szCs w:val="24"/>
        </w:rPr>
      </w:pPr>
    </w:p>
    <w:p w:rsidR="005D4683" w:rsidRPr="00F675F7" w:rsidRDefault="001C637E" w:rsidP="005D4683">
      <w:pPr>
        <w:pStyle w:val="Heading1"/>
        <w:rPr>
          <w:rFonts w:cs="Times New Roman"/>
          <w:szCs w:val="24"/>
        </w:rPr>
      </w:pPr>
      <w:bookmarkStart w:id="12" w:name="_Toc521676970"/>
      <w:r w:rsidRPr="00F675F7">
        <w:rPr>
          <w:rFonts w:cs="Times New Roman"/>
          <w:szCs w:val="24"/>
        </w:rPr>
        <w:t>BASIC ELECTRICAL INSTALLATION</w:t>
      </w:r>
      <w:bookmarkEnd w:id="12"/>
    </w:p>
    <w:p w:rsidR="0059345C" w:rsidRPr="00F675F7" w:rsidRDefault="0059345C" w:rsidP="005D4683">
      <w:pPr>
        <w:rPr>
          <w:rFonts w:cs="Times New Roman"/>
          <w:szCs w:val="24"/>
        </w:rPr>
      </w:pPr>
      <w:r w:rsidRPr="00F675F7">
        <w:rPr>
          <w:rFonts w:cs="Times New Roman"/>
          <w:b/>
          <w:szCs w:val="24"/>
        </w:rPr>
        <w:t xml:space="preserve">Unit Code: </w:t>
      </w:r>
      <w:r w:rsidRPr="00F675F7">
        <w:rPr>
          <w:rFonts w:cs="Times New Roman"/>
          <w:szCs w:val="24"/>
        </w:rPr>
        <w:t>CIAC027</w:t>
      </w:r>
      <w:r w:rsidRPr="00F675F7">
        <w:rPr>
          <w:rFonts w:cs="Times New Roman"/>
          <w:b/>
          <w:szCs w:val="24"/>
        </w:rPr>
        <w:t xml:space="preserve"> </w:t>
      </w:r>
      <w:r w:rsidRPr="00F675F7">
        <w:rPr>
          <w:rFonts w:cs="Times New Roman"/>
          <w:szCs w:val="24"/>
        </w:rPr>
        <w:t xml:space="preserve">(Internal code) </w:t>
      </w:r>
    </w:p>
    <w:p w:rsidR="0059345C" w:rsidRPr="00F675F7" w:rsidRDefault="0059345C" w:rsidP="00F23EAF">
      <w:pPr>
        <w:rPr>
          <w:rFonts w:cs="Times New Roman"/>
          <w:szCs w:val="24"/>
        </w:rPr>
      </w:pPr>
      <w:r w:rsidRPr="00F675F7">
        <w:rPr>
          <w:rFonts w:cs="Times New Roman"/>
          <w:b/>
          <w:szCs w:val="24"/>
        </w:rPr>
        <w:t xml:space="preserve">Unit Title: </w:t>
      </w:r>
      <w:r w:rsidRPr="00F675F7">
        <w:rPr>
          <w:rFonts w:cs="Times New Roman"/>
          <w:szCs w:val="24"/>
        </w:rPr>
        <w:t xml:space="preserve">Conduct basic electrical installation </w:t>
      </w:r>
    </w:p>
    <w:p w:rsidR="0059345C" w:rsidRPr="00F675F7" w:rsidRDefault="0059345C" w:rsidP="00F23EAF">
      <w:pPr>
        <w:rPr>
          <w:rFonts w:cs="Times New Roman"/>
          <w:szCs w:val="24"/>
        </w:rPr>
      </w:pPr>
      <w:r w:rsidRPr="00F675F7">
        <w:rPr>
          <w:rFonts w:cs="Times New Roman"/>
          <w:b/>
          <w:szCs w:val="24"/>
        </w:rPr>
        <w:t>Relationship to Occupational Standards</w:t>
      </w:r>
      <w:r w:rsidRPr="00F675F7">
        <w:rPr>
          <w:rFonts w:cs="Times New Roman"/>
          <w:szCs w:val="24"/>
        </w:rPr>
        <w:t xml:space="preserve"> </w:t>
      </w:r>
    </w:p>
    <w:p w:rsidR="0059345C" w:rsidRPr="00F675F7" w:rsidRDefault="0059345C" w:rsidP="00F23EAF">
      <w:pPr>
        <w:rPr>
          <w:rFonts w:cs="Times New Roman"/>
          <w:szCs w:val="24"/>
        </w:rPr>
      </w:pPr>
      <w:r w:rsidRPr="00F675F7">
        <w:rPr>
          <w:rFonts w:cs="Times New Roman"/>
          <w:szCs w:val="24"/>
        </w:rPr>
        <w:t xml:space="preserve">This unit addresses the unit standard: IAC027- Conduct basic electrical installation </w:t>
      </w:r>
    </w:p>
    <w:p w:rsidR="00F23EAF" w:rsidRPr="00F675F7" w:rsidRDefault="00F23EAF" w:rsidP="00F23EAF">
      <w:pPr>
        <w:rPr>
          <w:rFonts w:cs="Times New Roman"/>
          <w:szCs w:val="24"/>
        </w:rPr>
      </w:pPr>
      <w:r w:rsidRPr="00F675F7">
        <w:rPr>
          <w:rFonts w:cs="Times New Roman"/>
          <w:b/>
          <w:szCs w:val="24"/>
        </w:rPr>
        <w:t xml:space="preserve">Duration of Unit: </w:t>
      </w:r>
      <w:r w:rsidRPr="00F675F7">
        <w:rPr>
          <w:rFonts w:cs="Times New Roman"/>
          <w:szCs w:val="24"/>
        </w:rPr>
        <w:t>60hours</w:t>
      </w:r>
    </w:p>
    <w:p w:rsidR="0059345C" w:rsidRPr="00F675F7" w:rsidRDefault="0059345C" w:rsidP="00F23EAF">
      <w:pPr>
        <w:rPr>
          <w:rFonts w:cs="Times New Roman"/>
          <w:szCs w:val="24"/>
        </w:rPr>
      </w:pPr>
      <w:r w:rsidRPr="00F675F7">
        <w:rPr>
          <w:rFonts w:cs="Times New Roman"/>
          <w:b/>
          <w:szCs w:val="24"/>
        </w:rPr>
        <w:t>Unit Description</w:t>
      </w:r>
      <w:r w:rsidRPr="00F675F7">
        <w:rPr>
          <w:rFonts w:cs="Times New Roman"/>
          <w:szCs w:val="24"/>
        </w:rPr>
        <w:t xml:space="preserve"> </w:t>
      </w:r>
    </w:p>
    <w:p w:rsidR="0059345C" w:rsidRPr="00F675F7" w:rsidRDefault="0059345C" w:rsidP="0059345C">
      <w:pPr>
        <w:spacing w:after="0"/>
        <w:ind w:left="200"/>
        <w:rPr>
          <w:rFonts w:cs="Times New Roman"/>
          <w:szCs w:val="24"/>
        </w:rPr>
      </w:pPr>
      <w:r w:rsidRPr="00F675F7">
        <w:rPr>
          <w:rFonts w:cs="Times New Roman"/>
          <w:szCs w:val="24"/>
        </w:rPr>
        <w:t xml:space="preserve">This module provides trainees with the knowledge and skills to conduct basic electrical installation. This includes selecting electrical materials, installing cable enclosures and carrying out electrical installation. </w:t>
      </w:r>
    </w:p>
    <w:p w:rsidR="0059345C" w:rsidRPr="00F675F7" w:rsidRDefault="0059345C" w:rsidP="0059345C">
      <w:pPr>
        <w:spacing w:after="0" w:line="259" w:lineRule="auto"/>
        <w:ind w:left="190" w:firstLine="0"/>
        <w:rPr>
          <w:rFonts w:cs="Times New Roman"/>
          <w:szCs w:val="24"/>
        </w:rPr>
      </w:pPr>
      <w:r w:rsidRPr="00F675F7">
        <w:rPr>
          <w:rFonts w:cs="Times New Roman"/>
          <w:szCs w:val="24"/>
        </w:rPr>
        <w:t xml:space="preserve"> </w:t>
      </w:r>
    </w:p>
    <w:p w:rsidR="0059345C" w:rsidRPr="00F675F7" w:rsidRDefault="0059345C" w:rsidP="0059345C">
      <w:pPr>
        <w:ind w:left="200"/>
        <w:rPr>
          <w:rFonts w:cs="Times New Roman"/>
          <w:szCs w:val="24"/>
        </w:rPr>
      </w:pPr>
      <w:r w:rsidRPr="00F675F7">
        <w:rPr>
          <w:rFonts w:cs="Times New Roman"/>
          <w:szCs w:val="24"/>
        </w:rPr>
        <w:t xml:space="preserve">The outcomes of learning described in this module should be able applied in the planning, implementation and evaluation of all tasks and activities in the other modules. </w:t>
      </w:r>
    </w:p>
    <w:p w:rsidR="0059345C" w:rsidRPr="00F675F7" w:rsidRDefault="0059345C" w:rsidP="0059345C">
      <w:pPr>
        <w:spacing w:after="98" w:line="259" w:lineRule="auto"/>
        <w:ind w:left="190" w:firstLine="0"/>
        <w:rPr>
          <w:rFonts w:cs="Times New Roman"/>
          <w:szCs w:val="24"/>
        </w:rPr>
      </w:pPr>
      <w:r w:rsidRPr="00F675F7">
        <w:rPr>
          <w:rFonts w:cs="Times New Roman"/>
          <w:szCs w:val="24"/>
        </w:rPr>
        <w:t xml:space="preserve"> </w:t>
      </w:r>
    </w:p>
    <w:p w:rsidR="0059345C" w:rsidRPr="00F675F7" w:rsidRDefault="0059345C" w:rsidP="0059345C">
      <w:pPr>
        <w:spacing w:after="131" w:line="259" w:lineRule="auto"/>
        <w:ind w:left="185"/>
        <w:rPr>
          <w:rFonts w:cs="Times New Roman"/>
          <w:szCs w:val="24"/>
        </w:rPr>
      </w:pPr>
      <w:r w:rsidRPr="00F675F7">
        <w:rPr>
          <w:rFonts w:cs="Times New Roman"/>
          <w:b/>
          <w:szCs w:val="24"/>
        </w:rPr>
        <w:t xml:space="preserve">Summary of Learning Outcomes </w:t>
      </w:r>
    </w:p>
    <w:p w:rsidR="0059345C" w:rsidRPr="00F675F7" w:rsidRDefault="0059345C" w:rsidP="0059345C">
      <w:pPr>
        <w:numPr>
          <w:ilvl w:val="0"/>
          <w:numId w:val="98"/>
        </w:numPr>
        <w:spacing w:after="60"/>
        <w:ind w:hanging="283"/>
        <w:rPr>
          <w:rFonts w:cs="Times New Roman"/>
          <w:szCs w:val="24"/>
        </w:rPr>
      </w:pPr>
      <w:r w:rsidRPr="00F675F7">
        <w:rPr>
          <w:rFonts w:cs="Times New Roman"/>
          <w:szCs w:val="24"/>
        </w:rPr>
        <w:t xml:space="preserve">Select electrical materials </w:t>
      </w:r>
    </w:p>
    <w:p w:rsidR="0059345C" w:rsidRPr="00F675F7" w:rsidRDefault="0059345C" w:rsidP="0059345C">
      <w:pPr>
        <w:numPr>
          <w:ilvl w:val="0"/>
          <w:numId w:val="98"/>
        </w:numPr>
        <w:spacing w:after="62"/>
        <w:ind w:hanging="283"/>
        <w:rPr>
          <w:rFonts w:cs="Times New Roman"/>
          <w:szCs w:val="24"/>
        </w:rPr>
      </w:pPr>
      <w:r w:rsidRPr="00F675F7">
        <w:rPr>
          <w:rFonts w:cs="Times New Roman"/>
          <w:szCs w:val="24"/>
        </w:rPr>
        <w:t xml:space="preserve">Install cable enclosures </w:t>
      </w:r>
    </w:p>
    <w:p w:rsidR="0059345C" w:rsidRPr="00F675F7" w:rsidRDefault="0059345C" w:rsidP="0059345C">
      <w:pPr>
        <w:numPr>
          <w:ilvl w:val="0"/>
          <w:numId w:val="98"/>
        </w:numPr>
        <w:spacing w:after="43"/>
        <w:ind w:hanging="283"/>
        <w:rPr>
          <w:rFonts w:cs="Times New Roman"/>
          <w:szCs w:val="24"/>
        </w:rPr>
      </w:pPr>
      <w:r w:rsidRPr="00F675F7">
        <w:rPr>
          <w:rFonts w:cs="Times New Roman"/>
          <w:szCs w:val="24"/>
        </w:rPr>
        <w:t xml:space="preserve">Carryout electrical installation </w:t>
      </w:r>
    </w:p>
    <w:p w:rsidR="0059345C" w:rsidRPr="00F675F7" w:rsidRDefault="0059345C" w:rsidP="0059345C">
      <w:pPr>
        <w:spacing w:after="0" w:line="259" w:lineRule="auto"/>
        <w:ind w:left="473" w:firstLine="0"/>
        <w:rPr>
          <w:rFonts w:cs="Times New Roman"/>
          <w:szCs w:val="24"/>
        </w:rPr>
      </w:pPr>
      <w:r w:rsidRPr="00F675F7">
        <w:rPr>
          <w:rFonts w:cs="Times New Roman"/>
          <w:szCs w:val="24"/>
        </w:rPr>
        <w:t xml:space="preserve"> </w:t>
      </w:r>
      <w:r w:rsidRPr="00F675F7">
        <w:rPr>
          <w:rFonts w:cs="Times New Roman"/>
          <w:szCs w:val="24"/>
        </w:rPr>
        <w:tab/>
        <w:t xml:space="preserve"> </w:t>
      </w:r>
    </w:p>
    <w:p w:rsidR="0059345C" w:rsidRPr="00F675F7" w:rsidRDefault="0059345C" w:rsidP="0059345C">
      <w:pPr>
        <w:spacing w:after="0" w:line="259" w:lineRule="auto"/>
        <w:ind w:left="185"/>
        <w:rPr>
          <w:rFonts w:cs="Times New Roman"/>
          <w:szCs w:val="24"/>
        </w:rPr>
      </w:pPr>
      <w:r w:rsidRPr="00F675F7">
        <w:rPr>
          <w:rFonts w:cs="Times New Roman"/>
          <w:b/>
          <w:szCs w:val="24"/>
        </w:rPr>
        <w:t xml:space="preserve">Learning Outcomes, Specific Learning Outcomes and Content </w:t>
      </w:r>
    </w:p>
    <w:p w:rsidR="0059345C" w:rsidRPr="00F675F7" w:rsidRDefault="0059345C" w:rsidP="0059345C">
      <w:pPr>
        <w:spacing w:after="0" w:line="259" w:lineRule="auto"/>
        <w:ind w:left="190" w:firstLine="0"/>
        <w:rPr>
          <w:rFonts w:cs="Times New Roman"/>
          <w:szCs w:val="24"/>
        </w:rPr>
      </w:pPr>
      <w:r w:rsidRPr="00F675F7">
        <w:rPr>
          <w:rFonts w:cs="Times New Roman"/>
          <w:b/>
          <w:szCs w:val="24"/>
        </w:rPr>
        <w:t xml:space="preserve"> </w:t>
      </w:r>
    </w:p>
    <w:tbl>
      <w:tblPr>
        <w:tblStyle w:val="TableGrid"/>
        <w:tblW w:w="9069" w:type="dxa"/>
        <w:tblInd w:w="83" w:type="dxa"/>
        <w:tblCellMar>
          <w:top w:w="164" w:type="dxa"/>
          <w:left w:w="107" w:type="dxa"/>
          <w:right w:w="78" w:type="dxa"/>
        </w:tblCellMar>
        <w:tblLook w:val="04A0" w:firstRow="1" w:lastRow="0" w:firstColumn="1" w:lastColumn="0" w:noHBand="0" w:noVBand="1"/>
      </w:tblPr>
      <w:tblGrid>
        <w:gridCol w:w="2851"/>
        <w:gridCol w:w="3322"/>
        <w:gridCol w:w="2896"/>
      </w:tblGrid>
      <w:tr w:rsidR="0059345C" w:rsidRPr="00F675F7" w:rsidTr="002E7677">
        <w:trPr>
          <w:trHeight w:val="906"/>
        </w:trPr>
        <w:tc>
          <w:tcPr>
            <w:tcW w:w="2850" w:type="dxa"/>
            <w:tcBorders>
              <w:top w:val="single" w:sz="4" w:space="0" w:color="000000"/>
              <w:left w:val="single" w:sz="4" w:space="0" w:color="000000"/>
              <w:bottom w:val="single" w:sz="4" w:space="0" w:color="000000"/>
              <w:right w:val="nil"/>
            </w:tcBorders>
            <w:shd w:val="clear" w:color="auto" w:fill="BFBFBF"/>
            <w:vAlign w:val="center"/>
          </w:tcPr>
          <w:p w:rsidR="0059345C" w:rsidRPr="00F675F7" w:rsidRDefault="0059345C" w:rsidP="002E7677">
            <w:pPr>
              <w:spacing w:after="98" w:line="259" w:lineRule="auto"/>
              <w:ind w:left="0" w:firstLine="0"/>
              <w:rPr>
                <w:rFonts w:cs="Times New Roman"/>
                <w:szCs w:val="24"/>
              </w:rPr>
            </w:pPr>
            <w:r w:rsidRPr="00F675F7">
              <w:rPr>
                <w:rFonts w:cs="Times New Roman"/>
                <w:b/>
                <w:szCs w:val="24"/>
              </w:rPr>
              <w:t>Learning Outcome 1:</w:t>
            </w:r>
            <w:r w:rsidRPr="00F675F7">
              <w:rPr>
                <w:rFonts w:cs="Times New Roman"/>
                <w:szCs w:val="24"/>
              </w:rPr>
              <w:t xml:space="preserve">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Select electrical materials </w:t>
            </w:r>
          </w:p>
        </w:tc>
        <w:tc>
          <w:tcPr>
            <w:tcW w:w="3322" w:type="dxa"/>
            <w:tcBorders>
              <w:top w:val="single" w:sz="4" w:space="0" w:color="000000"/>
              <w:left w:val="nil"/>
              <w:bottom w:val="single" w:sz="4" w:space="0" w:color="000000"/>
              <w:right w:val="nil"/>
            </w:tcBorders>
            <w:shd w:val="clear" w:color="auto" w:fill="BFBFBF"/>
          </w:tcPr>
          <w:p w:rsidR="0059345C" w:rsidRPr="00F675F7" w:rsidRDefault="0059345C" w:rsidP="002E7677">
            <w:pPr>
              <w:spacing w:after="160" w:line="259" w:lineRule="auto"/>
              <w:ind w:left="0" w:firstLine="0"/>
              <w:rPr>
                <w:rFonts w:cs="Times New Roman"/>
                <w:szCs w:val="24"/>
              </w:rPr>
            </w:pPr>
          </w:p>
        </w:tc>
        <w:tc>
          <w:tcPr>
            <w:tcW w:w="2896" w:type="dxa"/>
            <w:tcBorders>
              <w:top w:val="single" w:sz="4" w:space="0" w:color="000000"/>
              <w:left w:val="nil"/>
              <w:bottom w:val="single" w:sz="4" w:space="0" w:color="000000"/>
              <w:right w:val="single" w:sz="4" w:space="0" w:color="000000"/>
            </w:tcBorders>
            <w:shd w:val="clear" w:color="auto" w:fill="BFBFBF"/>
          </w:tcPr>
          <w:p w:rsidR="0059345C" w:rsidRPr="00F675F7" w:rsidRDefault="0059345C" w:rsidP="002E7677">
            <w:pPr>
              <w:spacing w:after="160" w:line="259" w:lineRule="auto"/>
              <w:ind w:left="0" w:firstLine="0"/>
              <w:rPr>
                <w:rFonts w:cs="Times New Roman"/>
                <w:szCs w:val="24"/>
              </w:rPr>
            </w:pPr>
          </w:p>
        </w:tc>
      </w:tr>
      <w:tr w:rsidR="0059345C" w:rsidRPr="00F675F7" w:rsidTr="002E7677">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0" w:firstLine="0"/>
              <w:rPr>
                <w:rFonts w:cs="Times New Roman"/>
                <w:szCs w:val="24"/>
              </w:rPr>
            </w:pPr>
            <w:r w:rsidRPr="00F675F7">
              <w:rPr>
                <w:rFonts w:cs="Times New Roman"/>
                <w:b/>
                <w:szCs w:val="24"/>
              </w:rPr>
              <w:t xml:space="preserve">Specific Learning Outcomes </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Content </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Suggested Assessment Methods </w:t>
            </w:r>
          </w:p>
        </w:tc>
      </w:tr>
      <w:tr w:rsidR="0059345C" w:rsidRPr="00F675F7" w:rsidTr="002E7677">
        <w:trPr>
          <w:trHeight w:val="4149"/>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lastRenderedPageBreak/>
              <w:t xml:space="preserve">1.1 Select </w:t>
            </w:r>
            <w:proofErr w:type="spellStart"/>
            <w:r w:rsidRPr="00F675F7">
              <w:rPr>
                <w:rFonts w:cs="Times New Roman"/>
                <w:szCs w:val="24"/>
              </w:rPr>
              <w:t>eletrical</w:t>
            </w:r>
            <w:proofErr w:type="spellEnd"/>
            <w:r w:rsidRPr="00F675F7">
              <w:rPr>
                <w:rFonts w:cs="Times New Roman"/>
                <w:szCs w:val="24"/>
              </w:rPr>
              <w:t xml:space="preserve"> materials for different applications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15"/>
              </w:numPr>
              <w:spacing w:after="167" w:line="239" w:lineRule="auto"/>
              <w:ind w:hanging="358"/>
              <w:rPr>
                <w:rFonts w:cs="Times New Roman"/>
                <w:szCs w:val="24"/>
              </w:rPr>
            </w:pPr>
            <w:r w:rsidRPr="00F675F7">
              <w:rPr>
                <w:rFonts w:cs="Times New Roman"/>
                <w:szCs w:val="24"/>
              </w:rPr>
              <w:t xml:space="preserve">Characteristics and properties of different electrical materials </w:t>
            </w:r>
          </w:p>
          <w:p w:rsidR="0059345C" w:rsidRPr="00F675F7" w:rsidRDefault="0059345C" w:rsidP="0059345C">
            <w:pPr>
              <w:numPr>
                <w:ilvl w:val="0"/>
                <w:numId w:val="115"/>
              </w:numPr>
              <w:spacing w:after="166" w:line="240" w:lineRule="auto"/>
              <w:ind w:hanging="358"/>
              <w:rPr>
                <w:rFonts w:cs="Times New Roman"/>
                <w:szCs w:val="24"/>
              </w:rPr>
            </w:pPr>
            <w:r w:rsidRPr="00F675F7">
              <w:rPr>
                <w:rFonts w:cs="Times New Roman"/>
                <w:szCs w:val="24"/>
              </w:rPr>
              <w:t xml:space="preserve">Similarities and differences of electrical materials in relation to resistance and conductivity </w:t>
            </w:r>
          </w:p>
          <w:p w:rsidR="0059345C" w:rsidRPr="00F675F7" w:rsidRDefault="0059345C" w:rsidP="0059345C">
            <w:pPr>
              <w:numPr>
                <w:ilvl w:val="0"/>
                <w:numId w:val="115"/>
              </w:numPr>
              <w:spacing w:after="0" w:line="240" w:lineRule="auto"/>
              <w:ind w:hanging="358"/>
              <w:rPr>
                <w:rFonts w:cs="Times New Roman"/>
                <w:szCs w:val="24"/>
              </w:rPr>
            </w:pPr>
            <w:r w:rsidRPr="00F675F7">
              <w:rPr>
                <w:rFonts w:cs="Times New Roman"/>
                <w:szCs w:val="24"/>
              </w:rPr>
              <w:t xml:space="preserve">Features, applications, advantages and disadvantages </w:t>
            </w:r>
          </w:p>
          <w:p w:rsidR="0059345C" w:rsidRPr="00F675F7" w:rsidRDefault="0059345C" w:rsidP="002E7677">
            <w:pPr>
              <w:spacing w:after="168" w:line="237" w:lineRule="auto"/>
              <w:ind w:left="359" w:right="12" w:firstLine="0"/>
              <w:rPr>
                <w:rFonts w:cs="Times New Roman"/>
                <w:szCs w:val="24"/>
              </w:rPr>
            </w:pPr>
            <w:r w:rsidRPr="00F675F7">
              <w:rPr>
                <w:rFonts w:cs="Times New Roman"/>
                <w:szCs w:val="24"/>
              </w:rPr>
              <w:t xml:space="preserve">of different electrical materials </w:t>
            </w:r>
          </w:p>
          <w:p w:rsidR="0059345C" w:rsidRPr="00F675F7" w:rsidRDefault="0059345C" w:rsidP="0059345C">
            <w:pPr>
              <w:numPr>
                <w:ilvl w:val="0"/>
                <w:numId w:val="115"/>
              </w:numPr>
              <w:spacing w:after="0" w:line="259" w:lineRule="auto"/>
              <w:ind w:hanging="358"/>
              <w:rPr>
                <w:rFonts w:cs="Times New Roman"/>
                <w:szCs w:val="24"/>
              </w:rPr>
            </w:pPr>
            <w:r w:rsidRPr="00F675F7">
              <w:rPr>
                <w:rFonts w:cs="Times New Roman"/>
                <w:szCs w:val="24"/>
              </w:rPr>
              <w:t xml:space="preserve">Selection of </w:t>
            </w:r>
            <w:proofErr w:type="spellStart"/>
            <w:r w:rsidRPr="00F675F7">
              <w:rPr>
                <w:rFonts w:cs="Times New Roman"/>
                <w:szCs w:val="24"/>
              </w:rPr>
              <w:t>eletrcical</w:t>
            </w:r>
            <w:proofErr w:type="spellEnd"/>
            <w:r w:rsidRPr="00F675F7">
              <w:rPr>
                <w:rFonts w:cs="Times New Roman"/>
                <w:szCs w:val="24"/>
              </w:rPr>
              <w:t xml:space="preserve"> materials for different applications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and/oral and practical tasks on identifying and selecting electrical materials for different applications </w:t>
            </w:r>
          </w:p>
        </w:tc>
      </w:tr>
      <w:tr w:rsidR="0059345C" w:rsidRPr="00F675F7" w:rsidTr="002E7677">
        <w:trPr>
          <w:trHeight w:val="1736"/>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1.2 Demonstrate the safe use, handling and storage of electrical materials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16"/>
              </w:numPr>
              <w:spacing w:after="166" w:line="240" w:lineRule="auto"/>
              <w:ind w:right="12" w:hanging="358"/>
              <w:rPr>
                <w:rFonts w:cs="Times New Roman"/>
                <w:szCs w:val="24"/>
              </w:rPr>
            </w:pPr>
            <w:r w:rsidRPr="00F675F7">
              <w:rPr>
                <w:rFonts w:cs="Times New Roman"/>
                <w:szCs w:val="24"/>
              </w:rPr>
              <w:t xml:space="preserve">Safe use, handling and storage of different electrical materials </w:t>
            </w:r>
          </w:p>
          <w:p w:rsidR="0059345C" w:rsidRPr="00F675F7" w:rsidRDefault="0059345C" w:rsidP="0059345C">
            <w:pPr>
              <w:numPr>
                <w:ilvl w:val="0"/>
                <w:numId w:val="116"/>
              </w:numPr>
              <w:spacing w:after="0" w:line="259" w:lineRule="auto"/>
              <w:ind w:right="12" w:hanging="358"/>
              <w:rPr>
                <w:rFonts w:cs="Times New Roman"/>
                <w:szCs w:val="24"/>
              </w:rPr>
            </w:pPr>
            <w:r w:rsidRPr="00F675F7">
              <w:rPr>
                <w:rFonts w:cs="Times New Roman"/>
                <w:szCs w:val="24"/>
              </w:rPr>
              <w:t xml:space="preserve">Hazards associated with different electrical materials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and practical tasks on the safe use, handling and storage of electrical materials  </w:t>
            </w:r>
          </w:p>
        </w:tc>
      </w:tr>
    </w:tbl>
    <w:p w:rsidR="0059345C" w:rsidRPr="00F675F7" w:rsidRDefault="0059345C" w:rsidP="0059345C">
      <w:pPr>
        <w:spacing w:after="220" w:line="259" w:lineRule="auto"/>
        <w:ind w:left="190" w:firstLine="0"/>
        <w:rPr>
          <w:rFonts w:cs="Times New Roman"/>
          <w:szCs w:val="24"/>
        </w:rPr>
      </w:pPr>
      <w:r w:rsidRPr="00F675F7">
        <w:rPr>
          <w:rFonts w:cs="Times New Roman"/>
          <w:szCs w:val="24"/>
        </w:rPr>
        <w:t xml:space="preserve"> </w:t>
      </w:r>
    </w:p>
    <w:p w:rsidR="0059345C" w:rsidRPr="00F675F7" w:rsidRDefault="0059345C" w:rsidP="0059345C">
      <w:pPr>
        <w:spacing w:after="232" w:line="259" w:lineRule="auto"/>
        <w:ind w:left="190" w:firstLine="0"/>
        <w:rPr>
          <w:rFonts w:cs="Times New Roman"/>
          <w:szCs w:val="24"/>
        </w:rPr>
      </w:pPr>
      <w:r w:rsidRPr="00F675F7">
        <w:rPr>
          <w:rFonts w:cs="Times New Roman"/>
          <w:szCs w:val="24"/>
        </w:rPr>
        <w:t xml:space="preserve"> </w:t>
      </w:r>
    </w:p>
    <w:p w:rsidR="0059345C" w:rsidRPr="00F675F7" w:rsidRDefault="0059345C" w:rsidP="0059345C">
      <w:pPr>
        <w:spacing w:after="0" w:line="259" w:lineRule="auto"/>
        <w:ind w:left="190" w:firstLine="0"/>
        <w:rPr>
          <w:rFonts w:cs="Times New Roman"/>
          <w:szCs w:val="24"/>
        </w:rPr>
      </w:pPr>
      <w:r w:rsidRPr="00F675F7">
        <w:rPr>
          <w:rFonts w:cs="Times New Roman"/>
          <w:szCs w:val="24"/>
        </w:rPr>
        <w:t xml:space="preserve"> </w:t>
      </w:r>
      <w:r w:rsidRPr="00F675F7">
        <w:rPr>
          <w:rFonts w:cs="Times New Roman"/>
          <w:szCs w:val="24"/>
        </w:rPr>
        <w:tab/>
        <w:t xml:space="preserve"> </w:t>
      </w:r>
    </w:p>
    <w:tbl>
      <w:tblPr>
        <w:tblStyle w:val="TableGrid"/>
        <w:tblW w:w="9069" w:type="dxa"/>
        <w:tblInd w:w="83" w:type="dxa"/>
        <w:tblCellMar>
          <w:top w:w="164" w:type="dxa"/>
          <w:left w:w="107" w:type="dxa"/>
          <w:right w:w="59" w:type="dxa"/>
        </w:tblCellMar>
        <w:tblLook w:val="04A0" w:firstRow="1" w:lastRow="0" w:firstColumn="1" w:lastColumn="0" w:noHBand="0" w:noVBand="1"/>
      </w:tblPr>
      <w:tblGrid>
        <w:gridCol w:w="2850"/>
        <w:gridCol w:w="3322"/>
        <w:gridCol w:w="2897"/>
      </w:tblGrid>
      <w:tr w:rsidR="0059345C" w:rsidRPr="00F675F7" w:rsidTr="002E7677">
        <w:trPr>
          <w:trHeight w:val="906"/>
        </w:trPr>
        <w:tc>
          <w:tcPr>
            <w:tcW w:w="9069"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rsidR="0059345C" w:rsidRPr="00F675F7" w:rsidRDefault="0059345C" w:rsidP="002E7677">
            <w:pPr>
              <w:spacing w:after="98" w:line="259" w:lineRule="auto"/>
              <w:ind w:left="0" w:firstLine="0"/>
              <w:rPr>
                <w:rFonts w:cs="Times New Roman"/>
                <w:szCs w:val="24"/>
              </w:rPr>
            </w:pPr>
            <w:r w:rsidRPr="00F675F7">
              <w:rPr>
                <w:rFonts w:cs="Times New Roman"/>
                <w:b/>
                <w:szCs w:val="24"/>
              </w:rPr>
              <w:t>Learning Outcome 2:</w:t>
            </w:r>
            <w:r w:rsidRPr="00F675F7">
              <w:rPr>
                <w:rFonts w:cs="Times New Roman"/>
                <w:szCs w:val="24"/>
              </w:rPr>
              <w:t xml:space="preserve">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Install cable enclosures </w:t>
            </w:r>
          </w:p>
        </w:tc>
      </w:tr>
      <w:tr w:rsidR="0059345C" w:rsidRPr="00F675F7" w:rsidTr="002E7677">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0" w:firstLine="0"/>
              <w:rPr>
                <w:rFonts w:cs="Times New Roman"/>
                <w:szCs w:val="24"/>
              </w:rPr>
            </w:pPr>
            <w:r w:rsidRPr="00F675F7">
              <w:rPr>
                <w:rFonts w:cs="Times New Roman"/>
                <w:b/>
                <w:szCs w:val="24"/>
              </w:rPr>
              <w:t xml:space="preserve">Specific Learning Outcomes </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Content </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Suggested Assessment Methods </w:t>
            </w:r>
          </w:p>
        </w:tc>
      </w:tr>
      <w:tr w:rsidR="0059345C" w:rsidRPr="00F675F7" w:rsidTr="002E7677">
        <w:trPr>
          <w:trHeight w:val="2274"/>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2.1 Use tools, equipment and materials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17"/>
              </w:numPr>
              <w:spacing w:after="163" w:line="240" w:lineRule="auto"/>
              <w:ind w:right="49" w:hanging="358"/>
              <w:rPr>
                <w:rFonts w:cs="Times New Roman"/>
                <w:szCs w:val="24"/>
              </w:rPr>
            </w:pPr>
            <w:r w:rsidRPr="00F675F7">
              <w:rPr>
                <w:rFonts w:cs="Times New Roman"/>
                <w:szCs w:val="24"/>
              </w:rPr>
              <w:t xml:space="preserve">Features and applications of different tools, equipment and materials </w:t>
            </w:r>
          </w:p>
          <w:p w:rsidR="0059345C" w:rsidRPr="00F675F7" w:rsidRDefault="0059345C" w:rsidP="0059345C">
            <w:pPr>
              <w:numPr>
                <w:ilvl w:val="0"/>
                <w:numId w:val="117"/>
              </w:numPr>
              <w:spacing w:after="0" w:line="259" w:lineRule="auto"/>
              <w:ind w:right="49" w:hanging="358"/>
              <w:rPr>
                <w:rFonts w:cs="Times New Roman"/>
                <w:szCs w:val="24"/>
              </w:rPr>
            </w:pPr>
            <w:r w:rsidRPr="00F675F7">
              <w:rPr>
                <w:rFonts w:cs="Times New Roman"/>
                <w:szCs w:val="24"/>
              </w:rPr>
              <w:t xml:space="preserve">Correct and safe use, handling, maintenance and storage of tools, equipment and materials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and practical tasks on selecting and using tools, equipment and materials </w:t>
            </w:r>
          </w:p>
        </w:tc>
      </w:tr>
      <w:tr w:rsidR="0059345C" w:rsidRPr="00F675F7" w:rsidTr="002E7677">
        <w:trPr>
          <w:trHeight w:val="2537"/>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lastRenderedPageBreak/>
              <w:t xml:space="preserve">2.2 Identify types of cable enclosures and cable trays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18"/>
              </w:numPr>
              <w:spacing w:after="165" w:line="240" w:lineRule="auto"/>
              <w:ind w:hanging="358"/>
              <w:rPr>
                <w:rFonts w:cs="Times New Roman"/>
                <w:szCs w:val="24"/>
              </w:rPr>
            </w:pPr>
            <w:r w:rsidRPr="00F675F7">
              <w:rPr>
                <w:rFonts w:cs="Times New Roman"/>
                <w:szCs w:val="24"/>
              </w:rPr>
              <w:t xml:space="preserve">Features, characteristics and applications of different types of cable enclosures and cable trays </w:t>
            </w:r>
          </w:p>
          <w:p w:rsidR="0059345C" w:rsidRPr="00F675F7" w:rsidRDefault="0059345C" w:rsidP="0059345C">
            <w:pPr>
              <w:numPr>
                <w:ilvl w:val="0"/>
                <w:numId w:val="118"/>
              </w:numPr>
              <w:spacing w:after="3" w:line="354" w:lineRule="auto"/>
              <w:ind w:hanging="358"/>
              <w:rPr>
                <w:rFonts w:cs="Times New Roman"/>
                <w:szCs w:val="24"/>
              </w:rPr>
            </w:pPr>
            <w:r w:rsidRPr="00F675F7">
              <w:rPr>
                <w:rFonts w:cs="Times New Roman"/>
                <w:szCs w:val="24"/>
              </w:rPr>
              <w:t xml:space="preserve">Conduits </w:t>
            </w:r>
            <w:r w:rsidRPr="00F675F7">
              <w:rPr>
                <w:rFonts w:eastAsia="Segoe UI Symbol" w:cs="Times New Roman"/>
                <w:szCs w:val="24"/>
              </w:rPr>
              <w:t></w:t>
            </w:r>
            <w:r w:rsidRPr="00F675F7">
              <w:rPr>
                <w:rFonts w:eastAsia="Arial" w:cs="Times New Roman"/>
                <w:szCs w:val="24"/>
              </w:rPr>
              <w:t xml:space="preserve"> </w:t>
            </w:r>
            <w:r w:rsidRPr="00F675F7">
              <w:rPr>
                <w:rFonts w:eastAsia="Arial" w:cs="Times New Roman"/>
                <w:szCs w:val="24"/>
              </w:rPr>
              <w:tab/>
            </w:r>
            <w:r w:rsidRPr="00F675F7">
              <w:rPr>
                <w:rFonts w:cs="Times New Roman"/>
                <w:szCs w:val="24"/>
              </w:rPr>
              <w:t xml:space="preserve">Trunking </w:t>
            </w:r>
          </w:p>
          <w:p w:rsidR="0059345C" w:rsidRPr="00F675F7" w:rsidRDefault="0059345C" w:rsidP="0059345C">
            <w:pPr>
              <w:numPr>
                <w:ilvl w:val="0"/>
                <w:numId w:val="118"/>
              </w:numPr>
              <w:spacing w:after="0" w:line="259" w:lineRule="auto"/>
              <w:ind w:hanging="358"/>
              <w:rPr>
                <w:rFonts w:cs="Times New Roman"/>
                <w:szCs w:val="24"/>
              </w:rPr>
            </w:pPr>
            <w:r w:rsidRPr="00F675F7">
              <w:rPr>
                <w:rFonts w:cs="Times New Roman"/>
                <w:szCs w:val="24"/>
              </w:rPr>
              <w:t xml:space="preserve">Cable trays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tasks on the identification of different types of cable enclosures and cable trays </w:t>
            </w:r>
          </w:p>
        </w:tc>
      </w:tr>
      <w:tr w:rsidR="0059345C" w:rsidRPr="00F675F7" w:rsidTr="002E7677">
        <w:trPr>
          <w:trHeight w:val="1868"/>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right="25" w:firstLine="0"/>
              <w:rPr>
                <w:rFonts w:cs="Times New Roman"/>
                <w:szCs w:val="24"/>
              </w:rPr>
            </w:pPr>
            <w:r w:rsidRPr="00F675F7">
              <w:rPr>
                <w:rFonts w:cs="Times New Roman"/>
                <w:szCs w:val="24"/>
              </w:rPr>
              <w:t xml:space="preserve">2.3 Explain the characteristics of cable enclosures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19"/>
              </w:numPr>
              <w:spacing w:after="119" w:line="259" w:lineRule="auto"/>
              <w:ind w:hanging="358"/>
              <w:rPr>
                <w:rFonts w:cs="Times New Roman"/>
                <w:szCs w:val="24"/>
              </w:rPr>
            </w:pPr>
            <w:r w:rsidRPr="00F675F7">
              <w:rPr>
                <w:rFonts w:cs="Times New Roman"/>
                <w:szCs w:val="24"/>
              </w:rPr>
              <w:t xml:space="preserve">Space factors </w:t>
            </w:r>
          </w:p>
          <w:p w:rsidR="0059345C" w:rsidRPr="00F675F7" w:rsidRDefault="0059345C" w:rsidP="0059345C">
            <w:pPr>
              <w:numPr>
                <w:ilvl w:val="0"/>
                <w:numId w:val="119"/>
              </w:numPr>
              <w:spacing w:after="119" w:line="259" w:lineRule="auto"/>
              <w:ind w:hanging="358"/>
              <w:rPr>
                <w:rFonts w:cs="Times New Roman"/>
                <w:szCs w:val="24"/>
              </w:rPr>
            </w:pPr>
            <w:r w:rsidRPr="00F675F7">
              <w:rPr>
                <w:rFonts w:cs="Times New Roman"/>
                <w:szCs w:val="24"/>
              </w:rPr>
              <w:t xml:space="preserve">Losing heat </w:t>
            </w:r>
          </w:p>
          <w:p w:rsidR="0059345C" w:rsidRPr="00F675F7" w:rsidRDefault="0059345C" w:rsidP="0059345C">
            <w:pPr>
              <w:numPr>
                <w:ilvl w:val="0"/>
                <w:numId w:val="119"/>
              </w:numPr>
              <w:spacing w:after="0" w:line="259" w:lineRule="auto"/>
              <w:ind w:hanging="358"/>
              <w:rPr>
                <w:rFonts w:cs="Times New Roman"/>
                <w:szCs w:val="24"/>
              </w:rPr>
            </w:pPr>
            <w:r w:rsidRPr="00F675F7">
              <w:rPr>
                <w:rFonts w:cs="Times New Roman"/>
                <w:szCs w:val="24"/>
              </w:rPr>
              <w:t xml:space="preserve">Implications of the characteristics of cable enclosures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tasks on characteristics of cable enclosures </w:t>
            </w:r>
          </w:p>
        </w:tc>
      </w:tr>
      <w:tr w:rsidR="0059345C" w:rsidRPr="00F675F7" w:rsidTr="002E7677">
        <w:trPr>
          <w:trHeight w:val="2801"/>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2.4 Install cable enclosures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20"/>
              </w:numPr>
              <w:spacing w:after="118" w:line="259" w:lineRule="auto"/>
              <w:ind w:hanging="358"/>
              <w:rPr>
                <w:rFonts w:cs="Times New Roman"/>
                <w:szCs w:val="24"/>
              </w:rPr>
            </w:pPr>
            <w:r w:rsidRPr="00F675F7">
              <w:rPr>
                <w:rFonts w:cs="Times New Roman"/>
                <w:szCs w:val="24"/>
              </w:rPr>
              <w:t xml:space="preserve">Mounting procedures </w:t>
            </w:r>
          </w:p>
          <w:p w:rsidR="0059345C" w:rsidRPr="00F675F7" w:rsidRDefault="0059345C" w:rsidP="0059345C">
            <w:pPr>
              <w:numPr>
                <w:ilvl w:val="0"/>
                <w:numId w:val="120"/>
              </w:numPr>
              <w:spacing w:after="120" w:line="259" w:lineRule="auto"/>
              <w:ind w:hanging="358"/>
              <w:rPr>
                <w:rFonts w:cs="Times New Roman"/>
                <w:szCs w:val="24"/>
              </w:rPr>
            </w:pPr>
            <w:r w:rsidRPr="00F675F7">
              <w:rPr>
                <w:rFonts w:cs="Times New Roman"/>
                <w:szCs w:val="24"/>
              </w:rPr>
              <w:t xml:space="preserve">Safety </w:t>
            </w:r>
          </w:p>
          <w:p w:rsidR="0059345C" w:rsidRPr="00F675F7" w:rsidRDefault="0059345C" w:rsidP="0059345C">
            <w:pPr>
              <w:numPr>
                <w:ilvl w:val="0"/>
                <w:numId w:val="120"/>
              </w:numPr>
              <w:spacing w:after="119" w:line="259" w:lineRule="auto"/>
              <w:ind w:hanging="358"/>
              <w:rPr>
                <w:rFonts w:cs="Times New Roman"/>
                <w:szCs w:val="24"/>
              </w:rPr>
            </w:pPr>
            <w:r w:rsidRPr="00F675F7">
              <w:rPr>
                <w:rFonts w:cs="Times New Roman"/>
                <w:szCs w:val="24"/>
              </w:rPr>
              <w:t xml:space="preserve">Wearing PPE </w:t>
            </w:r>
          </w:p>
          <w:p w:rsidR="0059345C" w:rsidRPr="00F675F7" w:rsidRDefault="0059345C" w:rsidP="0059345C">
            <w:pPr>
              <w:numPr>
                <w:ilvl w:val="0"/>
                <w:numId w:val="120"/>
              </w:numPr>
              <w:spacing w:after="116" w:line="259" w:lineRule="auto"/>
              <w:ind w:hanging="358"/>
              <w:rPr>
                <w:rFonts w:cs="Times New Roman"/>
                <w:szCs w:val="24"/>
              </w:rPr>
            </w:pPr>
            <w:r w:rsidRPr="00F675F7">
              <w:rPr>
                <w:rFonts w:cs="Times New Roman"/>
                <w:szCs w:val="24"/>
              </w:rPr>
              <w:t xml:space="preserve">Measurements  </w:t>
            </w:r>
          </w:p>
          <w:p w:rsidR="0059345C" w:rsidRPr="00F675F7" w:rsidRDefault="0059345C" w:rsidP="0059345C">
            <w:pPr>
              <w:numPr>
                <w:ilvl w:val="0"/>
                <w:numId w:val="120"/>
              </w:numPr>
              <w:spacing w:after="118" w:line="259" w:lineRule="auto"/>
              <w:ind w:hanging="358"/>
              <w:rPr>
                <w:rFonts w:cs="Times New Roman"/>
                <w:szCs w:val="24"/>
              </w:rPr>
            </w:pPr>
            <w:r w:rsidRPr="00F675F7">
              <w:rPr>
                <w:rFonts w:cs="Times New Roman"/>
                <w:szCs w:val="24"/>
              </w:rPr>
              <w:t xml:space="preserve">Electrical regulations </w:t>
            </w:r>
          </w:p>
          <w:p w:rsidR="0059345C" w:rsidRPr="00F675F7" w:rsidRDefault="0059345C" w:rsidP="0059345C">
            <w:pPr>
              <w:numPr>
                <w:ilvl w:val="0"/>
                <w:numId w:val="120"/>
              </w:numPr>
              <w:spacing w:after="0" w:line="259" w:lineRule="auto"/>
              <w:ind w:hanging="358"/>
              <w:rPr>
                <w:rFonts w:cs="Times New Roman"/>
                <w:szCs w:val="24"/>
              </w:rPr>
            </w:pPr>
            <w:r w:rsidRPr="00F675F7">
              <w:rPr>
                <w:rFonts w:cs="Times New Roman"/>
                <w:szCs w:val="24"/>
              </w:rPr>
              <w:t xml:space="preserve">Demonstration of installation procedures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120" w:line="239" w:lineRule="auto"/>
              <w:ind w:left="1" w:firstLine="0"/>
              <w:rPr>
                <w:rFonts w:cs="Times New Roman"/>
                <w:szCs w:val="24"/>
              </w:rPr>
            </w:pPr>
            <w:r w:rsidRPr="00F675F7">
              <w:rPr>
                <w:rFonts w:cs="Times New Roman"/>
                <w:szCs w:val="24"/>
              </w:rPr>
              <w:t xml:space="preserve">Written and/or oral and practical tasks on installation cable enclosures </w:t>
            </w:r>
          </w:p>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 </w:t>
            </w:r>
          </w:p>
        </w:tc>
      </w:tr>
    </w:tbl>
    <w:p w:rsidR="0059345C" w:rsidRPr="00F675F7" w:rsidRDefault="0059345C" w:rsidP="0059345C">
      <w:pPr>
        <w:spacing w:after="0" w:line="259" w:lineRule="auto"/>
        <w:ind w:left="190" w:firstLine="0"/>
        <w:jc w:val="both"/>
        <w:rPr>
          <w:rFonts w:cs="Times New Roman"/>
          <w:szCs w:val="24"/>
        </w:rPr>
      </w:pPr>
      <w:r w:rsidRPr="00F675F7">
        <w:rPr>
          <w:rFonts w:cs="Times New Roman"/>
          <w:szCs w:val="24"/>
        </w:rPr>
        <w:t xml:space="preserve"> </w:t>
      </w:r>
      <w:r w:rsidRPr="00F675F7">
        <w:rPr>
          <w:rFonts w:cs="Times New Roman"/>
          <w:szCs w:val="24"/>
        </w:rPr>
        <w:tab/>
        <w:t xml:space="preserve"> </w:t>
      </w:r>
    </w:p>
    <w:tbl>
      <w:tblPr>
        <w:tblStyle w:val="TableGrid"/>
        <w:tblW w:w="9069" w:type="dxa"/>
        <w:tblInd w:w="83" w:type="dxa"/>
        <w:tblCellMar>
          <w:top w:w="164" w:type="dxa"/>
          <w:left w:w="107" w:type="dxa"/>
          <w:right w:w="59" w:type="dxa"/>
        </w:tblCellMar>
        <w:tblLook w:val="04A0" w:firstRow="1" w:lastRow="0" w:firstColumn="1" w:lastColumn="0" w:noHBand="0" w:noVBand="1"/>
      </w:tblPr>
      <w:tblGrid>
        <w:gridCol w:w="2850"/>
        <w:gridCol w:w="3323"/>
        <w:gridCol w:w="2896"/>
      </w:tblGrid>
      <w:tr w:rsidR="0059345C" w:rsidRPr="00F675F7" w:rsidTr="002E7677">
        <w:trPr>
          <w:trHeight w:val="906"/>
        </w:trPr>
        <w:tc>
          <w:tcPr>
            <w:tcW w:w="6173" w:type="dxa"/>
            <w:gridSpan w:val="2"/>
            <w:tcBorders>
              <w:top w:val="single" w:sz="4" w:space="0" w:color="000000"/>
              <w:left w:val="single" w:sz="4" w:space="0" w:color="000000"/>
              <w:bottom w:val="single" w:sz="4" w:space="0" w:color="000000"/>
              <w:right w:val="nil"/>
            </w:tcBorders>
            <w:shd w:val="clear" w:color="auto" w:fill="BFBFBF"/>
            <w:vAlign w:val="center"/>
          </w:tcPr>
          <w:p w:rsidR="0059345C" w:rsidRPr="00F675F7" w:rsidRDefault="0059345C" w:rsidP="002E7677">
            <w:pPr>
              <w:spacing w:after="98" w:line="259" w:lineRule="auto"/>
              <w:ind w:left="0" w:firstLine="0"/>
              <w:rPr>
                <w:rFonts w:cs="Times New Roman"/>
                <w:szCs w:val="24"/>
              </w:rPr>
            </w:pPr>
            <w:r w:rsidRPr="00F675F7">
              <w:rPr>
                <w:rFonts w:cs="Times New Roman"/>
                <w:b/>
                <w:szCs w:val="24"/>
              </w:rPr>
              <w:t xml:space="preserve">Learning Outcome 3:  </w:t>
            </w:r>
          </w:p>
          <w:p w:rsidR="0059345C" w:rsidRPr="00F675F7" w:rsidRDefault="0059345C" w:rsidP="002E7677">
            <w:pPr>
              <w:spacing w:after="0" w:line="259" w:lineRule="auto"/>
              <w:ind w:left="0" w:firstLine="0"/>
              <w:rPr>
                <w:rFonts w:cs="Times New Roman"/>
                <w:szCs w:val="24"/>
              </w:rPr>
            </w:pPr>
            <w:r w:rsidRPr="00F675F7">
              <w:rPr>
                <w:rFonts w:cs="Times New Roman"/>
                <w:szCs w:val="24"/>
              </w:rPr>
              <w:t>Carryout electrical installation</w:t>
            </w:r>
            <w:r w:rsidRPr="00F675F7">
              <w:rPr>
                <w:rFonts w:cs="Times New Roman"/>
                <w:b/>
                <w:szCs w:val="24"/>
              </w:rPr>
              <w:t xml:space="preserve"> </w:t>
            </w:r>
          </w:p>
        </w:tc>
        <w:tc>
          <w:tcPr>
            <w:tcW w:w="2896" w:type="dxa"/>
            <w:tcBorders>
              <w:top w:val="single" w:sz="4" w:space="0" w:color="000000"/>
              <w:left w:val="nil"/>
              <w:bottom w:val="single" w:sz="4" w:space="0" w:color="000000"/>
              <w:right w:val="single" w:sz="4" w:space="0" w:color="000000"/>
            </w:tcBorders>
            <w:shd w:val="clear" w:color="auto" w:fill="BFBFBF"/>
          </w:tcPr>
          <w:p w:rsidR="0059345C" w:rsidRPr="00F675F7" w:rsidRDefault="0059345C" w:rsidP="002E7677">
            <w:pPr>
              <w:spacing w:after="160" w:line="259" w:lineRule="auto"/>
              <w:ind w:left="0" w:firstLine="0"/>
              <w:rPr>
                <w:rFonts w:cs="Times New Roman"/>
                <w:szCs w:val="24"/>
              </w:rPr>
            </w:pPr>
          </w:p>
        </w:tc>
      </w:tr>
      <w:tr w:rsidR="0059345C" w:rsidRPr="00F675F7" w:rsidTr="002E7677">
        <w:trPr>
          <w:trHeight w:val="786"/>
        </w:trPr>
        <w:tc>
          <w:tcPr>
            <w:tcW w:w="2850"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0" w:firstLine="0"/>
              <w:rPr>
                <w:rFonts w:cs="Times New Roman"/>
                <w:szCs w:val="24"/>
              </w:rPr>
            </w:pPr>
            <w:r w:rsidRPr="00F675F7">
              <w:rPr>
                <w:rFonts w:cs="Times New Roman"/>
                <w:b/>
                <w:szCs w:val="24"/>
              </w:rPr>
              <w:t xml:space="preserve">Specific Learning Outcomes </w:t>
            </w:r>
          </w:p>
        </w:tc>
        <w:tc>
          <w:tcPr>
            <w:tcW w:w="3322" w:type="dxa"/>
            <w:tcBorders>
              <w:top w:val="single" w:sz="4" w:space="0" w:color="000000"/>
              <w:left w:val="single" w:sz="4" w:space="0" w:color="000000"/>
              <w:bottom w:val="single" w:sz="4" w:space="0" w:color="000000"/>
              <w:right w:val="single" w:sz="4" w:space="0" w:color="000000"/>
            </w:tcBorders>
            <w:shd w:val="clear" w:color="auto" w:fill="F2F2F2"/>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Content </w:t>
            </w:r>
          </w:p>
        </w:tc>
        <w:tc>
          <w:tcPr>
            <w:tcW w:w="28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345C" w:rsidRPr="00F675F7" w:rsidRDefault="0059345C" w:rsidP="002E7677">
            <w:pPr>
              <w:spacing w:after="0" w:line="259" w:lineRule="auto"/>
              <w:ind w:left="1" w:firstLine="0"/>
              <w:rPr>
                <w:rFonts w:cs="Times New Roman"/>
                <w:szCs w:val="24"/>
              </w:rPr>
            </w:pPr>
            <w:r w:rsidRPr="00F675F7">
              <w:rPr>
                <w:rFonts w:cs="Times New Roman"/>
                <w:b/>
                <w:szCs w:val="24"/>
              </w:rPr>
              <w:t xml:space="preserve">Suggested Assessment Methods </w:t>
            </w:r>
          </w:p>
        </w:tc>
      </w:tr>
      <w:tr w:rsidR="0059345C" w:rsidRPr="00F675F7" w:rsidTr="002E7677">
        <w:trPr>
          <w:trHeight w:val="3880"/>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39" w:lineRule="auto"/>
              <w:ind w:left="0" w:firstLine="0"/>
              <w:rPr>
                <w:rFonts w:cs="Times New Roman"/>
                <w:szCs w:val="24"/>
              </w:rPr>
            </w:pPr>
            <w:r w:rsidRPr="00F675F7">
              <w:rPr>
                <w:rFonts w:cs="Times New Roman"/>
                <w:szCs w:val="24"/>
              </w:rPr>
              <w:lastRenderedPageBreak/>
              <w:t xml:space="preserve">3.1 Describe different concepts and applications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electricity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21"/>
              </w:numPr>
              <w:spacing w:after="165" w:line="240" w:lineRule="auto"/>
              <w:ind w:hanging="358"/>
              <w:rPr>
                <w:rFonts w:cs="Times New Roman"/>
                <w:szCs w:val="24"/>
              </w:rPr>
            </w:pPr>
            <w:r w:rsidRPr="00F675F7">
              <w:rPr>
                <w:rFonts w:cs="Times New Roman"/>
                <w:szCs w:val="24"/>
              </w:rPr>
              <w:t xml:space="preserve">Power quality, specifications and hazards </w:t>
            </w:r>
          </w:p>
          <w:p w:rsidR="0059345C" w:rsidRPr="00F675F7" w:rsidRDefault="0059345C" w:rsidP="0059345C">
            <w:pPr>
              <w:numPr>
                <w:ilvl w:val="0"/>
                <w:numId w:val="121"/>
              </w:numPr>
              <w:spacing w:after="166" w:line="239" w:lineRule="auto"/>
              <w:ind w:hanging="358"/>
              <w:rPr>
                <w:rFonts w:cs="Times New Roman"/>
                <w:szCs w:val="24"/>
              </w:rPr>
            </w:pPr>
            <w:r w:rsidRPr="00F675F7">
              <w:rPr>
                <w:rFonts w:cs="Times New Roman"/>
                <w:szCs w:val="24"/>
              </w:rPr>
              <w:t xml:space="preserve">Types of electrical equipment, constructional features, principles of operation and applications including AC/DC power supplies and UPS </w:t>
            </w:r>
          </w:p>
          <w:p w:rsidR="0059345C" w:rsidRPr="00F675F7" w:rsidRDefault="0059345C" w:rsidP="0059345C">
            <w:pPr>
              <w:numPr>
                <w:ilvl w:val="0"/>
                <w:numId w:val="121"/>
              </w:numPr>
              <w:spacing w:after="165" w:line="240" w:lineRule="auto"/>
              <w:ind w:hanging="358"/>
              <w:rPr>
                <w:rFonts w:cs="Times New Roman"/>
                <w:szCs w:val="24"/>
              </w:rPr>
            </w:pPr>
            <w:r w:rsidRPr="00F675F7">
              <w:rPr>
                <w:rFonts w:cs="Times New Roman"/>
                <w:szCs w:val="24"/>
              </w:rPr>
              <w:t xml:space="preserve">Energy regulatory commission codes and their meanings </w:t>
            </w:r>
          </w:p>
          <w:p w:rsidR="0059345C" w:rsidRPr="00F675F7" w:rsidRDefault="0059345C" w:rsidP="0059345C">
            <w:pPr>
              <w:numPr>
                <w:ilvl w:val="0"/>
                <w:numId w:val="121"/>
              </w:numPr>
              <w:spacing w:after="2" w:line="238" w:lineRule="auto"/>
              <w:ind w:hanging="358"/>
              <w:rPr>
                <w:rFonts w:cs="Times New Roman"/>
                <w:szCs w:val="24"/>
              </w:rPr>
            </w:pPr>
            <w:r w:rsidRPr="00F675F7">
              <w:rPr>
                <w:rFonts w:cs="Times New Roman"/>
                <w:szCs w:val="24"/>
              </w:rPr>
              <w:t xml:space="preserve">Required tolerances of electrical and electronic </w:t>
            </w:r>
          </w:p>
          <w:p w:rsidR="0059345C" w:rsidRPr="00F675F7" w:rsidRDefault="0059345C" w:rsidP="002E7677">
            <w:pPr>
              <w:spacing w:after="0" w:line="259" w:lineRule="auto"/>
              <w:ind w:left="359" w:firstLine="0"/>
              <w:rPr>
                <w:rFonts w:cs="Times New Roman"/>
                <w:szCs w:val="24"/>
              </w:rPr>
            </w:pPr>
            <w:r w:rsidRPr="00F675F7">
              <w:rPr>
                <w:rFonts w:cs="Times New Roman"/>
                <w:szCs w:val="24"/>
              </w:rPr>
              <w:t xml:space="preserve">equipment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right="190" w:firstLine="0"/>
              <w:jc w:val="both"/>
              <w:rPr>
                <w:rFonts w:cs="Times New Roman"/>
                <w:szCs w:val="24"/>
              </w:rPr>
            </w:pPr>
            <w:r w:rsidRPr="00F675F7">
              <w:rPr>
                <w:rFonts w:cs="Times New Roman"/>
                <w:szCs w:val="24"/>
              </w:rPr>
              <w:t xml:space="preserve">Written and/or oral tasks on different concepts and applications of electricity </w:t>
            </w:r>
          </w:p>
        </w:tc>
      </w:tr>
      <w:tr w:rsidR="0059345C" w:rsidRPr="00F675F7" w:rsidTr="002E7677">
        <w:trPr>
          <w:trHeight w:val="3440"/>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3.2 Conduct calculations using different electrical theories and formulae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22"/>
              </w:numPr>
              <w:spacing w:after="150" w:line="240" w:lineRule="auto"/>
              <w:ind w:hanging="358"/>
              <w:rPr>
                <w:rFonts w:cs="Times New Roman"/>
                <w:szCs w:val="24"/>
              </w:rPr>
            </w:pPr>
            <w:r w:rsidRPr="00F675F7">
              <w:rPr>
                <w:rFonts w:cs="Times New Roman"/>
                <w:szCs w:val="24"/>
              </w:rPr>
              <w:t xml:space="preserve">Describe different electrical theories and their applications including: </w:t>
            </w:r>
          </w:p>
          <w:p w:rsidR="0059345C" w:rsidRPr="00F675F7" w:rsidRDefault="0059345C" w:rsidP="0059345C">
            <w:pPr>
              <w:numPr>
                <w:ilvl w:val="1"/>
                <w:numId w:val="122"/>
              </w:numPr>
              <w:spacing w:after="131" w:line="259" w:lineRule="auto"/>
              <w:ind w:hanging="362"/>
              <w:rPr>
                <w:rFonts w:cs="Times New Roman"/>
                <w:szCs w:val="24"/>
              </w:rPr>
            </w:pPr>
            <w:r w:rsidRPr="00F675F7">
              <w:rPr>
                <w:rFonts w:cs="Times New Roman"/>
                <w:szCs w:val="24"/>
              </w:rPr>
              <w:t xml:space="preserve">Ohm’s Law </w:t>
            </w:r>
          </w:p>
          <w:p w:rsidR="0059345C" w:rsidRPr="00F675F7" w:rsidRDefault="0059345C" w:rsidP="0059345C">
            <w:pPr>
              <w:numPr>
                <w:ilvl w:val="1"/>
                <w:numId w:val="122"/>
              </w:numPr>
              <w:spacing w:after="130" w:line="259" w:lineRule="auto"/>
              <w:ind w:hanging="362"/>
              <w:rPr>
                <w:rFonts w:cs="Times New Roman"/>
                <w:szCs w:val="24"/>
              </w:rPr>
            </w:pPr>
            <w:r w:rsidRPr="00F675F7">
              <w:rPr>
                <w:rFonts w:cs="Times New Roman"/>
                <w:szCs w:val="24"/>
              </w:rPr>
              <w:t xml:space="preserve">Kirchhoff’s Laws </w:t>
            </w:r>
          </w:p>
          <w:p w:rsidR="0059345C" w:rsidRPr="00F675F7" w:rsidRDefault="0059345C" w:rsidP="0059345C">
            <w:pPr>
              <w:numPr>
                <w:ilvl w:val="1"/>
                <w:numId w:val="122"/>
              </w:numPr>
              <w:spacing w:after="145" w:line="259" w:lineRule="auto"/>
              <w:ind w:hanging="362"/>
              <w:rPr>
                <w:rFonts w:cs="Times New Roman"/>
                <w:szCs w:val="24"/>
              </w:rPr>
            </w:pPr>
            <w:r w:rsidRPr="00F675F7">
              <w:rPr>
                <w:rFonts w:cs="Times New Roman"/>
                <w:szCs w:val="24"/>
              </w:rPr>
              <w:t xml:space="preserve">Faraday’s Law </w:t>
            </w:r>
          </w:p>
          <w:p w:rsidR="0059345C" w:rsidRPr="00F675F7" w:rsidRDefault="0059345C" w:rsidP="0059345C">
            <w:pPr>
              <w:numPr>
                <w:ilvl w:val="0"/>
                <w:numId w:val="122"/>
              </w:numPr>
              <w:spacing w:after="0" w:line="259" w:lineRule="auto"/>
              <w:ind w:hanging="358"/>
              <w:rPr>
                <w:rFonts w:cs="Times New Roman"/>
                <w:szCs w:val="24"/>
              </w:rPr>
            </w:pPr>
            <w:proofErr w:type="spellStart"/>
            <w:r w:rsidRPr="00F675F7">
              <w:rPr>
                <w:rFonts w:cs="Times New Roman"/>
                <w:szCs w:val="24"/>
              </w:rPr>
              <w:t>Condcuting</w:t>
            </w:r>
            <w:proofErr w:type="spellEnd"/>
            <w:r w:rsidRPr="00F675F7">
              <w:rPr>
                <w:rFonts w:cs="Times New Roman"/>
                <w:szCs w:val="24"/>
              </w:rPr>
              <w:t xml:space="preserve"> calculations involving the different electrical theories and associated formulae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and practical tasks on conducting calculations using different electrical theories and formulae  </w:t>
            </w:r>
          </w:p>
        </w:tc>
      </w:tr>
      <w:tr w:rsidR="0059345C" w:rsidRPr="00F675F7" w:rsidTr="002E7677">
        <w:trPr>
          <w:trHeight w:val="2273"/>
        </w:trPr>
        <w:tc>
          <w:tcPr>
            <w:tcW w:w="2850"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3.3 Use tools, equipment and materials for carrying out electrical installation work </w:t>
            </w:r>
          </w:p>
        </w:tc>
        <w:tc>
          <w:tcPr>
            <w:tcW w:w="3322" w:type="dxa"/>
            <w:tcBorders>
              <w:top w:val="single" w:sz="4" w:space="0" w:color="000000"/>
              <w:left w:val="single" w:sz="4" w:space="0" w:color="000000"/>
              <w:bottom w:val="single" w:sz="4" w:space="0" w:color="000000"/>
              <w:right w:val="single" w:sz="4" w:space="0" w:color="000000"/>
            </w:tcBorders>
            <w:vAlign w:val="center"/>
          </w:tcPr>
          <w:p w:rsidR="0059345C" w:rsidRPr="00F675F7" w:rsidRDefault="0059345C" w:rsidP="0059345C">
            <w:pPr>
              <w:numPr>
                <w:ilvl w:val="0"/>
                <w:numId w:val="123"/>
              </w:numPr>
              <w:spacing w:after="165" w:line="240" w:lineRule="auto"/>
              <w:ind w:right="49" w:hanging="358"/>
              <w:rPr>
                <w:rFonts w:cs="Times New Roman"/>
                <w:szCs w:val="24"/>
              </w:rPr>
            </w:pPr>
            <w:r w:rsidRPr="00F675F7">
              <w:rPr>
                <w:rFonts w:cs="Times New Roman"/>
                <w:szCs w:val="24"/>
              </w:rPr>
              <w:t xml:space="preserve">Features and applications of different tools, equipment and materials </w:t>
            </w:r>
          </w:p>
          <w:p w:rsidR="0059345C" w:rsidRPr="00F675F7" w:rsidRDefault="0059345C" w:rsidP="0059345C">
            <w:pPr>
              <w:numPr>
                <w:ilvl w:val="0"/>
                <w:numId w:val="123"/>
              </w:numPr>
              <w:spacing w:after="0" w:line="259" w:lineRule="auto"/>
              <w:ind w:right="49" w:hanging="358"/>
              <w:rPr>
                <w:rFonts w:cs="Times New Roman"/>
                <w:szCs w:val="24"/>
              </w:rPr>
            </w:pPr>
            <w:r w:rsidRPr="00F675F7">
              <w:rPr>
                <w:rFonts w:cs="Times New Roman"/>
                <w:szCs w:val="24"/>
              </w:rPr>
              <w:t xml:space="preserve">Correct and safe use, handling, maintenance and storage of tools, equipment and materials </w:t>
            </w:r>
          </w:p>
        </w:tc>
        <w:tc>
          <w:tcPr>
            <w:tcW w:w="2896"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 w:firstLine="0"/>
              <w:rPr>
                <w:rFonts w:cs="Times New Roman"/>
                <w:szCs w:val="24"/>
              </w:rPr>
            </w:pPr>
            <w:r w:rsidRPr="00F675F7">
              <w:rPr>
                <w:rFonts w:cs="Times New Roman"/>
                <w:szCs w:val="24"/>
              </w:rPr>
              <w:t xml:space="preserve">Written and/or oral and practical tasks on selecting and using tools, equipment and materials </w:t>
            </w:r>
          </w:p>
        </w:tc>
      </w:tr>
    </w:tbl>
    <w:p w:rsidR="0059345C" w:rsidRPr="00F675F7" w:rsidRDefault="0059345C" w:rsidP="0059345C">
      <w:pPr>
        <w:spacing w:after="235" w:line="259" w:lineRule="auto"/>
        <w:ind w:left="190" w:firstLine="0"/>
        <w:rPr>
          <w:rFonts w:cs="Times New Roman"/>
          <w:szCs w:val="24"/>
        </w:rPr>
      </w:pPr>
      <w:r w:rsidRPr="00F675F7">
        <w:rPr>
          <w:rFonts w:cs="Times New Roman"/>
          <w:szCs w:val="24"/>
        </w:rPr>
        <w:t xml:space="preserve"> </w:t>
      </w:r>
    </w:p>
    <w:p w:rsidR="0059345C" w:rsidRPr="00F675F7" w:rsidRDefault="0059345C" w:rsidP="0059345C">
      <w:pPr>
        <w:spacing w:after="0" w:line="259" w:lineRule="auto"/>
        <w:ind w:left="190" w:firstLine="0"/>
        <w:jc w:val="both"/>
        <w:rPr>
          <w:rFonts w:cs="Times New Roman"/>
          <w:szCs w:val="24"/>
        </w:rPr>
      </w:pPr>
      <w:r w:rsidRPr="00F675F7">
        <w:rPr>
          <w:rFonts w:cs="Times New Roman"/>
          <w:szCs w:val="24"/>
        </w:rPr>
        <w:t xml:space="preserve"> </w:t>
      </w:r>
      <w:r w:rsidRPr="00F675F7">
        <w:rPr>
          <w:rFonts w:cs="Times New Roman"/>
          <w:szCs w:val="24"/>
        </w:rPr>
        <w:tab/>
        <w:t xml:space="preserve"> </w:t>
      </w:r>
    </w:p>
    <w:tbl>
      <w:tblPr>
        <w:tblStyle w:val="TableGrid"/>
        <w:tblW w:w="9071" w:type="dxa"/>
        <w:tblInd w:w="82" w:type="dxa"/>
        <w:tblCellMar>
          <w:top w:w="166" w:type="dxa"/>
          <w:right w:w="95" w:type="dxa"/>
        </w:tblCellMar>
        <w:tblLook w:val="04A0" w:firstRow="1" w:lastRow="0" w:firstColumn="1" w:lastColumn="0" w:noHBand="0" w:noVBand="1"/>
      </w:tblPr>
      <w:tblGrid>
        <w:gridCol w:w="2851"/>
        <w:gridCol w:w="466"/>
        <w:gridCol w:w="2859"/>
        <w:gridCol w:w="2895"/>
      </w:tblGrid>
      <w:tr w:rsidR="0059345C" w:rsidRPr="00F675F7" w:rsidTr="002E7677">
        <w:trPr>
          <w:trHeight w:val="3869"/>
        </w:trPr>
        <w:tc>
          <w:tcPr>
            <w:tcW w:w="2852"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08" w:firstLine="0"/>
              <w:rPr>
                <w:rFonts w:cs="Times New Roman"/>
                <w:szCs w:val="24"/>
              </w:rPr>
            </w:pPr>
            <w:r w:rsidRPr="00F675F7">
              <w:rPr>
                <w:rFonts w:cs="Times New Roman"/>
                <w:szCs w:val="24"/>
              </w:rPr>
              <w:lastRenderedPageBreak/>
              <w:t xml:space="preserve">3.4 Install cables </w:t>
            </w:r>
          </w:p>
        </w:tc>
        <w:tc>
          <w:tcPr>
            <w:tcW w:w="466" w:type="dxa"/>
            <w:tcBorders>
              <w:top w:val="single" w:sz="4" w:space="0" w:color="000000"/>
              <w:left w:val="single" w:sz="4" w:space="0" w:color="000000"/>
              <w:bottom w:val="single" w:sz="4" w:space="0" w:color="000000"/>
              <w:right w:val="nil"/>
            </w:tcBorders>
            <w:vAlign w:val="center"/>
          </w:tcPr>
          <w:p w:rsidR="0059345C" w:rsidRPr="00F675F7" w:rsidRDefault="0059345C" w:rsidP="002E7677">
            <w:pPr>
              <w:spacing w:after="114"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p w:rsidR="0059345C" w:rsidRPr="00F675F7" w:rsidRDefault="0059345C" w:rsidP="002E7677">
            <w:pPr>
              <w:spacing w:after="114"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p w:rsidR="0059345C" w:rsidRPr="00F675F7" w:rsidRDefault="0059345C" w:rsidP="002E7677">
            <w:pPr>
              <w:spacing w:after="111"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p w:rsidR="0059345C" w:rsidRPr="00F675F7" w:rsidRDefault="0059345C" w:rsidP="002E7677">
            <w:pPr>
              <w:spacing w:after="114"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p w:rsidR="0059345C" w:rsidRPr="00F675F7" w:rsidRDefault="0059345C" w:rsidP="002E7677">
            <w:pPr>
              <w:spacing w:after="114"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p w:rsidR="0059345C" w:rsidRPr="00F675F7" w:rsidRDefault="0059345C" w:rsidP="002E7677">
            <w:pPr>
              <w:spacing w:after="382"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p w:rsidR="0059345C" w:rsidRPr="00F675F7" w:rsidRDefault="0059345C" w:rsidP="002E7677">
            <w:pPr>
              <w:spacing w:after="380"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p w:rsidR="0059345C" w:rsidRPr="00F675F7" w:rsidRDefault="0059345C" w:rsidP="002E7677">
            <w:pPr>
              <w:spacing w:after="0"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tc>
        <w:tc>
          <w:tcPr>
            <w:tcW w:w="2859" w:type="dxa"/>
            <w:tcBorders>
              <w:top w:val="single" w:sz="4" w:space="0" w:color="000000"/>
              <w:left w:val="nil"/>
              <w:bottom w:val="single" w:sz="4" w:space="0" w:color="000000"/>
              <w:right w:val="single" w:sz="4" w:space="0" w:color="000000"/>
            </w:tcBorders>
            <w:vAlign w:val="center"/>
          </w:tcPr>
          <w:p w:rsidR="0059345C" w:rsidRPr="00F675F7" w:rsidRDefault="0059345C" w:rsidP="002E7677">
            <w:pPr>
              <w:spacing w:line="259" w:lineRule="auto"/>
              <w:ind w:left="0" w:firstLine="0"/>
              <w:rPr>
                <w:rFonts w:cs="Times New Roman"/>
                <w:szCs w:val="24"/>
              </w:rPr>
            </w:pPr>
            <w:r w:rsidRPr="00F675F7">
              <w:rPr>
                <w:rFonts w:cs="Times New Roman"/>
                <w:szCs w:val="24"/>
              </w:rPr>
              <w:t xml:space="preserve">Safety </w:t>
            </w:r>
          </w:p>
          <w:p w:rsidR="0059345C" w:rsidRPr="00F675F7" w:rsidRDefault="0059345C" w:rsidP="002E7677">
            <w:pPr>
              <w:spacing w:line="259" w:lineRule="auto"/>
              <w:ind w:left="0" w:firstLine="0"/>
              <w:rPr>
                <w:rFonts w:cs="Times New Roman"/>
                <w:szCs w:val="24"/>
              </w:rPr>
            </w:pPr>
            <w:r w:rsidRPr="00F675F7">
              <w:rPr>
                <w:rFonts w:cs="Times New Roman"/>
                <w:szCs w:val="24"/>
              </w:rPr>
              <w:t xml:space="preserve">Wearing PPE </w:t>
            </w:r>
          </w:p>
          <w:p w:rsidR="0059345C" w:rsidRPr="00F675F7" w:rsidRDefault="0059345C" w:rsidP="002E7677">
            <w:pPr>
              <w:spacing w:after="107" w:line="259" w:lineRule="auto"/>
              <w:ind w:left="0" w:firstLine="0"/>
              <w:rPr>
                <w:rFonts w:cs="Times New Roman"/>
                <w:szCs w:val="24"/>
              </w:rPr>
            </w:pPr>
            <w:r w:rsidRPr="00F675F7">
              <w:rPr>
                <w:rFonts w:cs="Times New Roman"/>
                <w:szCs w:val="24"/>
              </w:rPr>
              <w:t xml:space="preserve">Measurements  </w:t>
            </w:r>
          </w:p>
          <w:p w:rsidR="0059345C" w:rsidRPr="00F675F7" w:rsidRDefault="0059345C" w:rsidP="002E7677">
            <w:pPr>
              <w:spacing w:line="259" w:lineRule="auto"/>
              <w:ind w:left="0" w:firstLine="0"/>
              <w:rPr>
                <w:rFonts w:cs="Times New Roman"/>
                <w:szCs w:val="24"/>
              </w:rPr>
            </w:pPr>
            <w:r w:rsidRPr="00F675F7">
              <w:rPr>
                <w:rFonts w:cs="Times New Roman"/>
                <w:szCs w:val="24"/>
              </w:rPr>
              <w:t xml:space="preserve">Electrical regulations </w:t>
            </w:r>
          </w:p>
          <w:p w:rsidR="0059345C" w:rsidRPr="00F675F7" w:rsidRDefault="0059345C" w:rsidP="002E7677">
            <w:pPr>
              <w:spacing w:line="259" w:lineRule="auto"/>
              <w:ind w:left="0" w:firstLine="0"/>
              <w:rPr>
                <w:rFonts w:cs="Times New Roman"/>
                <w:szCs w:val="24"/>
              </w:rPr>
            </w:pPr>
            <w:r w:rsidRPr="00F675F7">
              <w:rPr>
                <w:rFonts w:cs="Times New Roman"/>
                <w:szCs w:val="24"/>
              </w:rPr>
              <w:t xml:space="preserve">Installation procedures </w:t>
            </w:r>
          </w:p>
          <w:p w:rsidR="0059345C" w:rsidRPr="00F675F7" w:rsidRDefault="0059345C" w:rsidP="002E7677">
            <w:pPr>
              <w:spacing w:after="132" w:line="239" w:lineRule="auto"/>
              <w:ind w:left="0" w:firstLine="0"/>
              <w:rPr>
                <w:rFonts w:cs="Times New Roman"/>
                <w:szCs w:val="24"/>
              </w:rPr>
            </w:pPr>
            <w:r w:rsidRPr="00F675F7">
              <w:rPr>
                <w:rFonts w:cs="Times New Roman"/>
                <w:szCs w:val="24"/>
              </w:rPr>
              <w:t xml:space="preserve">Laying cables according to wiring and circuit diagrams </w:t>
            </w:r>
          </w:p>
          <w:p w:rsidR="0059345C" w:rsidRPr="00F675F7" w:rsidRDefault="0059345C" w:rsidP="002E7677">
            <w:pPr>
              <w:spacing w:after="134" w:line="237" w:lineRule="auto"/>
              <w:ind w:left="0" w:firstLine="0"/>
              <w:rPr>
                <w:rFonts w:cs="Times New Roman"/>
                <w:szCs w:val="24"/>
              </w:rPr>
            </w:pPr>
            <w:r w:rsidRPr="00F675F7">
              <w:rPr>
                <w:rFonts w:cs="Times New Roman"/>
                <w:szCs w:val="24"/>
              </w:rPr>
              <w:t xml:space="preserve">Drawing cables through cable enclosures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Termination of cables </w:t>
            </w:r>
          </w:p>
        </w:tc>
        <w:tc>
          <w:tcPr>
            <w:tcW w:w="2895"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120" w:line="240" w:lineRule="auto"/>
              <w:ind w:left="106" w:firstLine="0"/>
              <w:rPr>
                <w:rFonts w:cs="Times New Roman"/>
                <w:szCs w:val="24"/>
              </w:rPr>
            </w:pPr>
            <w:r w:rsidRPr="00F675F7">
              <w:rPr>
                <w:rFonts w:cs="Times New Roman"/>
                <w:szCs w:val="24"/>
              </w:rPr>
              <w:t xml:space="preserve">Written and/or oral and practical tasks on installing cables </w:t>
            </w:r>
          </w:p>
          <w:p w:rsidR="0059345C" w:rsidRPr="00F675F7" w:rsidRDefault="0059345C" w:rsidP="002E7677">
            <w:pPr>
              <w:spacing w:after="0" w:line="259" w:lineRule="auto"/>
              <w:ind w:left="106" w:firstLine="0"/>
              <w:rPr>
                <w:rFonts w:cs="Times New Roman"/>
                <w:szCs w:val="24"/>
              </w:rPr>
            </w:pPr>
            <w:r w:rsidRPr="00F675F7">
              <w:rPr>
                <w:rFonts w:cs="Times New Roman"/>
                <w:szCs w:val="24"/>
              </w:rPr>
              <w:t xml:space="preserve"> </w:t>
            </w:r>
          </w:p>
        </w:tc>
      </w:tr>
      <w:tr w:rsidR="0059345C" w:rsidRPr="00F675F7" w:rsidTr="002E7677">
        <w:trPr>
          <w:trHeight w:val="3034"/>
        </w:trPr>
        <w:tc>
          <w:tcPr>
            <w:tcW w:w="2852"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0" w:line="259" w:lineRule="auto"/>
              <w:ind w:left="108" w:firstLine="0"/>
              <w:rPr>
                <w:rFonts w:cs="Times New Roman"/>
                <w:szCs w:val="24"/>
              </w:rPr>
            </w:pPr>
            <w:r w:rsidRPr="00F675F7">
              <w:rPr>
                <w:rFonts w:cs="Times New Roman"/>
                <w:szCs w:val="24"/>
              </w:rPr>
              <w:t xml:space="preserve">3.5 Conduct tests on electrical installations </w:t>
            </w:r>
          </w:p>
        </w:tc>
        <w:tc>
          <w:tcPr>
            <w:tcW w:w="466" w:type="dxa"/>
            <w:tcBorders>
              <w:top w:val="single" w:sz="4" w:space="0" w:color="000000"/>
              <w:left w:val="single" w:sz="4" w:space="0" w:color="000000"/>
              <w:bottom w:val="single" w:sz="4" w:space="0" w:color="000000"/>
              <w:right w:val="nil"/>
            </w:tcBorders>
            <w:vAlign w:val="center"/>
          </w:tcPr>
          <w:p w:rsidR="0059345C" w:rsidRPr="00F675F7" w:rsidRDefault="0059345C" w:rsidP="002E7677">
            <w:pPr>
              <w:spacing w:after="383"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p w:rsidR="0059345C" w:rsidRPr="00F675F7" w:rsidRDefault="0059345C" w:rsidP="002E7677">
            <w:pPr>
              <w:spacing w:after="1546"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p w:rsidR="0059345C" w:rsidRPr="00F675F7" w:rsidRDefault="0059345C" w:rsidP="002E7677">
            <w:pPr>
              <w:spacing w:after="0" w:line="259" w:lineRule="auto"/>
              <w:ind w:left="108" w:firstLine="0"/>
              <w:rPr>
                <w:rFonts w:cs="Times New Roman"/>
                <w:szCs w:val="24"/>
              </w:rPr>
            </w:pPr>
            <w:r w:rsidRPr="00F675F7">
              <w:rPr>
                <w:rFonts w:eastAsia="Segoe UI Symbol" w:cs="Times New Roman"/>
                <w:szCs w:val="24"/>
              </w:rPr>
              <w:t></w:t>
            </w:r>
            <w:r w:rsidRPr="00F675F7">
              <w:rPr>
                <w:rFonts w:eastAsia="Arial" w:cs="Times New Roman"/>
                <w:szCs w:val="24"/>
              </w:rPr>
              <w:t xml:space="preserve"> </w:t>
            </w:r>
          </w:p>
        </w:tc>
        <w:tc>
          <w:tcPr>
            <w:tcW w:w="2859" w:type="dxa"/>
            <w:tcBorders>
              <w:top w:val="single" w:sz="4" w:space="0" w:color="000000"/>
              <w:left w:val="nil"/>
              <w:bottom w:val="single" w:sz="4" w:space="0" w:color="000000"/>
              <w:right w:val="single" w:sz="4" w:space="0" w:color="000000"/>
            </w:tcBorders>
            <w:vAlign w:val="center"/>
          </w:tcPr>
          <w:p w:rsidR="0059345C" w:rsidRPr="00F675F7" w:rsidRDefault="0059345C" w:rsidP="002E7677">
            <w:pPr>
              <w:spacing w:after="131" w:line="240" w:lineRule="auto"/>
              <w:ind w:left="0" w:firstLine="0"/>
              <w:rPr>
                <w:rFonts w:cs="Times New Roman"/>
                <w:szCs w:val="24"/>
              </w:rPr>
            </w:pPr>
            <w:r w:rsidRPr="00F675F7">
              <w:rPr>
                <w:rFonts w:cs="Times New Roman"/>
                <w:szCs w:val="24"/>
              </w:rPr>
              <w:t xml:space="preserve">Different types of tests and their applications </w:t>
            </w:r>
          </w:p>
          <w:p w:rsidR="0059345C" w:rsidRPr="00F675F7" w:rsidRDefault="0059345C" w:rsidP="002E7677">
            <w:pPr>
              <w:spacing w:after="152" w:line="239" w:lineRule="auto"/>
              <w:ind w:left="0" w:firstLine="0"/>
              <w:jc w:val="both"/>
              <w:rPr>
                <w:rFonts w:cs="Times New Roman"/>
                <w:szCs w:val="24"/>
              </w:rPr>
            </w:pPr>
            <w:r w:rsidRPr="00F675F7">
              <w:rPr>
                <w:rFonts w:cs="Times New Roman"/>
                <w:szCs w:val="24"/>
              </w:rPr>
              <w:t xml:space="preserve">Procedures for conducting the different tests </w:t>
            </w:r>
          </w:p>
          <w:p w:rsidR="0059345C" w:rsidRPr="00F675F7" w:rsidRDefault="0059345C" w:rsidP="0059345C">
            <w:pPr>
              <w:numPr>
                <w:ilvl w:val="0"/>
                <w:numId w:val="124"/>
              </w:numPr>
              <w:spacing w:after="128" w:line="259" w:lineRule="auto"/>
              <w:ind w:hanging="362"/>
              <w:rPr>
                <w:rFonts w:cs="Times New Roman"/>
                <w:szCs w:val="24"/>
              </w:rPr>
            </w:pPr>
            <w:r w:rsidRPr="00F675F7">
              <w:rPr>
                <w:rFonts w:cs="Times New Roman"/>
                <w:szCs w:val="24"/>
              </w:rPr>
              <w:t xml:space="preserve">Insulation resistance </w:t>
            </w:r>
          </w:p>
          <w:p w:rsidR="0059345C" w:rsidRPr="00F675F7" w:rsidRDefault="0059345C" w:rsidP="0059345C">
            <w:pPr>
              <w:numPr>
                <w:ilvl w:val="0"/>
                <w:numId w:val="124"/>
              </w:numPr>
              <w:spacing w:after="128" w:line="259" w:lineRule="auto"/>
              <w:ind w:hanging="362"/>
              <w:rPr>
                <w:rFonts w:cs="Times New Roman"/>
                <w:szCs w:val="24"/>
              </w:rPr>
            </w:pPr>
            <w:r w:rsidRPr="00F675F7">
              <w:rPr>
                <w:rFonts w:cs="Times New Roman"/>
                <w:szCs w:val="24"/>
              </w:rPr>
              <w:t xml:space="preserve">Open circuit test </w:t>
            </w:r>
          </w:p>
          <w:p w:rsidR="0059345C" w:rsidRPr="00F675F7" w:rsidRDefault="0059345C" w:rsidP="0059345C">
            <w:pPr>
              <w:numPr>
                <w:ilvl w:val="0"/>
                <w:numId w:val="124"/>
              </w:numPr>
              <w:spacing w:after="112" w:line="259" w:lineRule="auto"/>
              <w:ind w:hanging="362"/>
              <w:rPr>
                <w:rFonts w:cs="Times New Roman"/>
                <w:szCs w:val="24"/>
              </w:rPr>
            </w:pPr>
            <w:r w:rsidRPr="00F675F7">
              <w:rPr>
                <w:rFonts w:cs="Times New Roman"/>
                <w:szCs w:val="24"/>
              </w:rPr>
              <w:t xml:space="preserve">No load </w:t>
            </w:r>
          </w:p>
          <w:p w:rsidR="0059345C" w:rsidRPr="00F675F7" w:rsidRDefault="0059345C" w:rsidP="002E7677">
            <w:pPr>
              <w:spacing w:after="0" w:line="259" w:lineRule="auto"/>
              <w:ind w:left="0" w:firstLine="0"/>
              <w:rPr>
                <w:rFonts w:cs="Times New Roman"/>
                <w:szCs w:val="24"/>
              </w:rPr>
            </w:pPr>
            <w:r w:rsidRPr="00F675F7">
              <w:rPr>
                <w:rFonts w:cs="Times New Roman"/>
                <w:szCs w:val="24"/>
              </w:rPr>
              <w:t xml:space="preserve">Full load </w:t>
            </w:r>
          </w:p>
        </w:tc>
        <w:tc>
          <w:tcPr>
            <w:tcW w:w="2895" w:type="dxa"/>
            <w:tcBorders>
              <w:top w:val="single" w:sz="4" w:space="0" w:color="000000"/>
              <w:left w:val="single" w:sz="4" w:space="0" w:color="000000"/>
              <w:bottom w:val="single" w:sz="4" w:space="0" w:color="000000"/>
              <w:right w:val="single" w:sz="4" w:space="0" w:color="000000"/>
            </w:tcBorders>
          </w:tcPr>
          <w:p w:rsidR="0059345C" w:rsidRPr="00F675F7" w:rsidRDefault="0059345C" w:rsidP="002E7677">
            <w:pPr>
              <w:spacing w:after="120" w:line="240" w:lineRule="auto"/>
              <w:ind w:left="106" w:firstLine="0"/>
              <w:rPr>
                <w:rFonts w:cs="Times New Roman"/>
                <w:szCs w:val="24"/>
              </w:rPr>
            </w:pPr>
            <w:r w:rsidRPr="00F675F7">
              <w:rPr>
                <w:rFonts w:cs="Times New Roman"/>
                <w:szCs w:val="24"/>
              </w:rPr>
              <w:t xml:space="preserve">Written and/or oral and practical tasks on conducting tests on electrical installation </w:t>
            </w:r>
          </w:p>
          <w:p w:rsidR="0059345C" w:rsidRPr="00F675F7" w:rsidRDefault="0059345C" w:rsidP="002E7677">
            <w:pPr>
              <w:spacing w:after="0" w:line="259" w:lineRule="auto"/>
              <w:ind w:left="106" w:firstLine="0"/>
              <w:rPr>
                <w:rFonts w:cs="Times New Roman"/>
                <w:szCs w:val="24"/>
              </w:rPr>
            </w:pPr>
            <w:r w:rsidRPr="00F675F7">
              <w:rPr>
                <w:rFonts w:cs="Times New Roman"/>
                <w:szCs w:val="24"/>
              </w:rPr>
              <w:t xml:space="preserve"> </w:t>
            </w:r>
          </w:p>
        </w:tc>
      </w:tr>
    </w:tbl>
    <w:p w:rsidR="0059345C" w:rsidRPr="00F675F7" w:rsidRDefault="0059345C" w:rsidP="0059345C">
      <w:pPr>
        <w:spacing w:after="218" w:line="259" w:lineRule="auto"/>
        <w:ind w:left="190" w:firstLine="0"/>
        <w:rPr>
          <w:rFonts w:cs="Times New Roman"/>
          <w:szCs w:val="24"/>
        </w:rPr>
      </w:pPr>
      <w:r w:rsidRPr="00F675F7">
        <w:rPr>
          <w:rFonts w:cs="Times New Roman"/>
          <w:szCs w:val="24"/>
        </w:rPr>
        <w:t xml:space="preserve"> </w:t>
      </w:r>
    </w:p>
    <w:p w:rsidR="0059345C" w:rsidRPr="00F675F7" w:rsidRDefault="0059345C" w:rsidP="0059345C">
      <w:pPr>
        <w:spacing w:after="218" w:line="259" w:lineRule="auto"/>
        <w:ind w:left="185"/>
        <w:rPr>
          <w:rFonts w:cs="Times New Roman"/>
          <w:szCs w:val="24"/>
        </w:rPr>
      </w:pPr>
      <w:r w:rsidRPr="00F675F7">
        <w:rPr>
          <w:rFonts w:cs="Times New Roman"/>
          <w:b/>
          <w:szCs w:val="24"/>
        </w:rPr>
        <w:t>Suggested Delivery Methods</w:t>
      </w:r>
      <w:r w:rsidRPr="00F675F7">
        <w:rPr>
          <w:rFonts w:cs="Times New Roman"/>
          <w:szCs w:val="24"/>
        </w:rPr>
        <w:t xml:space="preserve"> </w:t>
      </w:r>
    </w:p>
    <w:p w:rsidR="0059345C" w:rsidRPr="00F675F7" w:rsidRDefault="0059345C" w:rsidP="0059345C">
      <w:pPr>
        <w:numPr>
          <w:ilvl w:val="1"/>
          <w:numId w:val="100"/>
        </w:numPr>
        <w:ind w:hanging="358"/>
        <w:rPr>
          <w:rFonts w:cs="Times New Roman"/>
          <w:szCs w:val="24"/>
        </w:rPr>
      </w:pPr>
      <w:r w:rsidRPr="00F675F7">
        <w:rPr>
          <w:rFonts w:cs="Times New Roman"/>
          <w:szCs w:val="24"/>
        </w:rPr>
        <w:t xml:space="preserve">Instructor led facilitation of theory  </w:t>
      </w:r>
    </w:p>
    <w:p w:rsidR="0059345C" w:rsidRPr="00F675F7" w:rsidRDefault="0059345C" w:rsidP="0059345C">
      <w:pPr>
        <w:numPr>
          <w:ilvl w:val="1"/>
          <w:numId w:val="100"/>
        </w:numPr>
        <w:ind w:hanging="358"/>
        <w:rPr>
          <w:rFonts w:cs="Times New Roman"/>
          <w:szCs w:val="24"/>
        </w:rPr>
      </w:pPr>
      <w:r w:rsidRPr="00F675F7">
        <w:rPr>
          <w:rFonts w:cs="Times New Roman"/>
          <w:szCs w:val="24"/>
        </w:rPr>
        <w:t xml:space="preserve">Group and individual activities  </w:t>
      </w:r>
    </w:p>
    <w:p w:rsidR="0059345C" w:rsidRPr="00F675F7" w:rsidRDefault="0059345C" w:rsidP="0059345C">
      <w:pPr>
        <w:numPr>
          <w:ilvl w:val="1"/>
          <w:numId w:val="100"/>
        </w:numPr>
        <w:ind w:hanging="358"/>
        <w:rPr>
          <w:rFonts w:cs="Times New Roman"/>
          <w:szCs w:val="24"/>
        </w:rPr>
      </w:pPr>
      <w:r w:rsidRPr="00F675F7">
        <w:rPr>
          <w:rFonts w:cs="Times New Roman"/>
          <w:szCs w:val="24"/>
        </w:rPr>
        <w:t xml:space="preserve">Practical demonstration of task  </w:t>
      </w:r>
    </w:p>
    <w:p w:rsidR="0059345C" w:rsidRPr="00F675F7" w:rsidRDefault="0059345C" w:rsidP="0059345C">
      <w:pPr>
        <w:numPr>
          <w:ilvl w:val="1"/>
          <w:numId w:val="100"/>
        </w:numPr>
        <w:ind w:hanging="358"/>
        <w:rPr>
          <w:rFonts w:cs="Times New Roman"/>
          <w:szCs w:val="24"/>
        </w:rPr>
      </w:pPr>
      <w:r w:rsidRPr="00F675F7">
        <w:rPr>
          <w:rFonts w:cs="Times New Roman"/>
          <w:szCs w:val="24"/>
        </w:rPr>
        <w:t xml:space="preserve">Guided practice by learners </w:t>
      </w:r>
    </w:p>
    <w:p w:rsidR="0059345C" w:rsidRPr="00F675F7" w:rsidRDefault="0059345C" w:rsidP="0059345C">
      <w:pPr>
        <w:numPr>
          <w:ilvl w:val="1"/>
          <w:numId w:val="100"/>
        </w:numPr>
        <w:ind w:hanging="358"/>
        <w:rPr>
          <w:rFonts w:cs="Times New Roman"/>
          <w:szCs w:val="24"/>
        </w:rPr>
      </w:pPr>
      <w:r w:rsidRPr="00F675F7">
        <w:rPr>
          <w:rFonts w:cs="Times New Roman"/>
          <w:szCs w:val="24"/>
        </w:rPr>
        <w:t xml:space="preserve">Self-paced learning </w:t>
      </w:r>
    </w:p>
    <w:p w:rsidR="0059345C" w:rsidRPr="00F675F7" w:rsidRDefault="0059345C" w:rsidP="0059345C">
      <w:pPr>
        <w:spacing w:after="232" w:line="259" w:lineRule="auto"/>
        <w:ind w:left="190" w:firstLine="0"/>
        <w:rPr>
          <w:rFonts w:cs="Times New Roman"/>
          <w:szCs w:val="24"/>
        </w:rPr>
      </w:pPr>
      <w:r w:rsidRPr="00F675F7">
        <w:rPr>
          <w:rFonts w:cs="Times New Roman"/>
          <w:b/>
          <w:szCs w:val="24"/>
        </w:rPr>
        <w:t xml:space="preserve"> </w:t>
      </w:r>
    </w:p>
    <w:p w:rsidR="0059345C" w:rsidRPr="00F675F7" w:rsidRDefault="0059345C" w:rsidP="0059345C">
      <w:pPr>
        <w:spacing w:after="0" w:line="259" w:lineRule="auto"/>
        <w:ind w:left="190" w:firstLine="0"/>
        <w:rPr>
          <w:rFonts w:cs="Times New Roman"/>
          <w:szCs w:val="24"/>
        </w:rPr>
      </w:pPr>
      <w:r w:rsidRPr="00F675F7">
        <w:rPr>
          <w:rFonts w:cs="Times New Roman"/>
          <w:b/>
          <w:szCs w:val="24"/>
        </w:rPr>
        <w:t xml:space="preserve"> </w:t>
      </w:r>
      <w:r w:rsidRPr="00F675F7">
        <w:rPr>
          <w:rFonts w:cs="Times New Roman"/>
          <w:b/>
          <w:szCs w:val="24"/>
        </w:rPr>
        <w:tab/>
        <w:t xml:space="preserve"> </w:t>
      </w:r>
    </w:p>
    <w:p w:rsidR="0059345C" w:rsidRPr="00F675F7" w:rsidRDefault="0059345C" w:rsidP="0059345C">
      <w:pPr>
        <w:spacing w:after="230" w:line="259" w:lineRule="auto"/>
        <w:ind w:left="185"/>
        <w:rPr>
          <w:rFonts w:cs="Times New Roman"/>
          <w:szCs w:val="24"/>
        </w:rPr>
      </w:pPr>
      <w:r w:rsidRPr="00F675F7">
        <w:rPr>
          <w:rFonts w:cs="Times New Roman"/>
          <w:b/>
          <w:szCs w:val="24"/>
        </w:rPr>
        <w:t xml:space="preserve">List of Recommended Resources  </w:t>
      </w:r>
    </w:p>
    <w:p w:rsidR="0059345C" w:rsidRPr="00F675F7" w:rsidRDefault="0059345C" w:rsidP="0059345C">
      <w:pPr>
        <w:numPr>
          <w:ilvl w:val="1"/>
          <w:numId w:val="98"/>
        </w:numPr>
        <w:spacing w:after="131" w:line="259" w:lineRule="auto"/>
        <w:ind w:hanging="220"/>
        <w:rPr>
          <w:rFonts w:cs="Times New Roman"/>
          <w:szCs w:val="24"/>
        </w:rPr>
      </w:pPr>
      <w:r w:rsidRPr="00F675F7">
        <w:rPr>
          <w:rFonts w:cs="Times New Roman"/>
          <w:b/>
          <w:szCs w:val="24"/>
        </w:rPr>
        <w:t xml:space="preserve">Text books, websites, manuals  </w:t>
      </w:r>
    </w:p>
    <w:p w:rsidR="0059345C" w:rsidRPr="00F675F7" w:rsidRDefault="0059345C" w:rsidP="0059345C">
      <w:pPr>
        <w:numPr>
          <w:ilvl w:val="1"/>
          <w:numId w:val="101"/>
        </w:numPr>
        <w:spacing w:after="10"/>
        <w:ind w:left="894" w:hanging="362"/>
        <w:rPr>
          <w:rFonts w:cs="Times New Roman"/>
          <w:szCs w:val="24"/>
        </w:rPr>
      </w:pPr>
      <w:r w:rsidRPr="00F675F7">
        <w:rPr>
          <w:rFonts w:cs="Times New Roman"/>
          <w:szCs w:val="24"/>
        </w:rPr>
        <w:t>www.instrumentationtoolbox.com</w:t>
      </w:r>
      <w:r w:rsidRPr="00F675F7">
        <w:rPr>
          <w:rFonts w:cs="Times New Roman"/>
          <w:b/>
          <w:color w:val="0000FF"/>
          <w:szCs w:val="24"/>
        </w:rPr>
        <w:t xml:space="preserve"> </w:t>
      </w:r>
    </w:p>
    <w:p w:rsidR="0059345C" w:rsidRPr="00F675F7" w:rsidRDefault="0059345C" w:rsidP="0059345C">
      <w:pPr>
        <w:tabs>
          <w:tab w:val="center" w:pos="190"/>
          <w:tab w:val="center" w:pos="2016"/>
        </w:tabs>
        <w:spacing w:after="142"/>
        <w:ind w:left="0" w:firstLine="0"/>
        <w:rPr>
          <w:rFonts w:cs="Times New Roman"/>
          <w:szCs w:val="24"/>
        </w:rPr>
      </w:pPr>
      <w:r w:rsidRPr="00F675F7">
        <w:rPr>
          <w:rFonts w:cs="Times New Roman"/>
          <w:szCs w:val="24"/>
        </w:rPr>
        <w:tab/>
        <w:t xml:space="preserve"> </w:t>
      </w:r>
      <w:r w:rsidRPr="00F675F7">
        <w:rPr>
          <w:rFonts w:cs="Times New Roman"/>
          <w:szCs w:val="24"/>
        </w:rPr>
        <w:tab/>
        <w:t>www.us.endress.com/en</w:t>
      </w:r>
      <w:r w:rsidRPr="00F675F7">
        <w:rPr>
          <w:rFonts w:cs="Times New Roman"/>
          <w:b/>
          <w:szCs w:val="24"/>
        </w:rPr>
        <w:t xml:space="preserve"> </w:t>
      </w:r>
    </w:p>
    <w:p w:rsidR="0059345C" w:rsidRPr="00F675F7" w:rsidRDefault="0059345C" w:rsidP="0059345C">
      <w:pPr>
        <w:numPr>
          <w:ilvl w:val="1"/>
          <w:numId w:val="101"/>
        </w:numPr>
        <w:spacing w:after="146"/>
        <w:ind w:left="894" w:hanging="362"/>
        <w:rPr>
          <w:rFonts w:cs="Times New Roman"/>
          <w:szCs w:val="24"/>
        </w:rPr>
      </w:pPr>
      <w:r w:rsidRPr="00F675F7">
        <w:rPr>
          <w:rFonts w:cs="Times New Roman"/>
          <w:szCs w:val="24"/>
        </w:rPr>
        <w:lastRenderedPageBreak/>
        <w:t>Numerous videos, toolbox talks and safety tips and checklists can be found at: www.safety.cat.com</w:t>
      </w:r>
      <w:r w:rsidRPr="00F675F7">
        <w:rPr>
          <w:rFonts w:cs="Times New Roman"/>
          <w:b/>
          <w:szCs w:val="24"/>
        </w:rPr>
        <w:t xml:space="preserve"> </w:t>
      </w:r>
    </w:p>
    <w:p w:rsidR="0059345C" w:rsidRPr="00F675F7" w:rsidRDefault="0059345C" w:rsidP="0059345C">
      <w:pPr>
        <w:numPr>
          <w:ilvl w:val="1"/>
          <w:numId w:val="101"/>
        </w:numPr>
        <w:ind w:left="894" w:hanging="362"/>
        <w:rPr>
          <w:rFonts w:cs="Times New Roman"/>
          <w:szCs w:val="24"/>
        </w:rPr>
      </w:pPr>
      <w:r w:rsidRPr="00F675F7">
        <w:rPr>
          <w:rFonts w:cs="Times New Roman"/>
          <w:szCs w:val="24"/>
        </w:rPr>
        <w:t>Manufacturers’ manuals;  Equipment maintenance documentation</w:t>
      </w:r>
      <w:r w:rsidRPr="00F675F7">
        <w:rPr>
          <w:rFonts w:cs="Times New Roman"/>
          <w:b/>
          <w:szCs w:val="24"/>
        </w:rPr>
        <w:t xml:space="preserve"> </w:t>
      </w:r>
    </w:p>
    <w:p w:rsidR="0059345C" w:rsidRPr="00F675F7" w:rsidRDefault="0059345C" w:rsidP="0059345C">
      <w:pPr>
        <w:spacing w:after="112" w:line="259" w:lineRule="auto"/>
        <w:ind w:left="190" w:firstLine="0"/>
        <w:rPr>
          <w:rFonts w:cs="Times New Roman"/>
          <w:szCs w:val="24"/>
        </w:rPr>
      </w:pPr>
      <w:r w:rsidRPr="00F675F7">
        <w:rPr>
          <w:rFonts w:cs="Times New Roman"/>
          <w:szCs w:val="24"/>
        </w:rPr>
        <w:t xml:space="preserve"> </w:t>
      </w:r>
    </w:p>
    <w:p w:rsidR="0059345C" w:rsidRPr="00F675F7" w:rsidRDefault="0059345C" w:rsidP="0059345C">
      <w:pPr>
        <w:numPr>
          <w:ilvl w:val="1"/>
          <w:numId w:val="98"/>
        </w:numPr>
        <w:spacing w:after="132" w:line="259" w:lineRule="auto"/>
        <w:ind w:hanging="220"/>
        <w:rPr>
          <w:rFonts w:cs="Times New Roman"/>
          <w:szCs w:val="24"/>
        </w:rPr>
      </w:pPr>
      <w:r w:rsidRPr="00F675F7">
        <w:rPr>
          <w:rFonts w:cs="Times New Roman"/>
          <w:b/>
          <w:szCs w:val="24"/>
        </w:rPr>
        <w:t xml:space="preserve">Tools and equipment and materials </w:t>
      </w:r>
    </w:p>
    <w:p w:rsidR="0059345C" w:rsidRPr="00F675F7" w:rsidRDefault="0059345C" w:rsidP="0059345C">
      <w:pPr>
        <w:numPr>
          <w:ilvl w:val="1"/>
          <w:numId w:val="99"/>
        </w:numPr>
        <w:spacing w:after="146"/>
        <w:ind w:left="894" w:hanging="362"/>
        <w:rPr>
          <w:rFonts w:cs="Times New Roman"/>
          <w:szCs w:val="24"/>
        </w:rPr>
      </w:pPr>
      <w:r w:rsidRPr="00F675F7">
        <w:rPr>
          <w:rFonts w:cs="Times New Roman"/>
          <w:szCs w:val="24"/>
        </w:rPr>
        <w:t xml:space="preserve">Basic hand tools (Hammer, set of screw drivers, side cutters, long nose pliers, pinchers, </w:t>
      </w:r>
      <w:proofErr w:type="spellStart"/>
      <w:r w:rsidRPr="00F675F7">
        <w:rPr>
          <w:rFonts w:cs="Times New Roman"/>
          <w:szCs w:val="24"/>
        </w:rPr>
        <w:t>allen</w:t>
      </w:r>
      <w:proofErr w:type="spellEnd"/>
      <w:r w:rsidRPr="00F675F7">
        <w:rPr>
          <w:rFonts w:cs="Times New Roman"/>
          <w:szCs w:val="24"/>
        </w:rPr>
        <w:t xml:space="preserve"> keys, spirit level and spanners)  </w:t>
      </w:r>
    </w:p>
    <w:p w:rsidR="0059345C" w:rsidRPr="00F675F7" w:rsidRDefault="0059345C" w:rsidP="0059345C">
      <w:pPr>
        <w:numPr>
          <w:ilvl w:val="1"/>
          <w:numId w:val="99"/>
        </w:numPr>
        <w:spacing w:after="141"/>
        <w:ind w:left="894" w:hanging="362"/>
        <w:rPr>
          <w:rFonts w:cs="Times New Roman"/>
          <w:szCs w:val="24"/>
        </w:rPr>
      </w:pPr>
      <w:r w:rsidRPr="00F675F7">
        <w:rPr>
          <w:rFonts w:cs="Times New Roman"/>
          <w:szCs w:val="24"/>
        </w:rPr>
        <w:t xml:space="preserve">Portable power tools (Hand drilling machine) </w:t>
      </w:r>
    </w:p>
    <w:p w:rsidR="0059345C" w:rsidRPr="00F675F7" w:rsidRDefault="0059345C" w:rsidP="0059345C">
      <w:pPr>
        <w:numPr>
          <w:ilvl w:val="1"/>
          <w:numId w:val="99"/>
        </w:numPr>
        <w:spacing w:after="142"/>
        <w:ind w:left="894" w:hanging="362"/>
        <w:rPr>
          <w:rFonts w:cs="Times New Roman"/>
          <w:szCs w:val="24"/>
        </w:rPr>
      </w:pPr>
      <w:r w:rsidRPr="00F675F7">
        <w:rPr>
          <w:rFonts w:cs="Times New Roman"/>
          <w:szCs w:val="24"/>
        </w:rPr>
        <w:t xml:space="preserve">Soldering iron  </w:t>
      </w:r>
    </w:p>
    <w:p w:rsidR="0059345C" w:rsidRPr="00F675F7" w:rsidRDefault="0059345C" w:rsidP="0059345C">
      <w:pPr>
        <w:numPr>
          <w:ilvl w:val="1"/>
          <w:numId w:val="99"/>
        </w:numPr>
        <w:spacing w:after="142"/>
        <w:ind w:left="894" w:hanging="362"/>
        <w:rPr>
          <w:rFonts w:cs="Times New Roman"/>
          <w:szCs w:val="24"/>
        </w:rPr>
      </w:pPr>
      <w:r w:rsidRPr="00F675F7">
        <w:rPr>
          <w:rFonts w:cs="Times New Roman"/>
          <w:szCs w:val="24"/>
        </w:rPr>
        <w:t xml:space="preserve">PPE including, coveralls, ear protection, safety shoes, fire extinguishers, first aid kit, safety glasses, glove, hard hat  </w:t>
      </w:r>
    </w:p>
    <w:p w:rsidR="0059345C" w:rsidRPr="00F675F7" w:rsidRDefault="0059345C" w:rsidP="0059345C">
      <w:pPr>
        <w:numPr>
          <w:ilvl w:val="1"/>
          <w:numId w:val="99"/>
        </w:numPr>
        <w:spacing w:after="142"/>
        <w:ind w:left="894" w:hanging="362"/>
        <w:rPr>
          <w:rFonts w:cs="Times New Roman"/>
          <w:szCs w:val="24"/>
        </w:rPr>
      </w:pPr>
      <w:r w:rsidRPr="00F675F7">
        <w:rPr>
          <w:rFonts w:cs="Times New Roman"/>
          <w:szCs w:val="24"/>
        </w:rPr>
        <w:t xml:space="preserve">Markers/chalk </w:t>
      </w:r>
    </w:p>
    <w:p w:rsidR="0059345C" w:rsidRPr="00F675F7" w:rsidRDefault="0059345C" w:rsidP="0059345C">
      <w:pPr>
        <w:numPr>
          <w:ilvl w:val="1"/>
          <w:numId w:val="99"/>
        </w:numPr>
        <w:spacing w:after="142"/>
        <w:ind w:left="894" w:hanging="362"/>
        <w:rPr>
          <w:rFonts w:cs="Times New Roman"/>
          <w:szCs w:val="24"/>
        </w:rPr>
      </w:pPr>
      <w:r w:rsidRPr="00F675F7">
        <w:rPr>
          <w:rFonts w:cs="Times New Roman"/>
          <w:szCs w:val="24"/>
        </w:rPr>
        <w:t xml:space="preserve">Pencils and writing paper </w:t>
      </w:r>
    </w:p>
    <w:p w:rsidR="0059345C" w:rsidRPr="00F675F7" w:rsidRDefault="0059345C" w:rsidP="0059345C">
      <w:pPr>
        <w:numPr>
          <w:ilvl w:val="1"/>
          <w:numId w:val="99"/>
        </w:numPr>
        <w:spacing w:after="146"/>
        <w:ind w:left="894" w:hanging="362"/>
        <w:rPr>
          <w:rFonts w:cs="Times New Roman"/>
          <w:szCs w:val="24"/>
        </w:rPr>
      </w:pPr>
      <w:r w:rsidRPr="00F675F7">
        <w:rPr>
          <w:rFonts w:cs="Times New Roman"/>
          <w:szCs w:val="24"/>
        </w:rPr>
        <w:t xml:space="preserve">Cleaning facilities, equipment and materials including a well-equipped wash room, soaps, detergents, hand towels </w:t>
      </w:r>
    </w:p>
    <w:p w:rsidR="0059345C" w:rsidRPr="00F675F7" w:rsidRDefault="0059345C" w:rsidP="0059345C">
      <w:pPr>
        <w:numPr>
          <w:ilvl w:val="1"/>
          <w:numId w:val="99"/>
        </w:numPr>
        <w:spacing w:after="142"/>
        <w:ind w:left="894" w:hanging="362"/>
        <w:rPr>
          <w:rFonts w:cs="Times New Roman"/>
          <w:szCs w:val="24"/>
        </w:rPr>
      </w:pPr>
      <w:r w:rsidRPr="00F675F7">
        <w:rPr>
          <w:rFonts w:cs="Times New Roman"/>
          <w:szCs w:val="24"/>
        </w:rPr>
        <w:t xml:space="preserve">Layers of protection analysis (LOPA) and risk reduction </w:t>
      </w:r>
    </w:p>
    <w:p w:rsidR="0059345C" w:rsidRPr="00F675F7" w:rsidRDefault="0059345C" w:rsidP="0059345C">
      <w:pPr>
        <w:numPr>
          <w:ilvl w:val="1"/>
          <w:numId w:val="99"/>
        </w:numPr>
        <w:spacing w:after="142"/>
        <w:ind w:left="894" w:hanging="362"/>
        <w:rPr>
          <w:rFonts w:cs="Times New Roman"/>
          <w:szCs w:val="24"/>
        </w:rPr>
      </w:pPr>
      <w:r w:rsidRPr="00F675F7">
        <w:rPr>
          <w:rFonts w:cs="Times New Roman"/>
          <w:szCs w:val="24"/>
        </w:rPr>
        <w:t xml:space="preserve">Safety integrity level (SIL)/reliability of the SIS to get the process to a safe state </w:t>
      </w:r>
    </w:p>
    <w:p w:rsidR="0059345C" w:rsidRPr="00F675F7" w:rsidRDefault="0059345C" w:rsidP="0059345C">
      <w:pPr>
        <w:numPr>
          <w:ilvl w:val="1"/>
          <w:numId w:val="99"/>
        </w:numPr>
        <w:ind w:left="894" w:hanging="362"/>
        <w:rPr>
          <w:rFonts w:cs="Times New Roman"/>
          <w:szCs w:val="24"/>
        </w:rPr>
      </w:pPr>
      <w:r w:rsidRPr="00F675F7">
        <w:rPr>
          <w:rFonts w:cs="Times New Roman"/>
          <w:szCs w:val="24"/>
        </w:rPr>
        <w:t xml:space="preserve">Safety instrumented functions (SIFs) such as pressure relief and redundant control </w:t>
      </w:r>
    </w:p>
    <w:p w:rsidR="00C71881" w:rsidRPr="00F675F7" w:rsidRDefault="00C71881" w:rsidP="005B072C">
      <w:pPr>
        <w:rPr>
          <w:rFonts w:cs="Times New Roman"/>
          <w:szCs w:val="24"/>
        </w:rPr>
      </w:pPr>
    </w:p>
    <w:sectPr w:rsidR="00C71881" w:rsidRPr="00F675F7" w:rsidSect="005B072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B00" w:rsidRDefault="002E6B00">
      <w:pPr>
        <w:spacing w:after="0" w:line="240" w:lineRule="auto"/>
      </w:pPr>
      <w:r>
        <w:separator/>
      </w:r>
    </w:p>
  </w:endnote>
  <w:endnote w:type="continuationSeparator" w:id="0">
    <w:p w:rsidR="002E6B00" w:rsidRDefault="002E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677" w:rsidRPr="00AA0064" w:rsidRDefault="002E7677" w:rsidP="002E7677">
    <w:pPr>
      <w:pStyle w:val="Footer"/>
      <w:pBdr>
        <w:top w:val="thinThickSmallGap" w:sz="24" w:space="1" w:color="622423"/>
      </w:pBdr>
      <w:tabs>
        <w:tab w:val="clear" w:pos="4513"/>
        <w:tab w:val="clear" w:pos="9026"/>
        <w:tab w:val="right" w:pos="9072"/>
      </w:tabs>
      <w:rPr>
        <w:rFonts w:ascii="Cambria" w:hAnsi="Cambria"/>
      </w:rPr>
    </w:pPr>
    <w:r w:rsidRPr="00AA0064">
      <w:rPr>
        <w:rFonts w:ascii="Cambria" w:hAnsi="Cambria"/>
      </w:rPr>
      <w:t>© TVET CDACC 2018</w:t>
    </w:r>
    <w:r>
      <w:tab/>
    </w:r>
    <w:r w:rsidRPr="00AA0064">
      <w:rPr>
        <w:rFonts w:ascii="Calibri" w:hAnsi="Calibri"/>
      </w:rPr>
      <w:fldChar w:fldCharType="begin"/>
    </w:r>
    <w:r>
      <w:instrText xml:space="preserve"> PAGE   \* MERGEFORMAT </w:instrText>
    </w:r>
    <w:r w:rsidRPr="00AA0064">
      <w:rPr>
        <w:rFonts w:ascii="Calibri" w:hAnsi="Calibri"/>
      </w:rPr>
      <w:fldChar w:fldCharType="separate"/>
    </w:r>
    <w:r w:rsidR="00F675F7" w:rsidRPr="00F675F7">
      <w:rPr>
        <w:rFonts w:ascii="Cambria" w:hAnsi="Cambria"/>
        <w:noProof/>
      </w:rPr>
      <w:t>21</w:t>
    </w:r>
    <w:r w:rsidRPr="00AA0064">
      <w:rPr>
        <w:rFonts w:ascii="Cambria" w:hAnsi="Cambria"/>
        <w:noProof/>
      </w:rPr>
      <w:fldChar w:fldCharType="end"/>
    </w:r>
  </w:p>
  <w:p w:rsidR="002E7677" w:rsidRDefault="002E7677" w:rsidP="002E7677">
    <w:pPr>
      <w:pStyle w:val="Footer"/>
      <w:tabs>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B00" w:rsidRDefault="002E6B00">
      <w:pPr>
        <w:spacing w:after="0" w:line="240" w:lineRule="auto"/>
      </w:pPr>
      <w:r>
        <w:separator/>
      </w:r>
    </w:p>
  </w:footnote>
  <w:footnote w:type="continuationSeparator" w:id="0">
    <w:p w:rsidR="002E6B00" w:rsidRDefault="002E6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DBB"/>
    <w:multiLevelType w:val="hybridMultilevel"/>
    <w:tmpl w:val="E6ECAA7C"/>
    <w:lvl w:ilvl="0" w:tplc="CE448A9A">
      <w:start w:val="1"/>
      <w:numFmt w:val="decimal"/>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A69810">
      <w:start w:val="1"/>
      <w:numFmt w:val="decimal"/>
      <w:lvlText w:val="%2."/>
      <w:lvlJc w:val="left"/>
      <w:pPr>
        <w:ind w:left="1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FB6B0EE">
      <w:start w:val="1"/>
      <w:numFmt w:val="lowerRoman"/>
      <w:lvlText w:val="%3"/>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2F87EF4">
      <w:start w:val="1"/>
      <w:numFmt w:val="decimal"/>
      <w:lvlText w:val="%4"/>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E18DC5E">
      <w:start w:val="1"/>
      <w:numFmt w:val="lowerLetter"/>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4867300">
      <w:start w:val="1"/>
      <w:numFmt w:val="lowerRoman"/>
      <w:lvlText w:val="%6"/>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700907A">
      <w:start w:val="1"/>
      <w:numFmt w:val="decimal"/>
      <w:lvlText w:val="%7"/>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75AFE86">
      <w:start w:val="1"/>
      <w:numFmt w:val="lowerLetter"/>
      <w:lvlText w:val="%8"/>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CCE52C">
      <w:start w:val="1"/>
      <w:numFmt w:val="lowerRoman"/>
      <w:lvlText w:val="%9"/>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B54249"/>
    <w:multiLevelType w:val="hybridMultilevel"/>
    <w:tmpl w:val="6B0C285E"/>
    <w:lvl w:ilvl="0" w:tplc="2A1857A4">
      <w:start w:val="1"/>
      <w:numFmt w:val="decimal"/>
      <w:lvlText w:val="%1."/>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1C1CD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7CAA1C">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28C450">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D097FA">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62313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B4E93C">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0723C">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0E857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0D5535"/>
    <w:multiLevelType w:val="hybridMultilevel"/>
    <w:tmpl w:val="340292D8"/>
    <w:lvl w:ilvl="0" w:tplc="EDA8083A">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0A33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48288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2659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0B4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E2C52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CEB4D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D2C7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F065D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D251E8"/>
    <w:multiLevelType w:val="hybridMultilevel"/>
    <w:tmpl w:val="018239BC"/>
    <w:lvl w:ilvl="0" w:tplc="3D4E363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981E4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321E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845B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4643F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88F5F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D42A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8088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DCA1A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017EC7"/>
    <w:multiLevelType w:val="hybridMultilevel"/>
    <w:tmpl w:val="C406B12E"/>
    <w:lvl w:ilvl="0" w:tplc="D5ACD9FA">
      <w:start w:val="1"/>
      <w:numFmt w:val="decimal"/>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CE156">
      <w:start w:val="1"/>
      <w:numFmt w:val="decimal"/>
      <w:lvlText w:val="%2."/>
      <w:lvlJc w:val="left"/>
      <w:pPr>
        <w:ind w:left="1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A0092CC">
      <w:start w:val="1"/>
      <w:numFmt w:val="lowerRoman"/>
      <w:lvlText w:val="%3"/>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9467C6">
      <w:start w:val="1"/>
      <w:numFmt w:val="decimal"/>
      <w:lvlText w:val="%4"/>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10E1A04">
      <w:start w:val="1"/>
      <w:numFmt w:val="lowerLetter"/>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D70999E">
      <w:start w:val="1"/>
      <w:numFmt w:val="lowerRoman"/>
      <w:lvlText w:val="%6"/>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DC87AE4">
      <w:start w:val="1"/>
      <w:numFmt w:val="decimal"/>
      <w:lvlText w:val="%7"/>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B3E9E20">
      <w:start w:val="1"/>
      <w:numFmt w:val="lowerLetter"/>
      <w:lvlText w:val="%8"/>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EA5A80">
      <w:start w:val="1"/>
      <w:numFmt w:val="lowerRoman"/>
      <w:lvlText w:val="%9"/>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842390"/>
    <w:multiLevelType w:val="hybridMultilevel"/>
    <w:tmpl w:val="1506C960"/>
    <w:lvl w:ilvl="0" w:tplc="0F86D812">
      <w:start w:val="1"/>
      <w:numFmt w:val="lowerLetter"/>
      <w:lvlText w:val="%1)"/>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2FF0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E4C0A6">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2A8C5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CA387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482DB2">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6849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9A3682">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FE3066">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FB690D"/>
    <w:multiLevelType w:val="hybridMultilevel"/>
    <w:tmpl w:val="E4482648"/>
    <w:lvl w:ilvl="0" w:tplc="1E8C69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F8BDA0">
      <w:start w:val="1"/>
      <w:numFmt w:val="lowerLetter"/>
      <w:lvlText w:val="%2)"/>
      <w:lvlJc w:val="left"/>
      <w:pPr>
        <w:ind w:left="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A80CA4">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5A1B60">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D05A6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2415C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98B7F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4C98B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D46D54">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237AAF"/>
    <w:multiLevelType w:val="hybridMultilevel"/>
    <w:tmpl w:val="CB8436DA"/>
    <w:lvl w:ilvl="0" w:tplc="BF800CC4">
      <w:start w:val="1"/>
      <w:numFmt w:val="decimal"/>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042E0E">
      <w:start w:val="1"/>
      <w:numFmt w:val="decimal"/>
      <w:lvlText w:val="%2."/>
      <w:lvlJc w:val="left"/>
      <w:pPr>
        <w:ind w:left="1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222A1E0">
      <w:start w:val="1"/>
      <w:numFmt w:val="lowerRoman"/>
      <w:lvlText w:val="%3"/>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5A3574">
      <w:start w:val="1"/>
      <w:numFmt w:val="decimal"/>
      <w:lvlText w:val="%4"/>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028DC34">
      <w:start w:val="1"/>
      <w:numFmt w:val="lowerLetter"/>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956E57E">
      <w:start w:val="1"/>
      <w:numFmt w:val="lowerRoman"/>
      <w:lvlText w:val="%6"/>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56E1FE2">
      <w:start w:val="1"/>
      <w:numFmt w:val="decimal"/>
      <w:lvlText w:val="%7"/>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8F87500">
      <w:start w:val="1"/>
      <w:numFmt w:val="lowerLetter"/>
      <w:lvlText w:val="%8"/>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B3C6962">
      <w:start w:val="1"/>
      <w:numFmt w:val="lowerRoman"/>
      <w:lvlText w:val="%9"/>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FA4063"/>
    <w:multiLevelType w:val="hybridMultilevel"/>
    <w:tmpl w:val="C4522910"/>
    <w:lvl w:ilvl="0" w:tplc="928CA38C">
      <w:start w:val="1"/>
      <w:numFmt w:val="decimal"/>
      <w:lvlText w:val="%1."/>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52B916">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8E564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9E9274">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49C68">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6031BE">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524D3C">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660BAE">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9AF8F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0B19A2"/>
    <w:multiLevelType w:val="hybridMultilevel"/>
    <w:tmpl w:val="20FE0894"/>
    <w:lvl w:ilvl="0" w:tplc="686A023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84A506">
      <w:start w:val="1"/>
      <w:numFmt w:val="lowerLetter"/>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A56F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28743A">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B20A28">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86433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ECE70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681228">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AE321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A587D84"/>
    <w:multiLevelType w:val="hybridMultilevel"/>
    <w:tmpl w:val="F3742FFC"/>
    <w:lvl w:ilvl="0" w:tplc="34AABE26">
      <w:start w:val="1"/>
      <w:numFmt w:val="decimal"/>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AEC5D4">
      <w:start w:val="1"/>
      <w:numFmt w:val="bullet"/>
      <w:lvlText w:val=""/>
      <w:lvlJc w:val="left"/>
      <w:pPr>
        <w:ind w:left="8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5049052">
      <w:start w:val="1"/>
      <w:numFmt w:val="bullet"/>
      <w:lvlText w:val="▪"/>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BA848EE">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6DC80D6">
      <w:start w:val="1"/>
      <w:numFmt w:val="bullet"/>
      <w:lvlText w:val="o"/>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5528D5A">
      <w:start w:val="1"/>
      <w:numFmt w:val="bullet"/>
      <w:lvlText w:val="▪"/>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D524DA0">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B7A6390">
      <w:start w:val="1"/>
      <w:numFmt w:val="bullet"/>
      <w:lvlText w:val="o"/>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D748B24">
      <w:start w:val="1"/>
      <w:numFmt w:val="bullet"/>
      <w:lvlText w:val="▪"/>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0A700C14"/>
    <w:multiLevelType w:val="hybridMultilevel"/>
    <w:tmpl w:val="F55E9A08"/>
    <w:lvl w:ilvl="0" w:tplc="B8D089E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B26407E">
      <w:start w:val="1"/>
      <w:numFmt w:val="bullet"/>
      <w:lvlText w:val=""/>
      <w:lvlJc w:val="left"/>
      <w:pPr>
        <w:ind w:left="8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0834F6">
      <w:start w:val="1"/>
      <w:numFmt w:val="bullet"/>
      <w:lvlText w:val="▪"/>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5FC3E74">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6B25330">
      <w:start w:val="1"/>
      <w:numFmt w:val="bullet"/>
      <w:lvlText w:val="o"/>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CA646D0">
      <w:start w:val="1"/>
      <w:numFmt w:val="bullet"/>
      <w:lvlText w:val="▪"/>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CAA4E0">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28076EA">
      <w:start w:val="1"/>
      <w:numFmt w:val="bullet"/>
      <w:lvlText w:val="o"/>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DAC8C68">
      <w:start w:val="1"/>
      <w:numFmt w:val="bullet"/>
      <w:lvlText w:val="▪"/>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0A7E270F"/>
    <w:multiLevelType w:val="hybridMultilevel"/>
    <w:tmpl w:val="2D569446"/>
    <w:lvl w:ilvl="0" w:tplc="AF281D1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7AD3B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A8E8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4E1C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2701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4435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825B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D0451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7CE94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A8B217C"/>
    <w:multiLevelType w:val="hybridMultilevel"/>
    <w:tmpl w:val="AC68A422"/>
    <w:lvl w:ilvl="0" w:tplc="303CCEE2">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886F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B6D40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1EE6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5050F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1E6C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947D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A903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CC31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AC5634E"/>
    <w:multiLevelType w:val="hybridMultilevel"/>
    <w:tmpl w:val="D242E9A0"/>
    <w:lvl w:ilvl="0" w:tplc="603C662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85BC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80939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CE86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27F5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66A3B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A84B9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0B11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4CEED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D1B6C41"/>
    <w:multiLevelType w:val="hybridMultilevel"/>
    <w:tmpl w:val="95EACEAC"/>
    <w:lvl w:ilvl="0" w:tplc="24CE476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0464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28FE0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20F18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C13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E534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607B5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46E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C4F22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F3F1EC5"/>
    <w:multiLevelType w:val="hybridMultilevel"/>
    <w:tmpl w:val="4E6292E2"/>
    <w:lvl w:ilvl="0" w:tplc="5DA02D5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CA134">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3AD25C">
      <w:start w:val="1"/>
      <w:numFmt w:val="bullet"/>
      <w:lvlText w:val="▪"/>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10E63C">
      <w:start w:val="1"/>
      <w:numFmt w:val="bullet"/>
      <w:lvlText w:val="•"/>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122742">
      <w:start w:val="1"/>
      <w:numFmt w:val="bullet"/>
      <w:lvlText w:val="o"/>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DA7336">
      <w:start w:val="1"/>
      <w:numFmt w:val="bullet"/>
      <w:lvlText w:val="▪"/>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26E48C">
      <w:start w:val="1"/>
      <w:numFmt w:val="bullet"/>
      <w:lvlText w:val="•"/>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D22B0E">
      <w:start w:val="1"/>
      <w:numFmt w:val="bullet"/>
      <w:lvlText w:val="o"/>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5ACBDE">
      <w:start w:val="1"/>
      <w:numFmt w:val="bullet"/>
      <w:lvlText w:val="▪"/>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FDF2196"/>
    <w:multiLevelType w:val="hybridMultilevel"/>
    <w:tmpl w:val="44166B08"/>
    <w:lvl w:ilvl="0" w:tplc="7202526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E44BCE">
      <w:start w:val="1"/>
      <w:numFmt w:val="lowerLetter"/>
      <w:lvlText w:val="%2)"/>
      <w:lvlJc w:val="left"/>
      <w:pPr>
        <w:ind w:left="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FA81A2">
      <w:start w:val="1"/>
      <w:numFmt w:val="lowerRoman"/>
      <w:lvlText w:val="%3"/>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A82D7C">
      <w:start w:val="1"/>
      <w:numFmt w:val="decimal"/>
      <w:lvlText w:val="%4"/>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4EC94">
      <w:start w:val="1"/>
      <w:numFmt w:val="lowerLetter"/>
      <w:lvlText w:val="%5"/>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5880D8">
      <w:start w:val="1"/>
      <w:numFmt w:val="lowerRoman"/>
      <w:lvlText w:val="%6"/>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F43488">
      <w:start w:val="1"/>
      <w:numFmt w:val="decimal"/>
      <w:lvlText w:val="%7"/>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B205B6">
      <w:start w:val="1"/>
      <w:numFmt w:val="lowerLetter"/>
      <w:lvlText w:val="%8"/>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38ACE6">
      <w:start w:val="1"/>
      <w:numFmt w:val="lowerRoman"/>
      <w:lvlText w:val="%9"/>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2503E5C"/>
    <w:multiLevelType w:val="hybridMultilevel"/>
    <w:tmpl w:val="23049E4A"/>
    <w:lvl w:ilvl="0" w:tplc="22D0DA3A">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0E804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0227D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36C0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FA8EA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5636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066B4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AAB33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98DA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33D483E"/>
    <w:multiLevelType w:val="hybridMultilevel"/>
    <w:tmpl w:val="769E12BE"/>
    <w:lvl w:ilvl="0" w:tplc="529A3D6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7098C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B6915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269E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8E15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24D2B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6AA8F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62D34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A2E86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42804F6"/>
    <w:multiLevelType w:val="hybridMultilevel"/>
    <w:tmpl w:val="E40C2166"/>
    <w:lvl w:ilvl="0" w:tplc="AC024504">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88179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6C4C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5C20D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84BE1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9A12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E8CA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78F2F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486A9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662EAF"/>
    <w:multiLevelType w:val="hybridMultilevel"/>
    <w:tmpl w:val="65B8D808"/>
    <w:lvl w:ilvl="0" w:tplc="4A120AEA">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7EC4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5226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6CD2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60ED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FC4F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92522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834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C21C6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4A357AF"/>
    <w:multiLevelType w:val="hybridMultilevel"/>
    <w:tmpl w:val="462C7798"/>
    <w:lvl w:ilvl="0" w:tplc="81229A3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014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AEA8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CA98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C26BB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EA68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061C5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617A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A5E3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713597F"/>
    <w:multiLevelType w:val="hybridMultilevel"/>
    <w:tmpl w:val="3CC0190C"/>
    <w:lvl w:ilvl="0" w:tplc="2746FA5C">
      <w:start w:val="1"/>
      <w:numFmt w:val="lowerLetter"/>
      <w:lvlText w:val="%1)"/>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C82A32">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BC7F9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D8D726">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0CD6A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2EF99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00C5D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8ECCC2">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3AE542">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9FA30CB"/>
    <w:multiLevelType w:val="hybridMultilevel"/>
    <w:tmpl w:val="1C80A35A"/>
    <w:lvl w:ilvl="0" w:tplc="1EBEBE0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A93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A2809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0C8AC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44A4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A45E4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820FE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247F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0EB1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B0F5730"/>
    <w:multiLevelType w:val="hybridMultilevel"/>
    <w:tmpl w:val="4294A29C"/>
    <w:lvl w:ilvl="0" w:tplc="AB5C75C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6DE8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98530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B2E0A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1AF1C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7A98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52E49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4B25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9CD5B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B3C0873"/>
    <w:multiLevelType w:val="hybridMultilevel"/>
    <w:tmpl w:val="A85E944E"/>
    <w:lvl w:ilvl="0" w:tplc="DCB80ECA">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0362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32A3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AC12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0EFB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803FC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80186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D817E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86832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B570F07"/>
    <w:multiLevelType w:val="hybridMultilevel"/>
    <w:tmpl w:val="8208CFE2"/>
    <w:lvl w:ilvl="0" w:tplc="9AB22A7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E01A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A024D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FC8EC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408F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64BBD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EC20D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2496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409F6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BEC6121"/>
    <w:multiLevelType w:val="hybridMultilevel"/>
    <w:tmpl w:val="F4CE1368"/>
    <w:lvl w:ilvl="0" w:tplc="E51AA9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76630A">
      <w:start w:val="1"/>
      <w:numFmt w:val="lowerLetter"/>
      <w:lvlText w:val="%2)"/>
      <w:lvlJc w:val="left"/>
      <w:pPr>
        <w:ind w:left="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0C3D0">
      <w:start w:val="1"/>
      <w:numFmt w:val="lowerRoman"/>
      <w:lvlText w:val="%3"/>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02BDAE">
      <w:start w:val="1"/>
      <w:numFmt w:val="decimal"/>
      <w:lvlText w:val="%4"/>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C2C9D8">
      <w:start w:val="1"/>
      <w:numFmt w:val="lowerLetter"/>
      <w:lvlText w:val="%5"/>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2290C">
      <w:start w:val="1"/>
      <w:numFmt w:val="lowerRoman"/>
      <w:lvlText w:val="%6"/>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0E1CCA">
      <w:start w:val="1"/>
      <w:numFmt w:val="decimal"/>
      <w:lvlText w:val="%7"/>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9CF056">
      <w:start w:val="1"/>
      <w:numFmt w:val="lowerLetter"/>
      <w:lvlText w:val="%8"/>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EEB520">
      <w:start w:val="1"/>
      <w:numFmt w:val="lowerRoman"/>
      <w:lvlText w:val="%9"/>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C0D6496"/>
    <w:multiLevelType w:val="hybridMultilevel"/>
    <w:tmpl w:val="3ECEC3AA"/>
    <w:lvl w:ilvl="0" w:tplc="FDA07F1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826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B84A8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DE3B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6E6D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E60A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C259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6D7A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12331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D074A61"/>
    <w:multiLevelType w:val="hybridMultilevel"/>
    <w:tmpl w:val="42AAF4BA"/>
    <w:lvl w:ilvl="0" w:tplc="4898636E">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AC6FE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DCBA1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7A082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90D2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4E8D2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5C92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BA739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E4EB2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E0B371E"/>
    <w:multiLevelType w:val="hybridMultilevel"/>
    <w:tmpl w:val="503EE758"/>
    <w:lvl w:ilvl="0" w:tplc="D58E284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48BC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C4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C0B2C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F808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8000D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BEE1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50343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18E65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E4872E7"/>
    <w:multiLevelType w:val="hybridMultilevel"/>
    <w:tmpl w:val="D7383E04"/>
    <w:lvl w:ilvl="0" w:tplc="804EB53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320E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A01AD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90579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AD4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CA55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3A46C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E8DD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68424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00F1B7A"/>
    <w:multiLevelType w:val="hybridMultilevel"/>
    <w:tmpl w:val="C00E6BB8"/>
    <w:lvl w:ilvl="0" w:tplc="05C6B7E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8DCC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6AFE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EC8AA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C0930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7C2C4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6029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601EB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C2DF5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1351817"/>
    <w:multiLevelType w:val="hybridMultilevel"/>
    <w:tmpl w:val="ACA24294"/>
    <w:lvl w:ilvl="0" w:tplc="973C72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2B336">
      <w:start w:val="1"/>
      <w:numFmt w:val="lowerLetter"/>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D493C8">
      <w:start w:val="1"/>
      <w:numFmt w:val="lowerRoman"/>
      <w:lvlText w:val="%3"/>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E875A6">
      <w:start w:val="1"/>
      <w:numFmt w:val="decimal"/>
      <w:lvlText w:val="%4"/>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9E109A">
      <w:start w:val="1"/>
      <w:numFmt w:val="lowerLetter"/>
      <w:lvlText w:val="%5"/>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24F88C">
      <w:start w:val="1"/>
      <w:numFmt w:val="lowerRoman"/>
      <w:lvlText w:val="%6"/>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80E46">
      <w:start w:val="1"/>
      <w:numFmt w:val="decimal"/>
      <w:lvlText w:val="%7"/>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148A40">
      <w:start w:val="1"/>
      <w:numFmt w:val="lowerLetter"/>
      <w:lvlText w:val="%8"/>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EE68EC">
      <w:start w:val="1"/>
      <w:numFmt w:val="lowerRoman"/>
      <w:lvlText w:val="%9"/>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1590845"/>
    <w:multiLevelType w:val="hybridMultilevel"/>
    <w:tmpl w:val="C5FE30EE"/>
    <w:lvl w:ilvl="0" w:tplc="834211FA">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4537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0A25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54E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C6F27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A074D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463EF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C20EA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B81C6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20E3912"/>
    <w:multiLevelType w:val="hybridMultilevel"/>
    <w:tmpl w:val="53708A80"/>
    <w:lvl w:ilvl="0" w:tplc="D750CA2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02F01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9AEDE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626D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8E2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CC838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7282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CA27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BEF2C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58A5E99"/>
    <w:multiLevelType w:val="hybridMultilevel"/>
    <w:tmpl w:val="C44C0C5E"/>
    <w:lvl w:ilvl="0" w:tplc="DA4632A2">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CF31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08121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50CAB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EA9BB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A2E5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A229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E0F94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60CDA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6DD1E4D"/>
    <w:multiLevelType w:val="hybridMultilevel"/>
    <w:tmpl w:val="4B960ED0"/>
    <w:lvl w:ilvl="0" w:tplc="BDD4E3F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0E7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54F5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6A46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C4C4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340BE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629E7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4484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1465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901530A"/>
    <w:multiLevelType w:val="hybridMultilevel"/>
    <w:tmpl w:val="E46CA56C"/>
    <w:lvl w:ilvl="0" w:tplc="CAACC63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AC27D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CE7C5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106EA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E854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2A51D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62C0A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B06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62AED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9683D06"/>
    <w:multiLevelType w:val="hybridMultilevel"/>
    <w:tmpl w:val="BB0C2C76"/>
    <w:lvl w:ilvl="0" w:tplc="19D2FC54">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C4F0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E6E1B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66B3B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AC48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630C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5C6B0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9810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50C9E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A5E06F4"/>
    <w:multiLevelType w:val="hybridMultilevel"/>
    <w:tmpl w:val="D2B27D52"/>
    <w:lvl w:ilvl="0" w:tplc="401281E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28E0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4DD0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E21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4FAD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EC51E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70ECB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9418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ECCB9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A925A50"/>
    <w:multiLevelType w:val="hybridMultilevel"/>
    <w:tmpl w:val="D78CA4BC"/>
    <w:lvl w:ilvl="0" w:tplc="538A641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606F7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72A44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0D38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22AAA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5C543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E2F59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D28F3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6C0C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B80785D"/>
    <w:multiLevelType w:val="hybridMultilevel"/>
    <w:tmpl w:val="CAEEB866"/>
    <w:lvl w:ilvl="0" w:tplc="A68CD660">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04D9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0E10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802CC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F216C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2EAF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E7D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6404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34609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C6C6393"/>
    <w:multiLevelType w:val="hybridMultilevel"/>
    <w:tmpl w:val="A71EBECA"/>
    <w:lvl w:ilvl="0" w:tplc="01FEDAA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6063F0">
      <w:start w:val="1"/>
      <w:numFmt w:val="lowerLetter"/>
      <w:lvlText w:val="%2)"/>
      <w:lvlJc w:val="left"/>
      <w:pPr>
        <w:ind w:left="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F2C88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3A5E00">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F40AFA">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9290EC">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709E5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7E227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6CF946">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CA85AC3"/>
    <w:multiLevelType w:val="hybridMultilevel"/>
    <w:tmpl w:val="67C8DFE6"/>
    <w:lvl w:ilvl="0" w:tplc="3DBE0E1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3007A4">
      <w:start w:val="1"/>
      <w:numFmt w:val="lowerLetter"/>
      <w:lvlText w:val="%2)"/>
      <w:lvlJc w:val="left"/>
      <w:pPr>
        <w:ind w:left="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420630">
      <w:start w:val="1"/>
      <w:numFmt w:val="lowerRoman"/>
      <w:lvlText w:val="%3"/>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B6BF12">
      <w:start w:val="1"/>
      <w:numFmt w:val="decimal"/>
      <w:lvlText w:val="%4"/>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40694">
      <w:start w:val="1"/>
      <w:numFmt w:val="lowerLetter"/>
      <w:lvlText w:val="%5"/>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0EA4B0">
      <w:start w:val="1"/>
      <w:numFmt w:val="lowerRoman"/>
      <w:lvlText w:val="%6"/>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12806A">
      <w:start w:val="1"/>
      <w:numFmt w:val="decimal"/>
      <w:lvlText w:val="%7"/>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185952">
      <w:start w:val="1"/>
      <w:numFmt w:val="lowerLetter"/>
      <w:lvlText w:val="%8"/>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F4EC18">
      <w:start w:val="1"/>
      <w:numFmt w:val="lowerRoman"/>
      <w:lvlText w:val="%9"/>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CB72E83"/>
    <w:multiLevelType w:val="hybridMultilevel"/>
    <w:tmpl w:val="0C44D4C8"/>
    <w:lvl w:ilvl="0" w:tplc="92043F9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0A4C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E8AD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36189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94C7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1CFD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0CC8D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8D4D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5A784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D8B7505"/>
    <w:multiLevelType w:val="hybridMultilevel"/>
    <w:tmpl w:val="0A5E050E"/>
    <w:lvl w:ilvl="0" w:tplc="63284C5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4C77D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D01B4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3600A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6CB8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069C6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4042A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2AC9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1AFB8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A71555"/>
    <w:multiLevelType w:val="hybridMultilevel"/>
    <w:tmpl w:val="0180C5CE"/>
    <w:lvl w:ilvl="0" w:tplc="286647CA">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3AA09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943E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2C5EF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4574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D25A1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A4C0D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4E69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86BFC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E5110EF"/>
    <w:multiLevelType w:val="hybridMultilevel"/>
    <w:tmpl w:val="BA82A214"/>
    <w:lvl w:ilvl="0" w:tplc="80A0F8A0">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A004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F0DCA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48A0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8AEE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C48A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C09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D27E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EC32E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EAC3CC6"/>
    <w:multiLevelType w:val="hybridMultilevel"/>
    <w:tmpl w:val="687CD2AA"/>
    <w:lvl w:ilvl="0" w:tplc="4D02B75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029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4AEF4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69FD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43AE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A0E2A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A60F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AAE14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E0B6A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ED43A32"/>
    <w:multiLevelType w:val="hybridMultilevel"/>
    <w:tmpl w:val="9970C3B6"/>
    <w:lvl w:ilvl="0" w:tplc="C9F699D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CA7FF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F8DBA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B000B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8294F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BEFD8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D693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9E648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C04E6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EEC5408"/>
    <w:multiLevelType w:val="hybridMultilevel"/>
    <w:tmpl w:val="04E4D9FC"/>
    <w:lvl w:ilvl="0" w:tplc="35C63B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1E5B16">
      <w:start w:val="1"/>
      <w:numFmt w:val="lowerLetter"/>
      <w:lvlText w:val="%2)"/>
      <w:lvlJc w:val="left"/>
      <w:pPr>
        <w:ind w:left="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48C812">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5A4DE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BA4B1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6A9B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2EA9D4">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968F2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80E96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FB032A1"/>
    <w:multiLevelType w:val="hybridMultilevel"/>
    <w:tmpl w:val="0900855C"/>
    <w:lvl w:ilvl="0" w:tplc="C4FC8E6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09A2D82">
      <w:start w:val="1"/>
      <w:numFmt w:val="bullet"/>
      <w:lvlText w:val=""/>
      <w:lvlJc w:val="left"/>
      <w:pPr>
        <w:ind w:left="8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806EF18">
      <w:start w:val="1"/>
      <w:numFmt w:val="bullet"/>
      <w:lvlText w:val="▪"/>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21CBFA0">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44E98CC">
      <w:start w:val="1"/>
      <w:numFmt w:val="bullet"/>
      <w:lvlText w:val="o"/>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8BA28AE">
      <w:start w:val="1"/>
      <w:numFmt w:val="bullet"/>
      <w:lvlText w:val="▪"/>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9B8D184">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6E43FE4">
      <w:start w:val="1"/>
      <w:numFmt w:val="bullet"/>
      <w:lvlText w:val="o"/>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D4CE21A">
      <w:start w:val="1"/>
      <w:numFmt w:val="bullet"/>
      <w:lvlText w:val="▪"/>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30613165"/>
    <w:multiLevelType w:val="hybridMultilevel"/>
    <w:tmpl w:val="57A6E012"/>
    <w:lvl w:ilvl="0" w:tplc="9DB234FC">
      <w:start w:val="1"/>
      <w:numFmt w:val="bullet"/>
      <w:lvlText w:val=""/>
      <w:lvlJc w:val="left"/>
      <w:pPr>
        <w:ind w:left="8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B68BD0C">
      <w:start w:val="1"/>
      <w:numFmt w:val="bullet"/>
      <w:lvlText w:val="o"/>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FE4B59C">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4384008">
      <w:start w:val="1"/>
      <w:numFmt w:val="bullet"/>
      <w:lvlText w:val="•"/>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D684AC8">
      <w:start w:val="1"/>
      <w:numFmt w:val="bullet"/>
      <w:lvlText w:val="o"/>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C1CB7F6">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996F2AA">
      <w:start w:val="1"/>
      <w:numFmt w:val="bullet"/>
      <w:lvlText w:val="•"/>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0BAC66A">
      <w:start w:val="1"/>
      <w:numFmt w:val="bullet"/>
      <w:lvlText w:val="o"/>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3468E30">
      <w:start w:val="1"/>
      <w:numFmt w:val="bullet"/>
      <w:lvlText w:val="▪"/>
      <w:lvlJc w:val="left"/>
      <w:pPr>
        <w:ind w:left="64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32035F38"/>
    <w:multiLevelType w:val="hybridMultilevel"/>
    <w:tmpl w:val="4912A4D8"/>
    <w:lvl w:ilvl="0" w:tplc="8C10B0D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D05798">
      <w:start w:val="1"/>
      <w:numFmt w:val="bullet"/>
      <w:lvlText w:val=""/>
      <w:lvlJc w:val="left"/>
      <w:pPr>
        <w:ind w:left="8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4C8123C">
      <w:start w:val="1"/>
      <w:numFmt w:val="bullet"/>
      <w:lvlText w:val="▪"/>
      <w:lvlJc w:val="left"/>
      <w:pPr>
        <w:ind w:left="14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6621680">
      <w:start w:val="1"/>
      <w:numFmt w:val="bullet"/>
      <w:lvlText w:val="•"/>
      <w:lvlJc w:val="left"/>
      <w:pPr>
        <w:ind w:left="21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692DCBA">
      <w:start w:val="1"/>
      <w:numFmt w:val="bullet"/>
      <w:lvlText w:val="o"/>
      <w:lvlJc w:val="left"/>
      <w:pPr>
        <w:ind w:left="28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5C68E6E">
      <w:start w:val="1"/>
      <w:numFmt w:val="bullet"/>
      <w:lvlText w:val="▪"/>
      <w:lvlJc w:val="left"/>
      <w:pPr>
        <w:ind w:left="35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E047108">
      <w:start w:val="1"/>
      <w:numFmt w:val="bullet"/>
      <w:lvlText w:val="•"/>
      <w:lvlJc w:val="left"/>
      <w:pPr>
        <w:ind w:left="43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C505224">
      <w:start w:val="1"/>
      <w:numFmt w:val="bullet"/>
      <w:lvlText w:val="o"/>
      <w:lvlJc w:val="left"/>
      <w:pPr>
        <w:ind w:left="50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61AC402">
      <w:start w:val="1"/>
      <w:numFmt w:val="bullet"/>
      <w:lvlText w:val="▪"/>
      <w:lvlJc w:val="left"/>
      <w:pPr>
        <w:ind w:left="57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338D59CF"/>
    <w:multiLevelType w:val="hybridMultilevel"/>
    <w:tmpl w:val="503098C8"/>
    <w:lvl w:ilvl="0" w:tplc="A4E4534A">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FAED9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D4B80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DA14A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C1BE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6C24B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DB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00605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02688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3B02BCC"/>
    <w:multiLevelType w:val="hybridMultilevel"/>
    <w:tmpl w:val="D5662FA2"/>
    <w:lvl w:ilvl="0" w:tplc="A2A2CB5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0DB72">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0E200">
      <w:start w:val="1"/>
      <w:numFmt w:val="bullet"/>
      <w:lvlText w:val="▪"/>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26B48">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E0C2C">
      <w:start w:val="1"/>
      <w:numFmt w:val="bullet"/>
      <w:lvlText w:val="o"/>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C7C68">
      <w:start w:val="1"/>
      <w:numFmt w:val="bullet"/>
      <w:lvlText w:val="▪"/>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652DE">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2F426">
      <w:start w:val="1"/>
      <w:numFmt w:val="bullet"/>
      <w:lvlText w:val="o"/>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510">
      <w:start w:val="1"/>
      <w:numFmt w:val="bullet"/>
      <w:lvlText w:val="▪"/>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5C3253E"/>
    <w:multiLevelType w:val="hybridMultilevel"/>
    <w:tmpl w:val="055E55C8"/>
    <w:lvl w:ilvl="0" w:tplc="41C6D06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4DF9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B2FA8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E688A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AE74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E648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1066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8B5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22EB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C070AAE"/>
    <w:multiLevelType w:val="hybridMultilevel"/>
    <w:tmpl w:val="BA4EF70C"/>
    <w:lvl w:ilvl="0" w:tplc="4BC6687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8049C2">
      <w:start w:val="1"/>
      <w:numFmt w:val="lowerLetter"/>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CED252">
      <w:start w:val="1"/>
      <w:numFmt w:val="lowerRoman"/>
      <w:lvlText w:val="%3"/>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4EAA04">
      <w:start w:val="1"/>
      <w:numFmt w:val="decimal"/>
      <w:lvlText w:val="%4"/>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3878AE">
      <w:start w:val="1"/>
      <w:numFmt w:val="lowerLetter"/>
      <w:lvlText w:val="%5"/>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20C196">
      <w:start w:val="1"/>
      <w:numFmt w:val="lowerRoman"/>
      <w:lvlText w:val="%6"/>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C0B10">
      <w:start w:val="1"/>
      <w:numFmt w:val="decimal"/>
      <w:lvlText w:val="%7"/>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529E9C">
      <w:start w:val="1"/>
      <w:numFmt w:val="lowerLetter"/>
      <w:lvlText w:val="%8"/>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E24092">
      <w:start w:val="1"/>
      <w:numFmt w:val="lowerRoman"/>
      <w:lvlText w:val="%9"/>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C181F82"/>
    <w:multiLevelType w:val="hybridMultilevel"/>
    <w:tmpl w:val="E6FAABD0"/>
    <w:lvl w:ilvl="0" w:tplc="CEE26E3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ADA7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22DC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7E7E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C0815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F4E29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8ACD5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FC117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864A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D5238D4"/>
    <w:multiLevelType w:val="hybridMultilevel"/>
    <w:tmpl w:val="96DC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842919"/>
    <w:multiLevelType w:val="hybridMultilevel"/>
    <w:tmpl w:val="C2DE5CD0"/>
    <w:lvl w:ilvl="0" w:tplc="EECCCCE2">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66584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4E3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7EBEA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4B0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E7C8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CC2B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6035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726A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F1A7FB5"/>
    <w:multiLevelType w:val="hybridMultilevel"/>
    <w:tmpl w:val="36EA1AE0"/>
    <w:lvl w:ilvl="0" w:tplc="6AF231B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4E38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A48E1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82435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C6A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2C84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0A4A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28F43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45BB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F31084E"/>
    <w:multiLevelType w:val="hybridMultilevel"/>
    <w:tmpl w:val="8C90F2B4"/>
    <w:lvl w:ilvl="0" w:tplc="A9E4010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65F6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B614B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24806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4AD5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8646E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EEAFE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00F6C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B403E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F735568"/>
    <w:multiLevelType w:val="hybridMultilevel"/>
    <w:tmpl w:val="8564EDDC"/>
    <w:lvl w:ilvl="0" w:tplc="D656431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60B4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308EE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CEA36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4FBA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06B9F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1CB12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A58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001E8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F9E6155"/>
    <w:multiLevelType w:val="hybridMultilevel"/>
    <w:tmpl w:val="DBF8556C"/>
    <w:lvl w:ilvl="0" w:tplc="95102214">
      <w:start w:val="1"/>
      <w:numFmt w:val="decimal"/>
      <w:lvlText w:val="%1."/>
      <w:lvlJc w:val="left"/>
      <w:pPr>
        <w:ind w:left="54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8188DFC">
      <w:start w:val="1"/>
      <w:numFmt w:val="decimal"/>
      <w:lvlText w:val="%2."/>
      <w:lvlJc w:val="left"/>
      <w:pPr>
        <w:ind w:left="1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09419CA">
      <w:start w:val="1"/>
      <w:numFmt w:val="lowerRoman"/>
      <w:lvlText w:val="%3"/>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158F92A">
      <w:start w:val="1"/>
      <w:numFmt w:val="decimal"/>
      <w:lvlText w:val="%4"/>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30EC388">
      <w:start w:val="1"/>
      <w:numFmt w:val="lowerLetter"/>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36CB82A">
      <w:start w:val="1"/>
      <w:numFmt w:val="lowerRoman"/>
      <w:lvlText w:val="%6"/>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19E861C">
      <w:start w:val="1"/>
      <w:numFmt w:val="decimal"/>
      <w:lvlText w:val="%7"/>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BE68B0E">
      <w:start w:val="1"/>
      <w:numFmt w:val="lowerLetter"/>
      <w:lvlText w:val="%8"/>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A8B1A8">
      <w:start w:val="1"/>
      <w:numFmt w:val="lowerRoman"/>
      <w:lvlText w:val="%9"/>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FA55205"/>
    <w:multiLevelType w:val="hybridMultilevel"/>
    <w:tmpl w:val="87A89768"/>
    <w:lvl w:ilvl="0" w:tplc="0298DD0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16EE56">
      <w:start w:val="1"/>
      <w:numFmt w:val="lowerLetter"/>
      <w:lvlText w:val="%2)"/>
      <w:lvlJc w:val="left"/>
      <w:pPr>
        <w:ind w:left="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CA8B4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82F8F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C6F9C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2ACE4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BFB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3E95B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A7E4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FC17E50"/>
    <w:multiLevelType w:val="hybridMultilevel"/>
    <w:tmpl w:val="3EB2B504"/>
    <w:lvl w:ilvl="0" w:tplc="FC0C266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B528E5A">
      <w:start w:val="1"/>
      <w:numFmt w:val="bullet"/>
      <w:lvlText w:val=""/>
      <w:lvlJc w:val="left"/>
      <w:pPr>
        <w:ind w:left="8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A10D2EE">
      <w:start w:val="1"/>
      <w:numFmt w:val="bullet"/>
      <w:lvlText w:val="▪"/>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15813FA">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230F212">
      <w:start w:val="1"/>
      <w:numFmt w:val="bullet"/>
      <w:lvlText w:val="o"/>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DB4F800">
      <w:start w:val="1"/>
      <w:numFmt w:val="bullet"/>
      <w:lvlText w:val="▪"/>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6A67A2C">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8286230">
      <w:start w:val="1"/>
      <w:numFmt w:val="bullet"/>
      <w:lvlText w:val="o"/>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CDC5EFC">
      <w:start w:val="1"/>
      <w:numFmt w:val="bullet"/>
      <w:lvlText w:val="▪"/>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3FC47AB8"/>
    <w:multiLevelType w:val="hybridMultilevel"/>
    <w:tmpl w:val="92903E28"/>
    <w:lvl w:ilvl="0" w:tplc="FAB0F40E">
      <w:start w:val="1"/>
      <w:numFmt w:val="bullet"/>
      <w:lvlText w:val=""/>
      <w:lvlJc w:val="left"/>
      <w:pPr>
        <w:ind w:left="8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1F43198">
      <w:start w:val="1"/>
      <w:numFmt w:val="bullet"/>
      <w:lvlText w:val="o"/>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400DE88">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6703024">
      <w:start w:val="1"/>
      <w:numFmt w:val="bullet"/>
      <w:lvlText w:val="•"/>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8020608">
      <w:start w:val="1"/>
      <w:numFmt w:val="bullet"/>
      <w:lvlText w:val="o"/>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0D44BFA">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3B626AE">
      <w:start w:val="1"/>
      <w:numFmt w:val="bullet"/>
      <w:lvlText w:val="•"/>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8A6C7D2">
      <w:start w:val="1"/>
      <w:numFmt w:val="bullet"/>
      <w:lvlText w:val="o"/>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216970C">
      <w:start w:val="1"/>
      <w:numFmt w:val="bullet"/>
      <w:lvlText w:val="▪"/>
      <w:lvlJc w:val="left"/>
      <w:pPr>
        <w:ind w:left="64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3FD51ECC"/>
    <w:multiLevelType w:val="hybridMultilevel"/>
    <w:tmpl w:val="3BDE1FD8"/>
    <w:lvl w:ilvl="0" w:tplc="F27C08D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704724A">
      <w:start w:val="1"/>
      <w:numFmt w:val="bullet"/>
      <w:lvlText w:val=""/>
      <w:lvlJc w:val="left"/>
      <w:pPr>
        <w:ind w:left="8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D9E696C">
      <w:start w:val="1"/>
      <w:numFmt w:val="bullet"/>
      <w:lvlText w:val="▪"/>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2CA5F1A">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3EC2F5C">
      <w:start w:val="1"/>
      <w:numFmt w:val="bullet"/>
      <w:lvlText w:val="o"/>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EB625E2">
      <w:start w:val="1"/>
      <w:numFmt w:val="bullet"/>
      <w:lvlText w:val="▪"/>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1B2CB0E">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DBA9E7A">
      <w:start w:val="1"/>
      <w:numFmt w:val="bullet"/>
      <w:lvlText w:val="o"/>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CD8BC06">
      <w:start w:val="1"/>
      <w:numFmt w:val="bullet"/>
      <w:lvlText w:val="▪"/>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40414128"/>
    <w:multiLevelType w:val="hybridMultilevel"/>
    <w:tmpl w:val="987C60CE"/>
    <w:lvl w:ilvl="0" w:tplc="2D78DFCA">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D801D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26328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2CC0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923B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8A8B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2C13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6A60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38929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12A25AA"/>
    <w:multiLevelType w:val="hybridMultilevel"/>
    <w:tmpl w:val="3A6218D8"/>
    <w:lvl w:ilvl="0" w:tplc="8112ECB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523A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54713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8ACA3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A6E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5EC66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093E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46566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A6AD1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2A60CBB"/>
    <w:multiLevelType w:val="hybridMultilevel"/>
    <w:tmpl w:val="44362EBA"/>
    <w:lvl w:ilvl="0" w:tplc="1F6E434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EDD9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62C2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62FE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642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60EA3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D2289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EA92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80039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40377C2"/>
    <w:multiLevelType w:val="hybridMultilevel"/>
    <w:tmpl w:val="47B8C83C"/>
    <w:lvl w:ilvl="0" w:tplc="5BE8615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04D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6A4CD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4A4CE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643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D6977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224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AAFE5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88FCD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45E17A2"/>
    <w:multiLevelType w:val="hybridMultilevel"/>
    <w:tmpl w:val="8DE899CC"/>
    <w:lvl w:ilvl="0" w:tplc="CC4ACC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548728">
      <w:start w:val="1"/>
      <w:numFmt w:val="lowerLetter"/>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E2F88E">
      <w:start w:val="1"/>
      <w:numFmt w:val="lowerRoman"/>
      <w:lvlText w:val="%3"/>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70D442">
      <w:start w:val="1"/>
      <w:numFmt w:val="decimal"/>
      <w:lvlText w:val="%4"/>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22A516">
      <w:start w:val="1"/>
      <w:numFmt w:val="lowerLetter"/>
      <w:lvlText w:val="%5"/>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1874CA">
      <w:start w:val="1"/>
      <w:numFmt w:val="lowerRoman"/>
      <w:lvlText w:val="%6"/>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700BA6">
      <w:start w:val="1"/>
      <w:numFmt w:val="decimal"/>
      <w:lvlText w:val="%7"/>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E8E13C">
      <w:start w:val="1"/>
      <w:numFmt w:val="lowerLetter"/>
      <w:lvlText w:val="%8"/>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46AFC8">
      <w:start w:val="1"/>
      <w:numFmt w:val="lowerRoman"/>
      <w:lvlText w:val="%9"/>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5493D63"/>
    <w:multiLevelType w:val="hybridMultilevel"/>
    <w:tmpl w:val="9AF2C8EA"/>
    <w:lvl w:ilvl="0" w:tplc="6AC0B9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81AFE">
      <w:start w:val="1"/>
      <w:numFmt w:val="lowerLetter"/>
      <w:lvlText w:val="%2)"/>
      <w:lvlJc w:val="left"/>
      <w:pPr>
        <w:ind w:left="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CED25A">
      <w:start w:val="1"/>
      <w:numFmt w:val="lowerRoman"/>
      <w:lvlText w:val="%3"/>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46CC74">
      <w:start w:val="1"/>
      <w:numFmt w:val="decimal"/>
      <w:lvlText w:val="%4"/>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2ED26E">
      <w:start w:val="1"/>
      <w:numFmt w:val="lowerLetter"/>
      <w:lvlText w:val="%5"/>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7028EA">
      <w:start w:val="1"/>
      <w:numFmt w:val="lowerRoman"/>
      <w:lvlText w:val="%6"/>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64A046">
      <w:start w:val="1"/>
      <w:numFmt w:val="decimal"/>
      <w:lvlText w:val="%7"/>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3EED9E">
      <w:start w:val="1"/>
      <w:numFmt w:val="lowerLetter"/>
      <w:lvlText w:val="%8"/>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E850AC">
      <w:start w:val="1"/>
      <w:numFmt w:val="lowerRoman"/>
      <w:lvlText w:val="%9"/>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5602403"/>
    <w:multiLevelType w:val="hybridMultilevel"/>
    <w:tmpl w:val="9E1AC816"/>
    <w:lvl w:ilvl="0" w:tplc="810044AA">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6B36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6559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56F54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42E9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6E9C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B21D8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FEBB5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F87A1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7704449"/>
    <w:multiLevelType w:val="hybridMultilevel"/>
    <w:tmpl w:val="F30E0C56"/>
    <w:lvl w:ilvl="0" w:tplc="A454BCF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202A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2CA6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6C0E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C4DC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7A7E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D65C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30F4F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B2AB5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7787D0B"/>
    <w:multiLevelType w:val="hybridMultilevel"/>
    <w:tmpl w:val="B42CA0F6"/>
    <w:lvl w:ilvl="0" w:tplc="863409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ACA860">
      <w:start w:val="1"/>
      <w:numFmt w:val="lowerLetter"/>
      <w:lvlText w:val="%2)"/>
      <w:lvlJc w:val="left"/>
      <w:pPr>
        <w:ind w:left="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C08E8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D21B5E">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A8F1D8">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468DB8">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70ED3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0E4878">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B463E6">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81C20B0"/>
    <w:multiLevelType w:val="hybridMultilevel"/>
    <w:tmpl w:val="8B060894"/>
    <w:lvl w:ilvl="0" w:tplc="9636101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C1CC2EE">
      <w:start w:val="1"/>
      <w:numFmt w:val="bullet"/>
      <w:lvlText w:val=""/>
      <w:lvlJc w:val="left"/>
      <w:pPr>
        <w:ind w:left="8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F64E242">
      <w:start w:val="1"/>
      <w:numFmt w:val="bullet"/>
      <w:lvlText w:val="▪"/>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8BEFCF2">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C9A686A">
      <w:start w:val="1"/>
      <w:numFmt w:val="bullet"/>
      <w:lvlText w:val="o"/>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8D2B364">
      <w:start w:val="1"/>
      <w:numFmt w:val="bullet"/>
      <w:lvlText w:val="▪"/>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D84AEE6">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91C1996">
      <w:start w:val="1"/>
      <w:numFmt w:val="bullet"/>
      <w:lvlText w:val="o"/>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FB023F0">
      <w:start w:val="1"/>
      <w:numFmt w:val="bullet"/>
      <w:lvlText w:val="▪"/>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49993435"/>
    <w:multiLevelType w:val="hybridMultilevel"/>
    <w:tmpl w:val="476A37B8"/>
    <w:lvl w:ilvl="0" w:tplc="0E9E28DE">
      <w:start w:val="1"/>
      <w:numFmt w:val="decimal"/>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A6110C">
      <w:start w:val="1"/>
      <w:numFmt w:val="decimal"/>
      <w:lvlText w:val="%2."/>
      <w:lvlJc w:val="left"/>
      <w:pPr>
        <w:ind w:left="1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C7A54C2">
      <w:start w:val="1"/>
      <w:numFmt w:val="lowerRoman"/>
      <w:lvlText w:val="%3"/>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C2C3788">
      <w:start w:val="1"/>
      <w:numFmt w:val="decimal"/>
      <w:lvlText w:val="%4"/>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C16659E">
      <w:start w:val="1"/>
      <w:numFmt w:val="lowerLetter"/>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0EA414">
      <w:start w:val="1"/>
      <w:numFmt w:val="lowerRoman"/>
      <w:lvlText w:val="%6"/>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A96F84A">
      <w:start w:val="1"/>
      <w:numFmt w:val="decimal"/>
      <w:lvlText w:val="%7"/>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A600CE">
      <w:start w:val="1"/>
      <w:numFmt w:val="lowerLetter"/>
      <w:lvlText w:val="%8"/>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72E6544">
      <w:start w:val="1"/>
      <w:numFmt w:val="lowerRoman"/>
      <w:lvlText w:val="%9"/>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A8D3549"/>
    <w:multiLevelType w:val="hybridMultilevel"/>
    <w:tmpl w:val="FFCE1524"/>
    <w:lvl w:ilvl="0" w:tplc="6930D772">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0C48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D65F6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408AA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900E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F2334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FE05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760DF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AADA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B257D63"/>
    <w:multiLevelType w:val="hybridMultilevel"/>
    <w:tmpl w:val="3AC05DEE"/>
    <w:lvl w:ilvl="0" w:tplc="0956AB8A">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32A62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AA27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6DB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A2BB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F0983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B2829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A5C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2971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BBA693D"/>
    <w:multiLevelType w:val="hybridMultilevel"/>
    <w:tmpl w:val="3000C4C6"/>
    <w:lvl w:ilvl="0" w:tplc="79E8313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F0140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12844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9A9A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0EA0E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30DB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C850D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0B51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E67F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C0E0656"/>
    <w:multiLevelType w:val="hybridMultilevel"/>
    <w:tmpl w:val="74B60392"/>
    <w:lvl w:ilvl="0" w:tplc="74B2439E">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C40E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F44D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2EAD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49E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8EDA5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EE7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A240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0A9F2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D9B6D2B"/>
    <w:multiLevelType w:val="hybridMultilevel"/>
    <w:tmpl w:val="B6A69FB8"/>
    <w:lvl w:ilvl="0" w:tplc="D13EE32A">
      <w:start w:val="1"/>
      <w:numFmt w:val="decimal"/>
      <w:lvlText w:val="%1."/>
      <w:lvlJc w:val="left"/>
      <w:pPr>
        <w:ind w:left="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C67594">
      <w:start w:val="1"/>
      <w:numFmt w:val="decimal"/>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D82B7D0">
      <w:start w:val="1"/>
      <w:numFmt w:val="lowerRoman"/>
      <w:lvlText w:val="%3"/>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F30CCA8">
      <w:start w:val="1"/>
      <w:numFmt w:val="decimal"/>
      <w:lvlText w:val="%4"/>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83E2E68">
      <w:start w:val="1"/>
      <w:numFmt w:val="lowerLetter"/>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77A187C">
      <w:start w:val="1"/>
      <w:numFmt w:val="lowerRoman"/>
      <w:lvlText w:val="%6"/>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36E04E">
      <w:start w:val="1"/>
      <w:numFmt w:val="decimal"/>
      <w:lvlText w:val="%7"/>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EB490BA">
      <w:start w:val="1"/>
      <w:numFmt w:val="lowerLetter"/>
      <w:lvlText w:val="%8"/>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606A332">
      <w:start w:val="1"/>
      <w:numFmt w:val="lowerRoman"/>
      <w:lvlText w:val="%9"/>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E014BF4"/>
    <w:multiLevelType w:val="hybridMultilevel"/>
    <w:tmpl w:val="32A8D2DA"/>
    <w:lvl w:ilvl="0" w:tplc="A8D446C2">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49D9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8676C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ECD4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A69F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3E83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92A7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8658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F4189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00D39EB"/>
    <w:multiLevelType w:val="hybridMultilevel"/>
    <w:tmpl w:val="73E6A7EC"/>
    <w:lvl w:ilvl="0" w:tplc="887EC10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EAC5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5416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B861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030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0C93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BE73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3200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40A3B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2B419A5"/>
    <w:multiLevelType w:val="hybridMultilevel"/>
    <w:tmpl w:val="12222774"/>
    <w:lvl w:ilvl="0" w:tplc="D01ECFB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D86F4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56F2E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54410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A9AA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429E8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765C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5E88C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18B86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2D920C0"/>
    <w:multiLevelType w:val="hybridMultilevel"/>
    <w:tmpl w:val="2AF2E0A6"/>
    <w:lvl w:ilvl="0" w:tplc="C89A610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0D5E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A831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D6BF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34F4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10829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1CAFB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0C2D8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0EB6E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69E3344"/>
    <w:multiLevelType w:val="hybridMultilevel"/>
    <w:tmpl w:val="E45AEEBA"/>
    <w:lvl w:ilvl="0" w:tplc="FE3E2FB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AC5F4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1A385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80626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4325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B030B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306D6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BCF63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A671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6BC3719"/>
    <w:multiLevelType w:val="hybridMultilevel"/>
    <w:tmpl w:val="E2427D1A"/>
    <w:lvl w:ilvl="0" w:tplc="BEFA032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1A3C0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1493E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4A43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32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4454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C829D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3839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E6C18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75F3056"/>
    <w:multiLevelType w:val="hybridMultilevel"/>
    <w:tmpl w:val="45ECD31E"/>
    <w:lvl w:ilvl="0" w:tplc="9D58D65E">
      <w:start w:val="1"/>
      <w:numFmt w:val="decimal"/>
      <w:lvlText w:val="%1."/>
      <w:lvlJc w:val="left"/>
      <w:pPr>
        <w:ind w:left="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D62D76">
      <w:start w:val="1"/>
      <w:numFmt w:val="decimal"/>
      <w:lvlText w:val="%2."/>
      <w:lvlJc w:val="left"/>
      <w:pPr>
        <w:ind w:left="1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9E19C2">
      <w:start w:val="1"/>
      <w:numFmt w:val="lowerRoman"/>
      <w:lvlText w:val="%3"/>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BE86B0">
      <w:start w:val="1"/>
      <w:numFmt w:val="decimal"/>
      <w:lvlText w:val="%4"/>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8767B9A">
      <w:start w:val="1"/>
      <w:numFmt w:val="lowerLetter"/>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60A5590">
      <w:start w:val="1"/>
      <w:numFmt w:val="lowerRoman"/>
      <w:lvlText w:val="%6"/>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62C2FB8">
      <w:start w:val="1"/>
      <w:numFmt w:val="decimal"/>
      <w:lvlText w:val="%7"/>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0C82A94">
      <w:start w:val="1"/>
      <w:numFmt w:val="lowerLetter"/>
      <w:lvlText w:val="%8"/>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A765F9C">
      <w:start w:val="1"/>
      <w:numFmt w:val="lowerRoman"/>
      <w:lvlText w:val="%9"/>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A6522FF"/>
    <w:multiLevelType w:val="hybridMultilevel"/>
    <w:tmpl w:val="7C52D862"/>
    <w:lvl w:ilvl="0" w:tplc="C04CA0A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86327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3E406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F05F6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5887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388A0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94115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8EA19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A03CD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A6E7458"/>
    <w:multiLevelType w:val="hybridMultilevel"/>
    <w:tmpl w:val="5A78118C"/>
    <w:lvl w:ilvl="0" w:tplc="868AD22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401AC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3ABB1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00524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8175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A8E34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52AE9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CC95B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1A2FE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CF5634D"/>
    <w:multiLevelType w:val="hybridMultilevel"/>
    <w:tmpl w:val="7AF8FE4A"/>
    <w:lvl w:ilvl="0" w:tplc="24C06742">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0E415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50E9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22C9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ADE8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84B10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C656E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CF2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761B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EC20239"/>
    <w:multiLevelType w:val="hybridMultilevel"/>
    <w:tmpl w:val="F9E092EE"/>
    <w:lvl w:ilvl="0" w:tplc="35FA026E">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B49F1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2822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60D6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A23F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6386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CABC9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222F2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24017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EC573C7"/>
    <w:multiLevelType w:val="hybridMultilevel"/>
    <w:tmpl w:val="C368F682"/>
    <w:lvl w:ilvl="0" w:tplc="9D2C19A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8C0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48798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3A50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418A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9C7B4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1077D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E28EA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00F0E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EE36CF8"/>
    <w:multiLevelType w:val="hybridMultilevel"/>
    <w:tmpl w:val="85FEFEBC"/>
    <w:lvl w:ilvl="0" w:tplc="0EB6B062">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AE9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423EE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FEBC7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9E0A5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10148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727D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DA4A8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9A9F0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FBB5BCD"/>
    <w:multiLevelType w:val="hybridMultilevel"/>
    <w:tmpl w:val="05FE5CC8"/>
    <w:lvl w:ilvl="0" w:tplc="E5BC016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2468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86B3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C6F8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4C47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32DC8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FE811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0C093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BA221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0125394"/>
    <w:multiLevelType w:val="hybridMultilevel"/>
    <w:tmpl w:val="28CC9636"/>
    <w:lvl w:ilvl="0" w:tplc="15E69D5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4C30E">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6EEB2">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6EBB0">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8B2DE">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6210C">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61AD0">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0EE98">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8251E">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34B7FA0"/>
    <w:multiLevelType w:val="hybridMultilevel"/>
    <w:tmpl w:val="F904C316"/>
    <w:lvl w:ilvl="0" w:tplc="B3AA0BAC">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6C2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41B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A7E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077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4D0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E0D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AFF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EB7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6D66A66"/>
    <w:multiLevelType w:val="hybridMultilevel"/>
    <w:tmpl w:val="45D0C302"/>
    <w:lvl w:ilvl="0" w:tplc="DB58503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AD91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5E255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6AC52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160ED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8EA3A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6AE2C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C49D6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DE6EF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71F516D"/>
    <w:multiLevelType w:val="hybridMultilevel"/>
    <w:tmpl w:val="3274D708"/>
    <w:lvl w:ilvl="0" w:tplc="E5045B3C">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297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94A7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A61C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A387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D0946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4E584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46CD9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4D28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7E57C8A"/>
    <w:multiLevelType w:val="hybridMultilevel"/>
    <w:tmpl w:val="36C0E89A"/>
    <w:lvl w:ilvl="0" w:tplc="D9866A5C">
      <w:start w:val="1"/>
      <w:numFmt w:val="bullet"/>
      <w:lvlText w:val="-"/>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7AA6B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8215D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B04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B0D6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D6241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FA62E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108E2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74ED7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83D3CC8"/>
    <w:multiLevelType w:val="multilevel"/>
    <w:tmpl w:val="083AF95E"/>
    <w:lvl w:ilvl="0">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A2C714A"/>
    <w:multiLevelType w:val="hybridMultilevel"/>
    <w:tmpl w:val="EBEC7BB8"/>
    <w:lvl w:ilvl="0" w:tplc="ACB645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CC7220">
      <w:start w:val="1"/>
      <w:numFmt w:val="lowerLetter"/>
      <w:lvlText w:val="%2)"/>
      <w:lvlJc w:val="left"/>
      <w:pPr>
        <w:ind w:left="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AE5118">
      <w:start w:val="1"/>
      <w:numFmt w:val="lowerRoman"/>
      <w:lvlText w:val="%3"/>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E428D6">
      <w:start w:val="1"/>
      <w:numFmt w:val="decimal"/>
      <w:lvlText w:val="%4"/>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687C98">
      <w:start w:val="1"/>
      <w:numFmt w:val="lowerLetter"/>
      <w:lvlText w:val="%5"/>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E8D588">
      <w:start w:val="1"/>
      <w:numFmt w:val="lowerRoman"/>
      <w:lvlText w:val="%6"/>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A258EA">
      <w:start w:val="1"/>
      <w:numFmt w:val="decimal"/>
      <w:lvlText w:val="%7"/>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2E54FE">
      <w:start w:val="1"/>
      <w:numFmt w:val="lowerLetter"/>
      <w:lvlText w:val="%8"/>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669786">
      <w:start w:val="1"/>
      <w:numFmt w:val="lowerRoman"/>
      <w:lvlText w:val="%9"/>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AB86E11"/>
    <w:multiLevelType w:val="hybridMultilevel"/>
    <w:tmpl w:val="7D8A8008"/>
    <w:lvl w:ilvl="0" w:tplc="5A14190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8821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B2E24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0495F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008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D44A3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FA94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8F7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C65B5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B5B609D"/>
    <w:multiLevelType w:val="hybridMultilevel"/>
    <w:tmpl w:val="4A8C548C"/>
    <w:lvl w:ilvl="0" w:tplc="E4A41EE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025D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F459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23A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659B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768A7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610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B2E81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D89A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C524B31"/>
    <w:multiLevelType w:val="hybridMultilevel"/>
    <w:tmpl w:val="C144DB66"/>
    <w:lvl w:ilvl="0" w:tplc="6444DCA6">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6412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A8758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983EE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C27AB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96BC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EA52E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7E4D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36D49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D2A2D42"/>
    <w:multiLevelType w:val="hybridMultilevel"/>
    <w:tmpl w:val="00446ABA"/>
    <w:lvl w:ilvl="0" w:tplc="CFB8711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C328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FCAE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0C4A5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8B35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A675C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5AFF7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CFE5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329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FAD0D82"/>
    <w:multiLevelType w:val="hybridMultilevel"/>
    <w:tmpl w:val="B32C40CA"/>
    <w:lvl w:ilvl="0" w:tplc="0B24CA1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6B1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D07A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5C3C3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ACF77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A056C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88F2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CE10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C65C0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27A79AF"/>
    <w:multiLevelType w:val="hybridMultilevel"/>
    <w:tmpl w:val="9222A7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114" w15:restartNumberingAfterBreak="0">
    <w:nsid w:val="73251D0F"/>
    <w:multiLevelType w:val="hybridMultilevel"/>
    <w:tmpl w:val="DDCA26BE"/>
    <w:lvl w:ilvl="0" w:tplc="8A7C1AC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0EDEC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9AD2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54E6C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72390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BC5E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507D5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69E8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A4E3E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4315E1E"/>
    <w:multiLevelType w:val="hybridMultilevel"/>
    <w:tmpl w:val="DBCEF944"/>
    <w:lvl w:ilvl="0" w:tplc="555AC83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8F26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5EF1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3811C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F63B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469A2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EAF5A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E2E5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E076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4B920B9"/>
    <w:multiLevelType w:val="hybridMultilevel"/>
    <w:tmpl w:val="141E0FC6"/>
    <w:lvl w:ilvl="0" w:tplc="5A74777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03CDB20">
      <w:start w:val="1"/>
      <w:numFmt w:val="bullet"/>
      <w:lvlText w:val=""/>
      <w:lvlJc w:val="left"/>
      <w:pPr>
        <w:ind w:left="8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1DAC12E">
      <w:start w:val="1"/>
      <w:numFmt w:val="bullet"/>
      <w:lvlText w:val="▪"/>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1F0271C">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0DAC8CC">
      <w:start w:val="1"/>
      <w:numFmt w:val="bullet"/>
      <w:lvlText w:val="o"/>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48CAD4E">
      <w:start w:val="1"/>
      <w:numFmt w:val="bullet"/>
      <w:lvlText w:val="▪"/>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83AA21A">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DCE923C">
      <w:start w:val="1"/>
      <w:numFmt w:val="bullet"/>
      <w:lvlText w:val="o"/>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986601C">
      <w:start w:val="1"/>
      <w:numFmt w:val="bullet"/>
      <w:lvlText w:val="▪"/>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7" w15:restartNumberingAfterBreak="0">
    <w:nsid w:val="74D97DC0"/>
    <w:multiLevelType w:val="hybridMultilevel"/>
    <w:tmpl w:val="00C4A976"/>
    <w:lvl w:ilvl="0" w:tplc="AFC6D54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E27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74026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90F0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30755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9EEE8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D0418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6E9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72A26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51F034D"/>
    <w:multiLevelType w:val="hybridMultilevel"/>
    <w:tmpl w:val="B54CD71C"/>
    <w:lvl w:ilvl="0" w:tplc="F732CB0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EA2CE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EEAC3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B484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A372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1AF43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A6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D26A6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8E9D0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76A57BDE"/>
    <w:multiLevelType w:val="hybridMultilevel"/>
    <w:tmpl w:val="69A08D34"/>
    <w:lvl w:ilvl="0" w:tplc="9F10D85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BCD7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6669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204A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3A85A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18BDC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E29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C6C75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5E53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893646A"/>
    <w:multiLevelType w:val="hybridMultilevel"/>
    <w:tmpl w:val="0D942C5A"/>
    <w:lvl w:ilvl="0" w:tplc="DED672E6">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C252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28206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54C90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E6996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E841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DA567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487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8AAF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8DE3D63"/>
    <w:multiLevelType w:val="hybridMultilevel"/>
    <w:tmpl w:val="5B508332"/>
    <w:lvl w:ilvl="0" w:tplc="8C200B48">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D8A26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BAE32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F6FC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F821C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CE0D3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EE2C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4E89A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ACE5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93B278E"/>
    <w:multiLevelType w:val="hybridMultilevel"/>
    <w:tmpl w:val="37BCB946"/>
    <w:lvl w:ilvl="0" w:tplc="480C6E4A">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CC6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1819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DCCD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E886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0E58A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DAB97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4615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AA13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A137CC4"/>
    <w:multiLevelType w:val="hybridMultilevel"/>
    <w:tmpl w:val="8744A660"/>
    <w:lvl w:ilvl="0" w:tplc="4FC6E444">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02AA5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2EBB6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9E79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5C1C9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FCB97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0836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0E7C9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9823A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A9D2494"/>
    <w:multiLevelType w:val="hybridMultilevel"/>
    <w:tmpl w:val="06F8BD90"/>
    <w:lvl w:ilvl="0" w:tplc="F37ECA0A">
      <w:start w:val="1"/>
      <w:numFmt w:val="bullet"/>
      <w:lvlText w:val="•"/>
      <w:lvlJc w:val="left"/>
      <w:pPr>
        <w:ind w:left="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2BB9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42010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4E44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ACB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0E565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FA9E6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6308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7E461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CC27C7E"/>
    <w:multiLevelType w:val="hybridMultilevel"/>
    <w:tmpl w:val="7F6E2DBC"/>
    <w:lvl w:ilvl="0" w:tplc="C960EACE">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8392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E156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0C114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AABE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4EA9A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5E51F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AF5D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1C36B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CE24AE2"/>
    <w:multiLevelType w:val="hybridMultilevel"/>
    <w:tmpl w:val="EE5E20FC"/>
    <w:lvl w:ilvl="0" w:tplc="AC024458">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B8F3B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AA67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74925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E15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34E30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B689B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BAA54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5828A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6"/>
  </w:num>
  <w:num w:numId="2">
    <w:abstractNumId w:val="9"/>
  </w:num>
  <w:num w:numId="3">
    <w:abstractNumId w:val="11"/>
  </w:num>
  <w:num w:numId="4">
    <w:abstractNumId w:val="8"/>
  </w:num>
  <w:num w:numId="5">
    <w:abstractNumId w:val="69"/>
  </w:num>
  <w:num w:numId="6">
    <w:abstractNumId w:val="5"/>
  </w:num>
  <w:num w:numId="7">
    <w:abstractNumId w:val="1"/>
  </w:num>
  <w:num w:numId="8">
    <w:abstractNumId w:val="54"/>
  </w:num>
  <w:num w:numId="9">
    <w:abstractNumId w:val="23"/>
  </w:num>
  <w:num w:numId="10">
    <w:abstractNumId w:val="81"/>
  </w:num>
  <w:num w:numId="11">
    <w:abstractNumId w:val="52"/>
  </w:num>
  <w:num w:numId="12">
    <w:abstractNumId w:val="116"/>
  </w:num>
  <w:num w:numId="13">
    <w:abstractNumId w:val="79"/>
  </w:num>
  <w:num w:numId="14">
    <w:abstractNumId w:val="7"/>
  </w:num>
  <w:num w:numId="15">
    <w:abstractNumId w:val="44"/>
  </w:num>
  <w:num w:numId="16">
    <w:abstractNumId w:val="68"/>
  </w:num>
  <w:num w:numId="17">
    <w:abstractNumId w:val="59"/>
  </w:num>
  <w:num w:numId="18">
    <w:abstractNumId w:val="93"/>
  </w:num>
  <w:num w:numId="19">
    <w:abstractNumId w:val="70"/>
  </w:num>
  <w:num w:numId="20">
    <w:abstractNumId w:val="107"/>
  </w:num>
  <w:num w:numId="21">
    <w:abstractNumId w:val="75"/>
  </w:num>
  <w:num w:numId="22">
    <w:abstractNumId w:val="4"/>
  </w:num>
  <w:num w:numId="23">
    <w:abstractNumId w:val="34"/>
  </w:num>
  <w:num w:numId="24">
    <w:abstractNumId w:val="80"/>
  </w:num>
  <w:num w:numId="25">
    <w:abstractNumId w:val="6"/>
  </w:num>
  <w:num w:numId="26">
    <w:abstractNumId w:val="86"/>
  </w:num>
  <w:num w:numId="27">
    <w:abstractNumId w:val="17"/>
  </w:num>
  <w:num w:numId="28">
    <w:abstractNumId w:val="67"/>
  </w:num>
  <w:num w:numId="29">
    <w:abstractNumId w:val="53"/>
  </w:num>
  <w:num w:numId="30">
    <w:abstractNumId w:val="112"/>
  </w:num>
  <w:num w:numId="31">
    <w:abstractNumId w:val="13"/>
  </w:num>
  <w:num w:numId="32">
    <w:abstractNumId w:val="103"/>
  </w:num>
  <w:num w:numId="33">
    <w:abstractNumId w:val="99"/>
  </w:num>
  <w:num w:numId="34">
    <w:abstractNumId w:val="121"/>
  </w:num>
  <w:num w:numId="35">
    <w:abstractNumId w:val="85"/>
  </w:num>
  <w:num w:numId="36">
    <w:abstractNumId w:val="30"/>
  </w:num>
  <w:num w:numId="37">
    <w:abstractNumId w:val="89"/>
  </w:num>
  <w:num w:numId="38">
    <w:abstractNumId w:val="49"/>
  </w:num>
  <w:num w:numId="39">
    <w:abstractNumId w:val="38"/>
  </w:num>
  <w:num w:numId="40">
    <w:abstractNumId w:val="56"/>
  </w:num>
  <w:num w:numId="41">
    <w:abstractNumId w:val="88"/>
  </w:num>
  <w:num w:numId="42">
    <w:abstractNumId w:val="36"/>
  </w:num>
  <w:num w:numId="43">
    <w:abstractNumId w:val="124"/>
  </w:num>
  <w:num w:numId="44">
    <w:abstractNumId w:val="40"/>
  </w:num>
  <w:num w:numId="45">
    <w:abstractNumId w:val="58"/>
  </w:num>
  <w:num w:numId="46">
    <w:abstractNumId w:val="110"/>
  </w:num>
  <w:num w:numId="47">
    <w:abstractNumId w:val="97"/>
  </w:num>
  <w:num w:numId="48">
    <w:abstractNumId w:val="2"/>
  </w:num>
  <w:num w:numId="49">
    <w:abstractNumId w:val="114"/>
  </w:num>
  <w:num w:numId="50">
    <w:abstractNumId w:val="48"/>
  </w:num>
  <w:num w:numId="51">
    <w:abstractNumId w:val="43"/>
  </w:num>
  <w:num w:numId="52">
    <w:abstractNumId w:val="72"/>
  </w:num>
  <w:num w:numId="53">
    <w:abstractNumId w:val="35"/>
  </w:num>
  <w:num w:numId="54">
    <w:abstractNumId w:val="20"/>
  </w:num>
  <w:num w:numId="55">
    <w:abstractNumId w:val="71"/>
  </w:num>
  <w:num w:numId="56">
    <w:abstractNumId w:val="118"/>
  </w:num>
  <w:num w:numId="57">
    <w:abstractNumId w:val="15"/>
  </w:num>
  <w:num w:numId="58">
    <w:abstractNumId w:val="3"/>
  </w:num>
  <w:num w:numId="59">
    <w:abstractNumId w:val="111"/>
  </w:num>
  <w:num w:numId="60">
    <w:abstractNumId w:val="98"/>
  </w:num>
  <w:num w:numId="61">
    <w:abstractNumId w:val="84"/>
  </w:num>
  <w:num w:numId="62">
    <w:abstractNumId w:val="104"/>
  </w:num>
  <w:num w:numId="63">
    <w:abstractNumId w:val="83"/>
  </w:num>
  <w:num w:numId="64">
    <w:abstractNumId w:val="120"/>
  </w:num>
  <w:num w:numId="65">
    <w:abstractNumId w:val="42"/>
  </w:num>
  <w:num w:numId="66">
    <w:abstractNumId w:val="115"/>
  </w:num>
  <w:num w:numId="67">
    <w:abstractNumId w:val="12"/>
  </w:num>
  <w:num w:numId="68">
    <w:abstractNumId w:val="62"/>
  </w:num>
  <w:num w:numId="69">
    <w:abstractNumId w:val="19"/>
  </w:num>
  <w:num w:numId="70">
    <w:abstractNumId w:val="123"/>
  </w:num>
  <w:num w:numId="71">
    <w:abstractNumId w:val="65"/>
  </w:num>
  <w:num w:numId="72">
    <w:abstractNumId w:val="90"/>
  </w:num>
  <w:num w:numId="73">
    <w:abstractNumId w:val="109"/>
  </w:num>
  <w:num w:numId="74">
    <w:abstractNumId w:val="82"/>
  </w:num>
  <w:num w:numId="75">
    <w:abstractNumId w:val="21"/>
  </w:num>
  <w:num w:numId="76">
    <w:abstractNumId w:val="92"/>
  </w:num>
  <w:num w:numId="77">
    <w:abstractNumId w:val="50"/>
  </w:num>
  <w:num w:numId="78">
    <w:abstractNumId w:val="14"/>
  </w:num>
  <w:num w:numId="79">
    <w:abstractNumId w:val="32"/>
  </w:num>
  <w:num w:numId="80">
    <w:abstractNumId w:val="39"/>
  </w:num>
  <w:num w:numId="81">
    <w:abstractNumId w:val="102"/>
  </w:num>
  <w:num w:numId="82">
    <w:abstractNumId w:val="33"/>
  </w:num>
  <w:num w:numId="83">
    <w:abstractNumId w:val="108"/>
  </w:num>
  <w:num w:numId="84">
    <w:abstractNumId w:val="95"/>
  </w:num>
  <w:num w:numId="85">
    <w:abstractNumId w:val="125"/>
  </w:num>
  <w:num w:numId="86">
    <w:abstractNumId w:val="74"/>
  </w:num>
  <w:num w:numId="87">
    <w:abstractNumId w:val="47"/>
  </w:num>
  <w:num w:numId="88">
    <w:abstractNumId w:val="119"/>
  </w:num>
  <w:num w:numId="89">
    <w:abstractNumId w:val="57"/>
  </w:num>
  <w:num w:numId="90">
    <w:abstractNumId w:val="60"/>
  </w:num>
  <w:num w:numId="91">
    <w:abstractNumId w:val="29"/>
  </w:num>
  <w:num w:numId="92">
    <w:abstractNumId w:val="77"/>
  </w:num>
  <w:num w:numId="93">
    <w:abstractNumId w:val="96"/>
  </w:num>
  <w:num w:numId="94">
    <w:abstractNumId w:val="87"/>
  </w:num>
  <w:num w:numId="95">
    <w:abstractNumId w:val="106"/>
  </w:num>
  <w:num w:numId="96">
    <w:abstractNumId w:val="10"/>
  </w:num>
  <w:num w:numId="97">
    <w:abstractNumId w:val="45"/>
  </w:num>
  <w:num w:numId="98">
    <w:abstractNumId w:val="0"/>
  </w:num>
  <w:num w:numId="99">
    <w:abstractNumId w:val="76"/>
  </w:num>
  <w:num w:numId="100">
    <w:abstractNumId w:val="55"/>
  </w:num>
  <w:num w:numId="101">
    <w:abstractNumId w:val="28"/>
  </w:num>
  <w:num w:numId="102">
    <w:abstractNumId w:val="31"/>
  </w:num>
  <w:num w:numId="103">
    <w:abstractNumId w:val="122"/>
  </w:num>
  <w:num w:numId="104">
    <w:abstractNumId w:val="46"/>
  </w:num>
  <w:num w:numId="105">
    <w:abstractNumId w:val="100"/>
  </w:num>
  <w:num w:numId="106">
    <w:abstractNumId w:val="126"/>
  </w:num>
  <w:num w:numId="107">
    <w:abstractNumId w:val="64"/>
  </w:num>
  <w:num w:numId="108">
    <w:abstractNumId w:val="26"/>
  </w:num>
  <w:num w:numId="109">
    <w:abstractNumId w:val="91"/>
  </w:num>
  <w:num w:numId="110">
    <w:abstractNumId w:val="22"/>
  </w:num>
  <w:num w:numId="111">
    <w:abstractNumId w:val="51"/>
  </w:num>
  <w:num w:numId="112">
    <w:abstractNumId w:val="18"/>
  </w:num>
  <w:num w:numId="113">
    <w:abstractNumId w:val="117"/>
  </w:num>
  <w:num w:numId="114">
    <w:abstractNumId w:val="37"/>
  </w:num>
  <w:num w:numId="115">
    <w:abstractNumId w:val="78"/>
  </w:num>
  <w:num w:numId="116">
    <w:abstractNumId w:val="73"/>
  </w:num>
  <w:num w:numId="117">
    <w:abstractNumId w:val="24"/>
  </w:num>
  <w:num w:numId="118">
    <w:abstractNumId w:val="25"/>
  </w:num>
  <w:num w:numId="119">
    <w:abstractNumId w:val="41"/>
  </w:num>
  <w:num w:numId="120">
    <w:abstractNumId w:val="63"/>
  </w:num>
  <w:num w:numId="121">
    <w:abstractNumId w:val="27"/>
  </w:num>
  <w:num w:numId="122">
    <w:abstractNumId w:val="16"/>
  </w:num>
  <w:num w:numId="123">
    <w:abstractNumId w:val="94"/>
  </w:num>
  <w:num w:numId="124">
    <w:abstractNumId w:val="105"/>
  </w:num>
  <w:num w:numId="125">
    <w:abstractNumId w:val="101"/>
  </w:num>
  <w:num w:numId="126">
    <w:abstractNumId w:val="61"/>
  </w:num>
  <w:num w:numId="127">
    <w:abstractNumId w:val="11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B4"/>
    <w:rsid w:val="001C637E"/>
    <w:rsid w:val="002A65F3"/>
    <w:rsid w:val="002E6B00"/>
    <w:rsid w:val="002E7677"/>
    <w:rsid w:val="00342406"/>
    <w:rsid w:val="00385E01"/>
    <w:rsid w:val="003A386F"/>
    <w:rsid w:val="00457F33"/>
    <w:rsid w:val="005471B9"/>
    <w:rsid w:val="0059345C"/>
    <w:rsid w:val="005B072C"/>
    <w:rsid w:val="005D4683"/>
    <w:rsid w:val="00601FB4"/>
    <w:rsid w:val="006711CE"/>
    <w:rsid w:val="006B0980"/>
    <w:rsid w:val="006C6963"/>
    <w:rsid w:val="007705A4"/>
    <w:rsid w:val="00830C20"/>
    <w:rsid w:val="0087254D"/>
    <w:rsid w:val="00903184"/>
    <w:rsid w:val="0093485F"/>
    <w:rsid w:val="009D2638"/>
    <w:rsid w:val="00AB415B"/>
    <w:rsid w:val="00AF0096"/>
    <w:rsid w:val="00C71881"/>
    <w:rsid w:val="00C855CF"/>
    <w:rsid w:val="00DB31F2"/>
    <w:rsid w:val="00DD1331"/>
    <w:rsid w:val="00E16883"/>
    <w:rsid w:val="00E5266A"/>
    <w:rsid w:val="00E708B2"/>
    <w:rsid w:val="00F23EAF"/>
    <w:rsid w:val="00F675F7"/>
    <w:rsid w:val="00FD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239BA-AB6D-4BF3-BCF6-FE2C33B9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72C"/>
    <w:pPr>
      <w:spacing w:after="110" w:line="248" w:lineRule="auto"/>
      <w:ind w:left="10" w:hanging="10"/>
    </w:pPr>
    <w:rPr>
      <w:rFonts w:ascii="Times New Roman" w:eastAsia="Calibri" w:hAnsi="Times New Roman" w:cs="Calibri"/>
      <w:color w:val="000000"/>
      <w:sz w:val="24"/>
    </w:rPr>
  </w:style>
  <w:style w:type="paragraph" w:styleId="Heading1">
    <w:name w:val="heading 1"/>
    <w:next w:val="Normal"/>
    <w:link w:val="Heading1Char"/>
    <w:autoRedefine/>
    <w:uiPriority w:val="9"/>
    <w:unhideWhenUsed/>
    <w:qFormat/>
    <w:rsid w:val="00C855CF"/>
    <w:pPr>
      <w:keepNext/>
      <w:keepLines/>
      <w:spacing w:after="199"/>
      <w:jc w:val="center"/>
      <w:outlineLvl w:val="0"/>
    </w:pPr>
    <w:rPr>
      <w:rFonts w:ascii="Times New Roman" w:eastAsia="Calibri" w:hAnsi="Times New Roman" w:cs="Calibri"/>
      <w:b/>
      <w:color w:val="000000"/>
      <w:sz w:val="24"/>
    </w:rPr>
  </w:style>
  <w:style w:type="paragraph" w:styleId="Heading2">
    <w:name w:val="heading 2"/>
    <w:next w:val="Normal"/>
    <w:link w:val="Heading2Char"/>
    <w:uiPriority w:val="9"/>
    <w:unhideWhenUsed/>
    <w:qFormat/>
    <w:rsid w:val="00FD1185"/>
    <w:pPr>
      <w:keepNext/>
      <w:keepLines/>
      <w:numPr>
        <w:ilvl w:val="1"/>
        <w:numId w:val="95"/>
      </w:numPr>
      <w:spacing w:after="199"/>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rsid w:val="00FD1185"/>
    <w:pPr>
      <w:keepNext/>
      <w:keepLines/>
      <w:spacing w:after="99"/>
      <w:ind w:left="10" w:hanging="10"/>
      <w:jc w:val="center"/>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5CF"/>
    <w:rPr>
      <w:rFonts w:ascii="Times New Roman" w:eastAsia="Calibri" w:hAnsi="Times New Roman" w:cs="Calibri"/>
      <w:b/>
      <w:color w:val="000000"/>
      <w:sz w:val="24"/>
    </w:rPr>
  </w:style>
  <w:style w:type="character" w:customStyle="1" w:styleId="Heading2Char">
    <w:name w:val="Heading 2 Char"/>
    <w:basedOn w:val="DefaultParagraphFont"/>
    <w:link w:val="Heading2"/>
    <w:uiPriority w:val="9"/>
    <w:rsid w:val="00FD1185"/>
    <w:rPr>
      <w:rFonts w:ascii="Calibri" w:eastAsia="Calibri" w:hAnsi="Calibri" w:cs="Calibri"/>
      <w:b/>
      <w:color w:val="000000"/>
      <w:sz w:val="24"/>
    </w:rPr>
  </w:style>
  <w:style w:type="character" w:customStyle="1" w:styleId="Heading3Char">
    <w:name w:val="Heading 3 Char"/>
    <w:basedOn w:val="DefaultParagraphFont"/>
    <w:link w:val="Heading3"/>
    <w:uiPriority w:val="9"/>
    <w:rsid w:val="00FD1185"/>
    <w:rPr>
      <w:rFonts w:ascii="Calibri" w:eastAsia="Calibri" w:hAnsi="Calibri" w:cs="Calibri"/>
      <w:b/>
      <w:color w:val="000000"/>
    </w:rPr>
  </w:style>
  <w:style w:type="table" w:customStyle="1" w:styleId="TableGrid">
    <w:name w:val="TableGrid"/>
    <w:rsid w:val="00FD1185"/>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903184"/>
    <w:pPr>
      <w:tabs>
        <w:tab w:val="center" w:pos="4513"/>
        <w:tab w:val="right" w:pos="9026"/>
      </w:tabs>
      <w:spacing w:after="0" w:line="240" w:lineRule="auto"/>
      <w:ind w:left="0" w:firstLine="0"/>
    </w:pPr>
    <w:rPr>
      <w:rFonts w:cs="Times New Roman"/>
      <w:color w:val="auto"/>
      <w:sz w:val="20"/>
      <w:szCs w:val="20"/>
      <w:lang w:eastAsia="x-none"/>
    </w:rPr>
  </w:style>
  <w:style w:type="character" w:customStyle="1" w:styleId="FooterChar">
    <w:name w:val="Footer Char"/>
    <w:basedOn w:val="DefaultParagraphFont"/>
    <w:link w:val="Footer"/>
    <w:uiPriority w:val="99"/>
    <w:rsid w:val="00903184"/>
    <w:rPr>
      <w:rFonts w:ascii="Times New Roman" w:eastAsia="Calibri" w:hAnsi="Times New Roman" w:cs="Times New Roman"/>
      <w:sz w:val="20"/>
      <w:szCs w:val="20"/>
      <w:lang w:eastAsia="x-none"/>
    </w:rPr>
  </w:style>
  <w:style w:type="paragraph" w:styleId="Caption">
    <w:name w:val="caption"/>
    <w:basedOn w:val="Normal"/>
    <w:next w:val="Normal"/>
    <w:qFormat/>
    <w:rsid w:val="00903184"/>
    <w:pPr>
      <w:spacing w:after="0" w:line="240" w:lineRule="auto"/>
      <w:ind w:left="0" w:firstLine="0"/>
    </w:pPr>
    <w:rPr>
      <w:rFonts w:cs="Times New Roman"/>
      <w:b/>
      <w:color w:val="auto"/>
      <w:szCs w:val="20"/>
    </w:rPr>
  </w:style>
  <w:style w:type="paragraph" w:styleId="ListParagraph">
    <w:name w:val="List Paragraph"/>
    <w:basedOn w:val="Normal"/>
    <w:uiPriority w:val="34"/>
    <w:qFormat/>
    <w:rsid w:val="006B0980"/>
    <w:pPr>
      <w:spacing w:after="160" w:line="259" w:lineRule="auto"/>
      <w:ind w:left="720" w:firstLine="0"/>
      <w:contextualSpacing/>
    </w:pPr>
    <w:rPr>
      <w:rFonts w:ascii="Calibri" w:hAnsi="Calibri"/>
      <w:sz w:val="22"/>
      <w:lang w:val="en-GB" w:eastAsia="en-GB"/>
    </w:rPr>
  </w:style>
  <w:style w:type="paragraph" w:styleId="TOCHeading">
    <w:name w:val="TOC Heading"/>
    <w:basedOn w:val="Heading1"/>
    <w:next w:val="Normal"/>
    <w:uiPriority w:val="39"/>
    <w:unhideWhenUsed/>
    <w:qFormat/>
    <w:rsid w:val="006711CE"/>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C637E"/>
    <w:pPr>
      <w:spacing w:after="100"/>
      <w:ind w:left="0"/>
    </w:pPr>
  </w:style>
  <w:style w:type="character" w:styleId="Hyperlink">
    <w:name w:val="Hyperlink"/>
    <w:basedOn w:val="DefaultParagraphFont"/>
    <w:uiPriority w:val="99"/>
    <w:unhideWhenUsed/>
    <w:rsid w:val="001C6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236CE-8059-49AB-A7B6-9E0F3C354843}">
  <ds:schemaRefs>
    <ds:schemaRef ds:uri="http://schemas.openxmlformats.org/officeDocument/2006/bibliography"/>
  </ds:schemaRefs>
</ds:datastoreItem>
</file>

<file path=customXml/itemProps2.xml><?xml version="1.0" encoding="utf-8"?>
<ds:datastoreItem xmlns:ds="http://schemas.openxmlformats.org/officeDocument/2006/customXml" ds:itemID="{9A2FF6CD-C49D-4673-A268-BC75953D399C}"/>
</file>

<file path=customXml/itemProps3.xml><?xml version="1.0" encoding="utf-8"?>
<ds:datastoreItem xmlns:ds="http://schemas.openxmlformats.org/officeDocument/2006/customXml" ds:itemID="{33F0765D-A28C-4F3F-BC38-915D1F564589}"/>
</file>

<file path=customXml/itemProps4.xml><?xml version="1.0" encoding="utf-8"?>
<ds:datastoreItem xmlns:ds="http://schemas.openxmlformats.org/officeDocument/2006/customXml" ds:itemID="{88DF5053-D851-4548-B559-81B79E55985D}"/>
</file>

<file path=docProps/app.xml><?xml version="1.0" encoding="utf-8"?>
<Properties xmlns="http://schemas.openxmlformats.org/officeDocument/2006/extended-properties" xmlns:vt="http://schemas.openxmlformats.org/officeDocument/2006/docPropsVTypes">
  <Template>Normal</Template>
  <TotalTime>43</TotalTime>
  <Pages>68</Pages>
  <Words>9797</Words>
  <Characters>55846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Cromwell Makumbi</dc:creator>
  <cp:keywords/>
  <dc:description/>
  <cp:lastModifiedBy>user</cp:lastModifiedBy>
  <cp:revision>7</cp:revision>
  <dcterms:created xsi:type="dcterms:W3CDTF">2018-08-10T08:59:00Z</dcterms:created>
  <dcterms:modified xsi:type="dcterms:W3CDTF">2018-08-13T09:06:00Z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