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A90" w:rsidRDefault="00836AC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6AC8">
        <w:rPr>
          <w:rFonts w:ascii="Times New Roman" w:hAnsi="Times New Roman" w:cs="Times New Roman"/>
          <w:b/>
          <w:sz w:val="24"/>
          <w:szCs w:val="24"/>
        </w:rPr>
        <w:t>OCCU</w:t>
      </w:r>
      <w:r w:rsidR="00386AB6">
        <w:rPr>
          <w:rFonts w:ascii="Times New Roman" w:hAnsi="Times New Roman" w:cs="Times New Roman"/>
          <w:b/>
          <w:sz w:val="24"/>
          <w:szCs w:val="24"/>
        </w:rPr>
        <w:t>PATIONAL ANALYSIZ CHART FOR FIRE</w:t>
      </w:r>
      <w:r w:rsidR="003A1C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38C">
        <w:rPr>
          <w:rFonts w:ascii="Times New Roman" w:hAnsi="Times New Roman" w:cs="Times New Roman"/>
          <w:b/>
          <w:sz w:val="24"/>
          <w:szCs w:val="24"/>
        </w:rPr>
        <w:t>FIGHTER (FIREMAN)</w:t>
      </w:r>
      <w:r w:rsidR="004D61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AB6">
        <w:rPr>
          <w:rFonts w:ascii="Times New Roman" w:hAnsi="Times New Roman" w:cs="Times New Roman"/>
          <w:b/>
          <w:sz w:val="24"/>
          <w:szCs w:val="24"/>
        </w:rPr>
        <w:t>LEVEL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3"/>
        <w:gridCol w:w="1444"/>
        <w:gridCol w:w="1432"/>
        <w:gridCol w:w="1295"/>
        <w:gridCol w:w="1655"/>
        <w:gridCol w:w="1060"/>
        <w:gridCol w:w="1247"/>
      </w:tblGrid>
      <w:tr w:rsidR="009C79A1" w:rsidTr="00CD74DC">
        <w:tc>
          <w:tcPr>
            <w:tcW w:w="1443" w:type="dxa"/>
          </w:tcPr>
          <w:p w:rsidR="00836AC8" w:rsidRDefault="00836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Duty </w:t>
            </w:r>
          </w:p>
        </w:tc>
        <w:tc>
          <w:tcPr>
            <w:tcW w:w="8133" w:type="dxa"/>
            <w:gridSpan w:val="6"/>
          </w:tcPr>
          <w:p w:rsidR="00836AC8" w:rsidRDefault="00836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TASK</w:t>
            </w:r>
          </w:p>
        </w:tc>
      </w:tr>
      <w:tr w:rsidR="0054022E" w:rsidTr="00CD74DC">
        <w:tc>
          <w:tcPr>
            <w:tcW w:w="1443" w:type="dxa"/>
          </w:tcPr>
          <w:p w:rsidR="00626725" w:rsidRDefault="00626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626725" w:rsidRDefault="00626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Fight  fire outbreak </w:t>
            </w:r>
          </w:p>
          <w:p w:rsidR="00626725" w:rsidRDefault="00626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725" w:rsidRDefault="00626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4" w:type="dxa"/>
          </w:tcPr>
          <w:p w:rsidR="00626725" w:rsidRDefault="00626725" w:rsidP="00836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A1</w:t>
            </w:r>
          </w:p>
          <w:p w:rsidR="00626725" w:rsidRDefault="00626725" w:rsidP="00836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Determine  type of fire</w:t>
            </w:r>
          </w:p>
          <w:p w:rsidR="00626725" w:rsidRDefault="00626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626725" w:rsidRDefault="00626725" w:rsidP="00836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A2</w:t>
            </w:r>
          </w:p>
          <w:p w:rsidR="00626725" w:rsidRDefault="00626725" w:rsidP="00893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Obtain firefighting equipment</w:t>
            </w:r>
          </w:p>
        </w:tc>
        <w:tc>
          <w:tcPr>
            <w:tcW w:w="1295" w:type="dxa"/>
          </w:tcPr>
          <w:p w:rsidR="00626725" w:rsidRDefault="00626725" w:rsidP="00836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A3</w:t>
            </w:r>
          </w:p>
          <w:p w:rsidR="00626725" w:rsidRDefault="00626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Ensure self-safety</w:t>
            </w:r>
          </w:p>
        </w:tc>
        <w:tc>
          <w:tcPr>
            <w:tcW w:w="1655" w:type="dxa"/>
          </w:tcPr>
          <w:p w:rsidR="00626725" w:rsidRDefault="00626725" w:rsidP="00836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A4</w:t>
            </w:r>
          </w:p>
          <w:p w:rsidR="00626725" w:rsidRDefault="00626725" w:rsidP="00ED2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Save life of victims</w:t>
            </w:r>
          </w:p>
        </w:tc>
        <w:tc>
          <w:tcPr>
            <w:tcW w:w="1060" w:type="dxa"/>
          </w:tcPr>
          <w:p w:rsidR="00626725" w:rsidRDefault="00626725" w:rsidP="00836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A5</w:t>
            </w:r>
          </w:p>
          <w:p w:rsidR="00626725" w:rsidRDefault="00626725" w:rsidP="00ED2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Conduct  property Salvage</w:t>
            </w:r>
          </w:p>
        </w:tc>
        <w:tc>
          <w:tcPr>
            <w:tcW w:w="1247" w:type="dxa"/>
          </w:tcPr>
          <w:p w:rsidR="00626725" w:rsidRDefault="00626725" w:rsidP="00836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A6</w:t>
            </w:r>
          </w:p>
          <w:p w:rsidR="00626725" w:rsidRDefault="00626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Extinguish </w:t>
            </w:r>
          </w:p>
          <w:p w:rsidR="00626725" w:rsidRDefault="00626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Fire outbreak </w:t>
            </w:r>
          </w:p>
        </w:tc>
      </w:tr>
      <w:tr w:rsidR="0054022E" w:rsidTr="00CD74DC">
        <w:tc>
          <w:tcPr>
            <w:tcW w:w="1443" w:type="dxa"/>
          </w:tcPr>
          <w:p w:rsidR="00626725" w:rsidRDefault="00626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:rsidR="00626725" w:rsidRDefault="00626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Prevent fire outbreak </w:t>
            </w:r>
          </w:p>
          <w:p w:rsidR="00626725" w:rsidRDefault="00626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4" w:type="dxa"/>
          </w:tcPr>
          <w:p w:rsidR="00626725" w:rsidRDefault="00626725" w:rsidP="00836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B1</w:t>
            </w:r>
          </w:p>
          <w:p w:rsidR="00626725" w:rsidRDefault="00626725" w:rsidP="00836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Conduct fire risk assessment</w:t>
            </w:r>
          </w:p>
          <w:p w:rsidR="00626725" w:rsidRDefault="00626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626725" w:rsidRDefault="00626725" w:rsidP="00836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B2</w:t>
            </w:r>
          </w:p>
          <w:p w:rsidR="00626725" w:rsidRDefault="00626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Sensitize people </w:t>
            </w:r>
            <w:r w:rsidR="00676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 fire risk </w:t>
            </w:r>
          </w:p>
        </w:tc>
        <w:tc>
          <w:tcPr>
            <w:tcW w:w="1295" w:type="dxa"/>
          </w:tcPr>
          <w:p w:rsidR="00626725" w:rsidRDefault="00626725" w:rsidP="00836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B3</w:t>
            </w:r>
          </w:p>
          <w:p w:rsidR="00626725" w:rsidRDefault="00F04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Advise on usage of firefighting equipment</w:t>
            </w:r>
          </w:p>
        </w:tc>
        <w:tc>
          <w:tcPr>
            <w:tcW w:w="1655" w:type="dxa"/>
          </w:tcPr>
          <w:p w:rsidR="00626725" w:rsidRDefault="00626725" w:rsidP="00836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B4</w:t>
            </w:r>
          </w:p>
          <w:p w:rsidR="00626725" w:rsidRDefault="00F04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Conduct assessment on building construction</w:t>
            </w:r>
          </w:p>
        </w:tc>
        <w:tc>
          <w:tcPr>
            <w:tcW w:w="1060" w:type="dxa"/>
          </w:tcPr>
          <w:p w:rsidR="00626725" w:rsidRDefault="00626725" w:rsidP="00836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B5</w:t>
            </w:r>
          </w:p>
          <w:p w:rsidR="00626725" w:rsidRDefault="00626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626725" w:rsidRDefault="00626725" w:rsidP="00836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B6</w:t>
            </w:r>
          </w:p>
          <w:p w:rsidR="00626725" w:rsidRDefault="00626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22E" w:rsidTr="00CD74DC">
        <w:tc>
          <w:tcPr>
            <w:tcW w:w="1443" w:type="dxa"/>
          </w:tcPr>
          <w:p w:rsidR="006B1D7E" w:rsidRPr="009C1787" w:rsidRDefault="00836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787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:rsidR="009C1787" w:rsidRPr="009C1787" w:rsidRDefault="009C1787" w:rsidP="009C1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7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Maintain </w:t>
            </w:r>
          </w:p>
          <w:p w:rsidR="00836AC8" w:rsidRPr="009C1787" w:rsidRDefault="009C1787" w:rsidP="009C1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787">
              <w:rPr>
                <w:rFonts w:ascii="Times New Roman" w:hAnsi="Times New Roman" w:cs="Times New Roman"/>
                <w:b/>
                <w:sz w:val="24"/>
                <w:szCs w:val="24"/>
              </w:rPr>
              <w:t>firefighting resources</w:t>
            </w:r>
          </w:p>
          <w:p w:rsidR="00836AC8" w:rsidRPr="009C1787" w:rsidRDefault="00836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4" w:type="dxa"/>
          </w:tcPr>
          <w:p w:rsidR="00836AC8" w:rsidRPr="009C1787" w:rsidRDefault="00836AC8" w:rsidP="00836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787">
              <w:rPr>
                <w:rFonts w:ascii="Times New Roman" w:hAnsi="Times New Roman" w:cs="Times New Roman"/>
                <w:b/>
                <w:sz w:val="24"/>
                <w:szCs w:val="24"/>
              </w:rPr>
              <w:t>C1</w:t>
            </w:r>
          </w:p>
          <w:p w:rsidR="00836AC8" w:rsidRPr="009C1787" w:rsidRDefault="009C1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787">
              <w:rPr>
                <w:rFonts w:ascii="Times New Roman" w:hAnsi="Times New Roman" w:cs="Times New Roman"/>
                <w:b/>
                <w:sz w:val="24"/>
                <w:szCs w:val="24"/>
              </w:rPr>
              <w:t>Identify Firefighting gadgets</w:t>
            </w:r>
          </w:p>
        </w:tc>
        <w:tc>
          <w:tcPr>
            <w:tcW w:w="1432" w:type="dxa"/>
          </w:tcPr>
          <w:p w:rsidR="008B09AB" w:rsidRPr="009C1787" w:rsidRDefault="00836AC8" w:rsidP="00836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787">
              <w:rPr>
                <w:rFonts w:ascii="Times New Roman" w:hAnsi="Times New Roman" w:cs="Times New Roman"/>
                <w:b/>
                <w:sz w:val="24"/>
                <w:szCs w:val="24"/>
              </w:rPr>
              <w:t>C2</w:t>
            </w:r>
            <w:r w:rsidR="008B09AB" w:rsidRPr="009C17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C1787" w:rsidRPr="009C1787" w:rsidRDefault="006B1D7E" w:rsidP="009C1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7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1787" w:rsidRPr="009C17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Clean firefighting equipment </w:t>
            </w:r>
          </w:p>
          <w:p w:rsidR="00836AC8" w:rsidRPr="009C1787" w:rsidRDefault="00836AC8" w:rsidP="009C1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836AC8" w:rsidRPr="009C1787" w:rsidRDefault="00836AC8" w:rsidP="00836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787">
              <w:rPr>
                <w:rFonts w:ascii="Times New Roman" w:hAnsi="Times New Roman" w:cs="Times New Roman"/>
                <w:b/>
                <w:sz w:val="24"/>
                <w:szCs w:val="24"/>
              </w:rPr>
              <w:t>C3</w:t>
            </w:r>
          </w:p>
          <w:p w:rsidR="009C1787" w:rsidRPr="009C1787" w:rsidRDefault="009C1787" w:rsidP="009C1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787">
              <w:rPr>
                <w:rFonts w:ascii="Times New Roman" w:hAnsi="Times New Roman" w:cs="Times New Roman"/>
                <w:b/>
                <w:sz w:val="24"/>
                <w:szCs w:val="24"/>
              </w:rPr>
              <w:t>Repair</w:t>
            </w:r>
          </w:p>
          <w:p w:rsidR="00836AC8" w:rsidRPr="009C1787" w:rsidRDefault="009C1787" w:rsidP="009C1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787">
              <w:rPr>
                <w:rFonts w:ascii="Times New Roman" w:hAnsi="Times New Roman" w:cs="Times New Roman"/>
                <w:b/>
                <w:sz w:val="24"/>
                <w:szCs w:val="24"/>
              </w:rPr>
              <w:t>firefighting equipment</w:t>
            </w:r>
          </w:p>
        </w:tc>
        <w:tc>
          <w:tcPr>
            <w:tcW w:w="1655" w:type="dxa"/>
          </w:tcPr>
          <w:p w:rsidR="00836AC8" w:rsidRPr="009C1787" w:rsidRDefault="00836AC8" w:rsidP="00836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787">
              <w:rPr>
                <w:rFonts w:ascii="Times New Roman" w:hAnsi="Times New Roman" w:cs="Times New Roman"/>
                <w:b/>
                <w:sz w:val="24"/>
                <w:szCs w:val="24"/>
              </w:rPr>
              <w:t>C4</w:t>
            </w:r>
          </w:p>
          <w:p w:rsidR="00836AC8" w:rsidRPr="009C1787" w:rsidRDefault="009C1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787">
              <w:rPr>
                <w:rFonts w:ascii="Times New Roman" w:hAnsi="Times New Roman" w:cs="Times New Roman"/>
                <w:b/>
                <w:sz w:val="24"/>
                <w:szCs w:val="24"/>
              </w:rPr>
              <w:t>Maintain hydrants point</w:t>
            </w:r>
          </w:p>
        </w:tc>
        <w:tc>
          <w:tcPr>
            <w:tcW w:w="1060" w:type="dxa"/>
          </w:tcPr>
          <w:p w:rsidR="00836AC8" w:rsidRDefault="00836AC8" w:rsidP="00836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C5</w:t>
            </w:r>
          </w:p>
          <w:p w:rsidR="00836AC8" w:rsidRDefault="00836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836AC8" w:rsidRDefault="00836AC8" w:rsidP="00836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C6</w:t>
            </w:r>
          </w:p>
          <w:p w:rsidR="00836AC8" w:rsidRDefault="00836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787" w:rsidTr="00CD74DC">
        <w:tc>
          <w:tcPr>
            <w:tcW w:w="1443" w:type="dxa"/>
          </w:tcPr>
          <w:p w:rsidR="009C1787" w:rsidRDefault="009C1787" w:rsidP="00795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:rsidR="009C1787" w:rsidRPr="00296BA8" w:rsidRDefault="009C1787" w:rsidP="00795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A8">
              <w:rPr>
                <w:rFonts w:ascii="Times New Roman" w:hAnsi="Times New Roman" w:cs="Times New Roman"/>
                <w:b/>
                <w:sz w:val="24"/>
                <w:szCs w:val="24"/>
              </w:rPr>
              <w:t>Conduct search and rescue</w:t>
            </w:r>
          </w:p>
        </w:tc>
        <w:tc>
          <w:tcPr>
            <w:tcW w:w="1444" w:type="dxa"/>
          </w:tcPr>
          <w:p w:rsidR="009C1787" w:rsidRDefault="009C1787" w:rsidP="00795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D1</w:t>
            </w:r>
          </w:p>
          <w:p w:rsidR="009C1787" w:rsidRPr="00296BA8" w:rsidRDefault="009C1787" w:rsidP="00795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A8">
              <w:rPr>
                <w:rFonts w:ascii="Times New Roman" w:hAnsi="Times New Roman" w:cs="Times New Roman"/>
                <w:b/>
                <w:sz w:val="24"/>
                <w:szCs w:val="24"/>
              </w:rPr>
              <w:t>Conduct search and rescue</w:t>
            </w:r>
          </w:p>
        </w:tc>
        <w:tc>
          <w:tcPr>
            <w:tcW w:w="1432" w:type="dxa"/>
          </w:tcPr>
          <w:p w:rsidR="009C1787" w:rsidRDefault="009C1787" w:rsidP="00795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D2</w:t>
            </w:r>
          </w:p>
          <w:p w:rsidR="009C1787" w:rsidRPr="00296BA8" w:rsidRDefault="009C1787" w:rsidP="00795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A8">
              <w:rPr>
                <w:rFonts w:ascii="Times New Roman" w:hAnsi="Times New Roman" w:cs="Times New Roman"/>
                <w:b/>
                <w:sz w:val="24"/>
                <w:szCs w:val="24"/>
              </w:rPr>
              <w:t>Conduct search and rescue</w:t>
            </w:r>
          </w:p>
        </w:tc>
        <w:tc>
          <w:tcPr>
            <w:tcW w:w="1295" w:type="dxa"/>
          </w:tcPr>
          <w:p w:rsidR="009C1787" w:rsidRDefault="009C1787" w:rsidP="00795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D3</w:t>
            </w:r>
          </w:p>
          <w:p w:rsidR="009C1787" w:rsidRPr="00296BA8" w:rsidRDefault="009C1787" w:rsidP="00795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A8">
              <w:rPr>
                <w:rFonts w:ascii="Times New Roman" w:hAnsi="Times New Roman" w:cs="Times New Roman"/>
                <w:b/>
                <w:sz w:val="24"/>
                <w:szCs w:val="24"/>
              </w:rPr>
              <w:t>Conduct search and rescue</w:t>
            </w:r>
          </w:p>
        </w:tc>
        <w:tc>
          <w:tcPr>
            <w:tcW w:w="1655" w:type="dxa"/>
          </w:tcPr>
          <w:p w:rsidR="009C1787" w:rsidRDefault="009C1787" w:rsidP="00795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D4</w:t>
            </w:r>
          </w:p>
          <w:p w:rsidR="009C1787" w:rsidRPr="00296BA8" w:rsidRDefault="009C1787" w:rsidP="00795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A8">
              <w:rPr>
                <w:rFonts w:ascii="Times New Roman" w:hAnsi="Times New Roman" w:cs="Times New Roman"/>
                <w:b/>
                <w:sz w:val="24"/>
                <w:szCs w:val="24"/>
              </w:rPr>
              <w:t>Conduct search and rescue</w:t>
            </w:r>
          </w:p>
        </w:tc>
        <w:tc>
          <w:tcPr>
            <w:tcW w:w="1060" w:type="dxa"/>
          </w:tcPr>
          <w:p w:rsidR="009C1787" w:rsidRDefault="009C1787" w:rsidP="00D96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D5</w:t>
            </w:r>
          </w:p>
          <w:p w:rsidR="009C1787" w:rsidRDefault="009C1787" w:rsidP="00D96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9C1787" w:rsidRDefault="009C1787" w:rsidP="00D96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D6</w:t>
            </w:r>
          </w:p>
          <w:p w:rsidR="009C1787" w:rsidRDefault="009C1787" w:rsidP="00D96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22E" w:rsidTr="00CD74DC">
        <w:tc>
          <w:tcPr>
            <w:tcW w:w="1443" w:type="dxa"/>
          </w:tcPr>
          <w:p w:rsidR="00836AC8" w:rsidRDefault="00CD7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836AC8" w:rsidRDefault="00FF1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Offer </w:t>
            </w:r>
            <w:r w:rsidR="0065488B">
              <w:rPr>
                <w:rFonts w:ascii="Times New Roman" w:hAnsi="Times New Roman" w:cs="Times New Roman"/>
                <w:b/>
                <w:sz w:val="24"/>
                <w:szCs w:val="24"/>
              </w:rPr>
              <w:t>first Aid</w:t>
            </w:r>
          </w:p>
          <w:p w:rsidR="00836AC8" w:rsidRDefault="00836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4" w:type="dxa"/>
          </w:tcPr>
          <w:p w:rsidR="00836AC8" w:rsidRDefault="00CD74DC" w:rsidP="00D96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="00836A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36AC8" w:rsidRDefault="00FF18D1" w:rsidP="00D96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Determine scene safety</w:t>
            </w:r>
          </w:p>
        </w:tc>
        <w:tc>
          <w:tcPr>
            <w:tcW w:w="1432" w:type="dxa"/>
          </w:tcPr>
          <w:p w:rsidR="00836AC8" w:rsidRDefault="00CD74DC" w:rsidP="00D96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="00836A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36AC8" w:rsidRDefault="00FF18D1" w:rsidP="00D96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Basic life support</w:t>
            </w:r>
          </w:p>
        </w:tc>
        <w:tc>
          <w:tcPr>
            <w:tcW w:w="1295" w:type="dxa"/>
          </w:tcPr>
          <w:p w:rsidR="00836AC8" w:rsidRDefault="00CD74DC" w:rsidP="00D96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="00836A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36AC8" w:rsidRDefault="00FF18D1" w:rsidP="00D96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Advanced life support</w:t>
            </w:r>
          </w:p>
        </w:tc>
        <w:tc>
          <w:tcPr>
            <w:tcW w:w="1655" w:type="dxa"/>
          </w:tcPr>
          <w:p w:rsidR="00836AC8" w:rsidRDefault="00CD74DC" w:rsidP="00D96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="00836A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36AC8" w:rsidRDefault="00840F68" w:rsidP="00D96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Conduct </w:t>
            </w:r>
            <w:r w:rsidR="00FF18D1">
              <w:rPr>
                <w:rFonts w:ascii="Times New Roman" w:hAnsi="Times New Roman" w:cs="Times New Roman"/>
                <w:b/>
                <w:sz w:val="24"/>
                <w:szCs w:val="24"/>
              </w:rPr>
              <w:t>Patient evacuation</w:t>
            </w:r>
          </w:p>
        </w:tc>
        <w:tc>
          <w:tcPr>
            <w:tcW w:w="1060" w:type="dxa"/>
          </w:tcPr>
          <w:p w:rsidR="00836AC8" w:rsidRDefault="00836AC8" w:rsidP="00D96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H5</w:t>
            </w:r>
          </w:p>
          <w:p w:rsidR="00836AC8" w:rsidRDefault="00836AC8" w:rsidP="00D96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836AC8" w:rsidRDefault="00836AC8" w:rsidP="00D96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H6</w:t>
            </w:r>
          </w:p>
          <w:p w:rsidR="00836AC8" w:rsidRDefault="00836AC8" w:rsidP="00D96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22E" w:rsidTr="00CD74DC">
        <w:tc>
          <w:tcPr>
            <w:tcW w:w="1443" w:type="dxa"/>
          </w:tcPr>
          <w:p w:rsidR="00FF18D1" w:rsidRDefault="00CD7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5307B7" w:rsidRDefault="000D1F87" w:rsidP="005307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Perform emergency vehicle operations</w:t>
            </w:r>
          </w:p>
        </w:tc>
        <w:tc>
          <w:tcPr>
            <w:tcW w:w="1444" w:type="dxa"/>
          </w:tcPr>
          <w:p w:rsidR="00FF18D1" w:rsidRDefault="00CD74DC" w:rsidP="00D96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="005307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307B7" w:rsidRDefault="000D1F87" w:rsidP="00D96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Conduct safe driving of emergency vehicle</w:t>
            </w:r>
          </w:p>
        </w:tc>
        <w:tc>
          <w:tcPr>
            <w:tcW w:w="1432" w:type="dxa"/>
          </w:tcPr>
          <w:p w:rsidR="00FF18D1" w:rsidRDefault="00CD74DC" w:rsidP="00D96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="005307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307B7" w:rsidRDefault="000D1F87" w:rsidP="00D96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Maintain fire engines</w:t>
            </w:r>
          </w:p>
        </w:tc>
        <w:tc>
          <w:tcPr>
            <w:tcW w:w="1295" w:type="dxa"/>
          </w:tcPr>
          <w:p w:rsidR="00FF18D1" w:rsidRDefault="00CD74DC" w:rsidP="00D96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="005307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5307B7" w:rsidRDefault="000D1F87" w:rsidP="00D96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Conduct fire engine operation</w:t>
            </w:r>
            <w:r w:rsidR="00840F6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655" w:type="dxa"/>
          </w:tcPr>
          <w:p w:rsidR="00FF18D1" w:rsidRDefault="00CD74DC" w:rsidP="00D96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="005307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5307B7" w:rsidRDefault="00840F68" w:rsidP="00D96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Manage equipment inventory </w:t>
            </w:r>
          </w:p>
        </w:tc>
        <w:tc>
          <w:tcPr>
            <w:tcW w:w="1060" w:type="dxa"/>
          </w:tcPr>
          <w:p w:rsidR="00FF18D1" w:rsidRDefault="005307B7" w:rsidP="00D96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J5</w:t>
            </w:r>
          </w:p>
          <w:p w:rsidR="005307B7" w:rsidRDefault="005307B7" w:rsidP="00D96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FF18D1" w:rsidRDefault="00FF18D1" w:rsidP="00D96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4DC" w:rsidTr="00CD74DC">
        <w:tc>
          <w:tcPr>
            <w:tcW w:w="1443" w:type="dxa"/>
          </w:tcPr>
          <w:p w:rsidR="00CD74DC" w:rsidRDefault="00CD7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4" w:type="dxa"/>
          </w:tcPr>
          <w:p w:rsidR="00CD74DC" w:rsidRDefault="00CD74DC" w:rsidP="00D96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CD74DC" w:rsidRDefault="00CD74DC" w:rsidP="00D96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CD74DC" w:rsidRDefault="00CD74DC" w:rsidP="00D96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:rsidR="00CD74DC" w:rsidRDefault="00CD74DC" w:rsidP="00D96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CD74DC" w:rsidRDefault="00CD74DC" w:rsidP="00D96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CD74DC" w:rsidRDefault="00CD74DC" w:rsidP="00D96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AEC" w:rsidTr="00CD74DC">
        <w:tc>
          <w:tcPr>
            <w:tcW w:w="1443" w:type="dxa"/>
          </w:tcPr>
          <w:p w:rsidR="00125AEC" w:rsidRDefault="00125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CD74DC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125AEC" w:rsidRDefault="00125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Manage </w:t>
            </w:r>
            <w:r w:rsidR="0054022E">
              <w:rPr>
                <w:rFonts w:ascii="Times New Roman" w:hAnsi="Times New Roman" w:cs="Times New Roman"/>
                <w:b/>
                <w:sz w:val="24"/>
                <w:szCs w:val="24"/>
              </w:rPr>
              <w:t>hazardous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material </w:t>
            </w:r>
          </w:p>
        </w:tc>
        <w:tc>
          <w:tcPr>
            <w:tcW w:w="1444" w:type="dxa"/>
          </w:tcPr>
          <w:p w:rsidR="0054022E" w:rsidRDefault="00CD74DC" w:rsidP="00D96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="005402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25AEC" w:rsidRDefault="0054022E" w:rsidP="00D96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Identify hazardous material</w:t>
            </w:r>
          </w:p>
        </w:tc>
        <w:tc>
          <w:tcPr>
            <w:tcW w:w="1432" w:type="dxa"/>
          </w:tcPr>
          <w:p w:rsidR="0054022E" w:rsidRDefault="00CD74DC" w:rsidP="00D96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="005402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25AEC" w:rsidRDefault="0054022E" w:rsidP="00D96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Establish Safety of hazardous material</w:t>
            </w:r>
          </w:p>
        </w:tc>
        <w:tc>
          <w:tcPr>
            <w:tcW w:w="1295" w:type="dxa"/>
          </w:tcPr>
          <w:p w:rsidR="0054022E" w:rsidRDefault="00CD74DC" w:rsidP="00D96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="0054022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25AEC" w:rsidRDefault="0054022E" w:rsidP="00D96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Control  hazardous material</w:t>
            </w:r>
          </w:p>
        </w:tc>
        <w:tc>
          <w:tcPr>
            <w:tcW w:w="1655" w:type="dxa"/>
          </w:tcPr>
          <w:p w:rsidR="0054022E" w:rsidRDefault="00CD74DC" w:rsidP="00D96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="005402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125AEC" w:rsidRDefault="0054022E" w:rsidP="00D96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Decontaminate hazardous material</w:t>
            </w:r>
          </w:p>
        </w:tc>
        <w:tc>
          <w:tcPr>
            <w:tcW w:w="1060" w:type="dxa"/>
          </w:tcPr>
          <w:p w:rsidR="00125AEC" w:rsidRDefault="00125AEC" w:rsidP="00D96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125AEC" w:rsidRDefault="00125AEC" w:rsidP="00D96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787" w:rsidTr="00CD74DC">
        <w:tc>
          <w:tcPr>
            <w:tcW w:w="1443" w:type="dxa"/>
          </w:tcPr>
          <w:p w:rsidR="009C1787" w:rsidRPr="002D3BC9" w:rsidRDefault="009C1787" w:rsidP="00F43F5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9C1787" w:rsidRPr="002D3BC9" w:rsidRDefault="009C1787" w:rsidP="00F43F5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32" w:type="dxa"/>
          </w:tcPr>
          <w:p w:rsidR="009C1787" w:rsidRPr="002D3BC9" w:rsidRDefault="009C1787" w:rsidP="00F43F5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95" w:type="dxa"/>
          </w:tcPr>
          <w:p w:rsidR="009C1787" w:rsidRPr="002D3BC9" w:rsidRDefault="009C1787" w:rsidP="00F43F5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55" w:type="dxa"/>
          </w:tcPr>
          <w:p w:rsidR="009C1787" w:rsidRPr="002D3BC9" w:rsidRDefault="009C1787" w:rsidP="00F43F5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60" w:type="dxa"/>
          </w:tcPr>
          <w:p w:rsidR="009C1787" w:rsidRDefault="009C1787" w:rsidP="00D96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9C1787" w:rsidRDefault="009C1787" w:rsidP="00D96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9A1" w:rsidTr="0054022E">
        <w:tc>
          <w:tcPr>
            <w:tcW w:w="9576" w:type="dxa"/>
            <w:gridSpan w:val="7"/>
          </w:tcPr>
          <w:p w:rsidR="009C79A1" w:rsidRDefault="009C7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Common unit</w:t>
            </w:r>
          </w:p>
          <w:p w:rsidR="009C79A1" w:rsidRDefault="009C79A1" w:rsidP="00D96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22E" w:rsidTr="00CD74DC">
        <w:tc>
          <w:tcPr>
            <w:tcW w:w="1443" w:type="dxa"/>
          </w:tcPr>
          <w:p w:rsidR="009C79A1" w:rsidRDefault="009C7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Fire service management and leadership</w:t>
            </w:r>
          </w:p>
        </w:tc>
        <w:tc>
          <w:tcPr>
            <w:tcW w:w="1444" w:type="dxa"/>
          </w:tcPr>
          <w:p w:rsidR="009C79A1" w:rsidRDefault="009030FE" w:rsidP="00D96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Incident management  systems</w:t>
            </w:r>
          </w:p>
        </w:tc>
        <w:tc>
          <w:tcPr>
            <w:tcW w:w="1432" w:type="dxa"/>
          </w:tcPr>
          <w:p w:rsidR="009C79A1" w:rsidRDefault="009030FE" w:rsidP="00D96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Perform paramilitary function</w:t>
            </w:r>
          </w:p>
        </w:tc>
        <w:tc>
          <w:tcPr>
            <w:tcW w:w="1295" w:type="dxa"/>
          </w:tcPr>
          <w:p w:rsidR="009C79A1" w:rsidRDefault="009C79A1" w:rsidP="00D96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:rsidR="009C79A1" w:rsidRDefault="009030FE" w:rsidP="00D96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SOPS</w:t>
            </w:r>
          </w:p>
        </w:tc>
        <w:tc>
          <w:tcPr>
            <w:tcW w:w="1060" w:type="dxa"/>
          </w:tcPr>
          <w:p w:rsidR="009C79A1" w:rsidRDefault="009C79A1" w:rsidP="00D96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9C79A1" w:rsidRDefault="009C79A1" w:rsidP="00D96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2B7C" w:rsidRDefault="00822B7C" w:rsidP="00822B7C">
      <w:pPr>
        <w:rPr>
          <w:rFonts w:ascii="Times New Roman" w:hAnsi="Times New Roman" w:cs="Times New Roman"/>
          <w:b/>
          <w:sz w:val="24"/>
          <w:szCs w:val="24"/>
        </w:rPr>
      </w:pPr>
    </w:p>
    <w:p w:rsidR="001E4BB4" w:rsidRDefault="001E4BB4" w:rsidP="00822B7C">
      <w:pPr>
        <w:rPr>
          <w:rFonts w:ascii="Times New Roman" w:hAnsi="Times New Roman" w:cs="Times New Roman"/>
          <w:b/>
          <w:sz w:val="24"/>
          <w:szCs w:val="24"/>
        </w:rPr>
      </w:pPr>
    </w:p>
    <w:p w:rsidR="00836AC8" w:rsidRDefault="00822B7C" w:rsidP="00822B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Required Knowledge</w:t>
      </w:r>
    </w:p>
    <w:p w:rsidR="001E4BB4" w:rsidRPr="001E4BB4" w:rsidRDefault="001E4BB4" w:rsidP="001E4B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4BB4">
        <w:rPr>
          <w:rFonts w:ascii="Times New Roman" w:hAnsi="Times New Roman" w:cs="Times New Roman"/>
          <w:sz w:val="24"/>
          <w:szCs w:val="24"/>
        </w:rPr>
        <w:t>Firefighting equipment</w:t>
      </w:r>
    </w:p>
    <w:p w:rsidR="001E4BB4" w:rsidRPr="001E4BB4" w:rsidRDefault="001E4BB4" w:rsidP="001E4B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4BB4">
        <w:rPr>
          <w:rFonts w:ascii="Times New Roman" w:hAnsi="Times New Roman" w:cs="Times New Roman"/>
          <w:sz w:val="24"/>
          <w:szCs w:val="24"/>
        </w:rPr>
        <w:t xml:space="preserve">Hydrant drills </w:t>
      </w:r>
    </w:p>
    <w:p w:rsidR="001E4BB4" w:rsidRPr="001E4BB4" w:rsidRDefault="001E4BB4" w:rsidP="001E4B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4BB4">
        <w:rPr>
          <w:rFonts w:ascii="Times New Roman" w:hAnsi="Times New Roman" w:cs="Times New Roman"/>
          <w:sz w:val="24"/>
          <w:szCs w:val="24"/>
        </w:rPr>
        <w:t>Pump drills</w:t>
      </w:r>
    </w:p>
    <w:p w:rsidR="001E4BB4" w:rsidRPr="001E4BB4" w:rsidRDefault="001E4BB4" w:rsidP="001E4B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4BB4">
        <w:rPr>
          <w:rFonts w:ascii="Times New Roman" w:hAnsi="Times New Roman" w:cs="Times New Roman"/>
          <w:sz w:val="24"/>
          <w:szCs w:val="24"/>
        </w:rPr>
        <w:t>Lander drills</w:t>
      </w:r>
    </w:p>
    <w:p w:rsidR="001E4BB4" w:rsidRDefault="001E4BB4" w:rsidP="001E4B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4BB4">
        <w:rPr>
          <w:rFonts w:ascii="Times New Roman" w:hAnsi="Times New Roman" w:cs="Times New Roman"/>
          <w:sz w:val="24"/>
          <w:szCs w:val="24"/>
        </w:rPr>
        <w:t xml:space="preserve">Breathing apparatus </w:t>
      </w:r>
    </w:p>
    <w:p w:rsidR="00822B7C" w:rsidRDefault="001E4BB4" w:rsidP="001E4B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knots and lines</w:t>
      </w:r>
    </w:p>
    <w:p w:rsidR="001E4BB4" w:rsidRDefault="001E4BB4" w:rsidP="001E4B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Control room procedures</w:t>
      </w:r>
    </w:p>
    <w:p w:rsidR="001E4BB4" w:rsidRPr="001E4BB4" w:rsidRDefault="001E4BB4" w:rsidP="001E4B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prevention matters</w:t>
      </w:r>
    </w:p>
    <w:p w:rsidR="00822B7C" w:rsidRDefault="00822B7C" w:rsidP="00822B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Required Skills</w:t>
      </w:r>
    </w:p>
    <w:p w:rsidR="00822B7C" w:rsidRDefault="00822B7C" w:rsidP="00822B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2B7C" w:rsidRDefault="001E4BB4" w:rsidP="001E4BB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4BB4">
        <w:rPr>
          <w:rFonts w:ascii="Times New Roman" w:hAnsi="Times New Roman" w:cs="Times New Roman"/>
          <w:sz w:val="24"/>
          <w:szCs w:val="24"/>
        </w:rPr>
        <w:t>Communication</w:t>
      </w:r>
    </w:p>
    <w:p w:rsidR="001E4BB4" w:rsidRDefault="001E4BB4" w:rsidP="001E4BB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management</w:t>
      </w:r>
    </w:p>
    <w:p w:rsidR="001E4BB4" w:rsidRDefault="001E4BB4" w:rsidP="001E4BB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Decision making</w:t>
      </w:r>
    </w:p>
    <w:p w:rsidR="001E4BB4" w:rsidRDefault="001E4BB4" w:rsidP="001E4BB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Tactful</w:t>
      </w:r>
    </w:p>
    <w:p w:rsidR="001E4BB4" w:rsidRPr="001E4BB4" w:rsidRDefault="001E4BB4" w:rsidP="001E4BB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Resourceful </w:t>
      </w:r>
    </w:p>
    <w:p w:rsidR="00822B7C" w:rsidRDefault="00822B7C" w:rsidP="00822B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2B7C" w:rsidRDefault="00822B7C" w:rsidP="00822B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2B7C" w:rsidRDefault="00822B7C" w:rsidP="00822B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2B7C" w:rsidRDefault="00822B7C" w:rsidP="00822B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2B7C" w:rsidRDefault="00822B7C" w:rsidP="00822B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Worker behavior</w:t>
      </w:r>
    </w:p>
    <w:p w:rsidR="00822B7C" w:rsidRDefault="00822B7C" w:rsidP="00822B7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Reliable, Honest, Keen, Attention to details, Fast learner, T</w:t>
      </w:r>
      <w:r w:rsidR="001E4BB4">
        <w:rPr>
          <w:rFonts w:ascii="Times New Roman" w:eastAsia="Calibri" w:hAnsi="Times New Roman" w:cs="Times New Roman"/>
          <w:sz w:val="24"/>
          <w:szCs w:val="24"/>
        </w:rPr>
        <w:t xml:space="preserve">eam player, Dependable, </w:t>
      </w:r>
      <w:r>
        <w:rPr>
          <w:rFonts w:ascii="Times New Roman" w:eastAsia="Calibri" w:hAnsi="Times New Roman" w:cs="Times New Roman"/>
          <w:sz w:val="24"/>
          <w:szCs w:val="24"/>
        </w:rPr>
        <w:t>Professional, Confident, Persistent, Foc</w:t>
      </w:r>
      <w:r w:rsidR="001E4BB4">
        <w:rPr>
          <w:rFonts w:ascii="Times New Roman" w:eastAsia="Calibri" w:hAnsi="Times New Roman" w:cs="Times New Roman"/>
          <w:sz w:val="24"/>
          <w:szCs w:val="24"/>
        </w:rPr>
        <w:t>used, Disciplined,</w:t>
      </w:r>
      <w:r>
        <w:rPr>
          <w:rFonts w:ascii="Times New Roman" w:eastAsia="Calibri" w:hAnsi="Times New Roman" w:cs="Times New Roman"/>
          <w:sz w:val="24"/>
          <w:szCs w:val="24"/>
        </w:rPr>
        <w:t xml:space="preserve"> Courteous, Responsible, Consistent, Enthusiastic, Unbiased, Discree</w:t>
      </w:r>
      <w:r w:rsidR="008934B2">
        <w:rPr>
          <w:rFonts w:ascii="Times New Roman" w:eastAsia="Calibri" w:hAnsi="Times New Roman" w:cs="Times New Roman"/>
          <w:sz w:val="24"/>
          <w:szCs w:val="24"/>
        </w:rPr>
        <w:t xml:space="preserve">t, Influential, </w:t>
      </w:r>
      <w:r w:rsidR="001E4BB4">
        <w:rPr>
          <w:rFonts w:ascii="Times New Roman" w:eastAsia="Calibri" w:hAnsi="Times New Roman" w:cs="Times New Roman"/>
          <w:sz w:val="24"/>
          <w:szCs w:val="24"/>
        </w:rPr>
        <w:t>Persuasive, Critical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thinking,  Motivating, Valuing and supporting others, Balancing competing needs and interest.</w:t>
      </w:r>
    </w:p>
    <w:p w:rsidR="00822B7C" w:rsidRDefault="00822B7C" w:rsidP="00822B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Future trends and concerns</w:t>
      </w:r>
    </w:p>
    <w:p w:rsidR="00822B7C" w:rsidRPr="00836AC8" w:rsidRDefault="00822B7C" w:rsidP="00822B7C">
      <w:pPr>
        <w:rPr>
          <w:rFonts w:ascii="Times New Roman" w:hAnsi="Times New Roman" w:cs="Times New Roman"/>
          <w:b/>
          <w:sz w:val="24"/>
          <w:szCs w:val="24"/>
        </w:rPr>
      </w:pPr>
    </w:p>
    <w:sectPr w:rsidR="00822B7C" w:rsidRPr="00836AC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496" w:rsidRDefault="00071496" w:rsidP="00822B7C">
      <w:pPr>
        <w:spacing w:after="0" w:line="240" w:lineRule="auto"/>
      </w:pPr>
      <w:r>
        <w:separator/>
      </w:r>
    </w:p>
  </w:endnote>
  <w:endnote w:type="continuationSeparator" w:id="0">
    <w:p w:rsidR="00071496" w:rsidRDefault="00071496" w:rsidP="0082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85852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022E" w:rsidRDefault="005402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36BF">
          <w:rPr>
            <w:noProof/>
          </w:rPr>
          <w:t>2</w:t>
        </w:r>
        <w:r>
          <w:rPr>
            <w:noProof/>
          </w:rPr>
          <w:fldChar w:fldCharType="end"/>
        </w:r>
        <w:r w:rsidR="00071496">
          <w:rPr>
            <w:noProof/>
          </w:rPr>
        </w:r>
        <w:r w:rsidR="00B16658">
          <w:rPr>
            <w:noProof/>
          </w:rPr>
        </w:r>
        <w:r w:rsidR="00B16658">
          <w:rPr>
            <w:noProof/>
          </w:rPr>
        </w:r>
      </w:p>
    </w:sdtContent>
  </w:sdt>
  <w:p w:rsidR="0054022E" w:rsidRDefault="00540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496" w:rsidRDefault="00071496" w:rsidP="00822B7C">
      <w:pPr>
        <w:spacing w:after="0" w:line="240" w:lineRule="auto"/>
      </w:pPr>
      <w:r>
        <w:separator/>
      </w:r>
    </w:p>
  </w:footnote>
  <w:footnote w:type="continuationSeparator" w:id="0">
    <w:p w:rsidR="00071496" w:rsidRDefault="00071496" w:rsidP="00822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202BB"/>
    <w:multiLevelType w:val="hybridMultilevel"/>
    <w:tmpl w:val="DD2E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76C11"/>
    <w:multiLevelType w:val="hybridMultilevel"/>
    <w:tmpl w:val="36D62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AC8"/>
    <w:rsid w:val="00071496"/>
    <w:rsid w:val="000D1F87"/>
    <w:rsid w:val="000F6379"/>
    <w:rsid w:val="00125AEC"/>
    <w:rsid w:val="001E4BB4"/>
    <w:rsid w:val="0021446A"/>
    <w:rsid w:val="0023364A"/>
    <w:rsid w:val="002A238C"/>
    <w:rsid w:val="002E3A57"/>
    <w:rsid w:val="002F36BF"/>
    <w:rsid w:val="00386AB6"/>
    <w:rsid w:val="003A1C3F"/>
    <w:rsid w:val="003E58F0"/>
    <w:rsid w:val="00462D51"/>
    <w:rsid w:val="004D6168"/>
    <w:rsid w:val="004D6B03"/>
    <w:rsid w:val="005307B7"/>
    <w:rsid w:val="0054022E"/>
    <w:rsid w:val="00626725"/>
    <w:rsid w:val="0065488B"/>
    <w:rsid w:val="00676433"/>
    <w:rsid w:val="00684DE6"/>
    <w:rsid w:val="006B1D7E"/>
    <w:rsid w:val="00822B7C"/>
    <w:rsid w:val="00836AC8"/>
    <w:rsid w:val="00840F68"/>
    <w:rsid w:val="00842DD0"/>
    <w:rsid w:val="008934B2"/>
    <w:rsid w:val="008B09AB"/>
    <w:rsid w:val="009030FE"/>
    <w:rsid w:val="009C1787"/>
    <w:rsid w:val="009C79A1"/>
    <w:rsid w:val="00A72E90"/>
    <w:rsid w:val="00A7348D"/>
    <w:rsid w:val="00A9678F"/>
    <w:rsid w:val="00B047AB"/>
    <w:rsid w:val="00B16658"/>
    <w:rsid w:val="00C074FC"/>
    <w:rsid w:val="00C10D36"/>
    <w:rsid w:val="00CD74DC"/>
    <w:rsid w:val="00D02CB0"/>
    <w:rsid w:val="00D7713D"/>
    <w:rsid w:val="00D96106"/>
    <w:rsid w:val="00DA3D31"/>
    <w:rsid w:val="00DA5A90"/>
    <w:rsid w:val="00ED2947"/>
    <w:rsid w:val="00F0453E"/>
    <w:rsid w:val="00FD67A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897521-D7C9-4FCA-9F62-C35DE0A8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2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B7C"/>
  </w:style>
  <w:style w:type="paragraph" w:styleId="Footer">
    <w:name w:val="footer"/>
    <w:basedOn w:val="Normal"/>
    <w:link w:val="FooterChar"/>
    <w:uiPriority w:val="99"/>
    <w:unhideWhenUsed/>
    <w:rsid w:val="00822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B7C"/>
  </w:style>
  <w:style w:type="paragraph" w:styleId="ListParagraph">
    <w:name w:val="List Paragraph"/>
    <w:basedOn w:val="Normal"/>
    <w:uiPriority w:val="34"/>
    <w:qFormat/>
    <w:rsid w:val="001E4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3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884DBCA051741A4F0F328785BE6BF" ma:contentTypeVersion="4" ma:contentTypeDescription="Create a new document." ma:contentTypeScope="" ma:versionID="c0d2ecb3fd7f0ab84952196d9766fa9f">
  <xsd:schema xmlns:xsd="http://www.w3.org/2001/XMLSchema" xmlns:xs="http://www.w3.org/2001/XMLSchema" xmlns:p="http://schemas.microsoft.com/office/2006/metadata/properties" xmlns:ns2="d276be66-93d7-4075-8dcc-e6654b539dda" targetNamespace="http://schemas.microsoft.com/office/2006/metadata/properties" ma:root="true" ma:fieldsID="4414c4b04644e61940cf36262a35faf3" ns2:_="">
    <xsd:import namespace="d276be66-93d7-4075-8dcc-e6654b539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6be66-93d7-4075-8dcc-e6654b539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3B2DC0-114F-4775-8DC3-6678ECCB0621}"/>
</file>

<file path=customXml/itemProps2.xml><?xml version="1.0" encoding="utf-8"?>
<ds:datastoreItem xmlns:ds="http://schemas.openxmlformats.org/officeDocument/2006/customXml" ds:itemID="{A898D40D-283E-4B12-A636-41BFEADD0104}"/>
</file>

<file path=customXml/itemProps3.xml><?xml version="1.0" encoding="utf-8"?>
<ds:datastoreItem xmlns:ds="http://schemas.openxmlformats.org/officeDocument/2006/customXml" ds:itemID="{4C7B9860-5598-465A-BC94-FB936D0D3B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 kathure</cp:lastModifiedBy>
  <cp:revision>17</cp:revision>
  <cp:lastPrinted>2019-11-04T05:29:00Z</cp:lastPrinted>
  <dcterms:created xsi:type="dcterms:W3CDTF">2019-10-17T04:58:00Z</dcterms:created>
  <dcterms:modified xsi:type="dcterms:W3CDTF">2019-11-06T06:27:00Z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0x010100A5B884DBCA051741A4F0F328785BE6BF</vt:lpwstr>
  </property>
</Properties>
</file>